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4F2" w:rsidRDefault="006604F2">
      <w:pPr>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jc w:val="center"/>
        <w:rPr>
          <w:rFonts w:ascii="CG Times" w:eastAsia="CG Times" w:hAnsi="CG Times" w:cs="CG Times"/>
          <w:b/>
        </w:rPr>
      </w:pPr>
      <w:r>
        <w:rPr>
          <w:rFonts w:ascii="CG Times" w:eastAsia="CG Times" w:hAnsi="CG Times" w:cs="CG Times"/>
          <w:b/>
        </w:rPr>
        <w:t>Title 10—DEPARTMENT OF</w:t>
      </w:r>
    </w:p>
    <w:p w:rsidR="006604F2" w:rsidRDefault="006604F2">
      <w:pPr>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jc w:val="center"/>
        <w:rPr>
          <w:rFonts w:ascii="CG Times" w:eastAsia="CG Times" w:hAnsi="CG Times" w:cs="CG Times"/>
          <w:b/>
        </w:rPr>
      </w:pPr>
      <w:r>
        <w:rPr>
          <w:rFonts w:ascii="CG Times" w:eastAsia="CG Times" w:hAnsi="CG Times" w:cs="CG Times"/>
          <w:b/>
        </w:rPr>
        <w:t>NATURAL RESOURCES</w:t>
      </w:r>
    </w:p>
    <w:p w:rsidR="006604F2" w:rsidRDefault="006604F2">
      <w:pPr>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jc w:val="center"/>
        <w:rPr>
          <w:rFonts w:ascii="CG Times" w:eastAsia="CG Times" w:hAnsi="CG Times" w:cs="CG Times"/>
          <w:b/>
          <w:sz w:val="18"/>
        </w:rPr>
      </w:pPr>
      <w:r>
        <w:rPr>
          <w:rFonts w:ascii="CG Times" w:eastAsia="CG Times" w:hAnsi="CG Times" w:cs="CG Times"/>
          <w:b/>
          <w:sz w:val="18"/>
        </w:rPr>
        <w:t>Division 1—Director’s Office</w:t>
      </w:r>
    </w:p>
    <w:p w:rsidR="006604F2" w:rsidRDefault="006604F2">
      <w:pPr>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jc w:val="center"/>
        <w:rPr>
          <w:rFonts w:ascii="CG Times" w:eastAsia="CG Times" w:hAnsi="CG Times" w:cs="CG Times"/>
          <w:b/>
          <w:sz w:val="18"/>
        </w:rPr>
      </w:pPr>
      <w:r>
        <w:rPr>
          <w:rFonts w:ascii="CG Times" w:eastAsia="CG Times" w:hAnsi="CG Times" w:cs="CG Times"/>
          <w:b/>
          <w:sz w:val="18"/>
        </w:rPr>
        <w:t>Chapter 1—Organization</w:t>
      </w:r>
    </w:p>
    <w:p w:rsidR="006604F2" w:rsidRDefault="006604F2">
      <w:pPr>
        <w:pStyle w:val="text"/>
        <w:keepLines w:val="0"/>
        <w:rPr>
          <w:rStyle w:val="Normal1"/>
          <w:rFonts w:eastAsia="CG Times" w:cs="CG Times"/>
          <w:b/>
        </w:rPr>
      </w:pPr>
      <w:r>
        <w:rPr>
          <w:rStyle w:val="Normal1"/>
          <w:rFonts w:eastAsia="CG Times" w:cs="CG Times"/>
          <w:b/>
        </w:rPr>
        <w:t>10 CSR 1-1.010 General Organization</w:t>
      </w:r>
    </w:p>
    <w:p w:rsidR="006604F2" w:rsidRDefault="006604F2">
      <w:pPr>
        <w:pStyle w:val="text"/>
        <w:keepLines w:val="0"/>
        <w:rPr>
          <w:rStyle w:val="Normal1"/>
          <w:rFonts w:eastAsia="CG Times" w:cs="CG Times"/>
          <w:i/>
        </w:rPr>
      </w:pPr>
      <w:r>
        <w:rPr>
          <w:rStyle w:val="Normal1"/>
          <w:rFonts w:eastAsia="CG Times" w:cs="CG Times"/>
          <w:i/>
        </w:rPr>
        <w:t xml:space="preserve">PURPOSE: This rule describes the organization of the Missouri Department of Natural Resources, as well as the general courses, methods, and procedures whereby the public may obtain information or make submissions or requests. </w:t>
      </w:r>
    </w:p>
    <w:p w:rsidR="006604F2" w:rsidRDefault="006604F2">
      <w:pPr>
        <w:pStyle w:val="text"/>
        <w:keepLines w:val="0"/>
        <w:rPr>
          <w:rStyle w:val="Normal1"/>
          <w:rFonts w:eastAsia="CG Times" w:cs="CG Times"/>
        </w:rPr>
      </w:pPr>
      <w:r>
        <w:rPr>
          <w:rStyle w:val="Normal1"/>
          <w:rFonts w:eastAsia="CG Times" w:cs="CG Times"/>
        </w:rPr>
        <w:t xml:space="preserve">(1) The Missouri Department of Natural Resources (department) </w:t>
      </w:r>
      <w:proofErr w:type="gramStart"/>
      <w:r>
        <w:rPr>
          <w:rStyle w:val="Normal1"/>
          <w:rFonts w:eastAsia="CG Times" w:cs="CG Times"/>
        </w:rPr>
        <w:t>is managed</w:t>
      </w:r>
      <w:proofErr w:type="gramEnd"/>
      <w:r>
        <w:rPr>
          <w:rStyle w:val="Normal1"/>
          <w:rFonts w:eastAsia="CG Times" w:cs="CG Times"/>
        </w:rPr>
        <w:t xml:space="preserve"> by a director appointed by the governor, by and with the advice and consent of the senate. </w:t>
      </w:r>
    </w:p>
    <w:p w:rsidR="006604F2" w:rsidRDefault="006604F2">
      <w:pPr>
        <w:pStyle w:val="text"/>
        <w:keepLines w:val="0"/>
        <w:rPr>
          <w:rStyle w:val="Normal1"/>
          <w:rFonts w:eastAsia="CG Times" w:cs="CG Times"/>
        </w:rPr>
      </w:pPr>
      <w:r>
        <w:rPr>
          <w:rStyle w:val="Normal1"/>
          <w:rFonts w:eastAsia="CG Times" w:cs="CG Times"/>
        </w:rPr>
        <w:t xml:space="preserve">(2) The department administers programs relating to environmental control and management of natural and cultural resources, as provided by the constitution, statute, regulation, and policy. The department accomplishes its mission through the Division of Administrative Support, Division of Environmental Quality, Missouri Geological Survey, and Division of State Parks. </w:t>
      </w:r>
    </w:p>
    <w:p w:rsidR="006604F2" w:rsidRDefault="006604F2">
      <w:pPr>
        <w:pStyle w:val="text"/>
        <w:keepLines w:val="0"/>
        <w:rPr>
          <w:rStyle w:val="Normal1"/>
          <w:rFonts w:eastAsia="CG Times" w:cs="CG Times"/>
        </w:rPr>
      </w:pPr>
      <w:r>
        <w:rPr>
          <w:rStyle w:val="Normal1"/>
          <w:rFonts w:eastAsia="CG Times" w:cs="CG Times"/>
        </w:rPr>
        <w:t xml:space="preserve">(3) The following boards and commissions support and facilitate the department’s roles and responsibilities: </w:t>
      </w:r>
    </w:p>
    <w:p w:rsidR="006604F2" w:rsidRDefault="006604F2">
      <w:pPr>
        <w:pStyle w:val="m"/>
        <w:keepLines w:val="0"/>
        <w:rPr>
          <w:rStyle w:val="Normal1"/>
          <w:rFonts w:eastAsia="CG Times" w:cs="CG Times"/>
        </w:rPr>
      </w:pPr>
      <w:r>
        <w:rPr>
          <w:rStyle w:val="Normal1"/>
          <w:rFonts w:eastAsia="CG Times" w:cs="CG Times"/>
        </w:rPr>
        <w:t xml:space="preserve">(A) Air Conservation Commission of the State of Missouri, created in section 643.040, </w:t>
      </w:r>
      <w:proofErr w:type="spellStart"/>
      <w:r>
        <w:rPr>
          <w:rStyle w:val="Normal1"/>
          <w:rFonts w:eastAsia="CG Times" w:cs="CG Times"/>
        </w:rPr>
        <w:t>RSMo</w:t>
      </w:r>
      <w:proofErr w:type="spellEnd"/>
      <w:proofErr w:type="gramStart"/>
      <w:r>
        <w:rPr>
          <w:rStyle w:val="Normal1"/>
          <w:rFonts w:eastAsia="CG Times" w:cs="CG Times"/>
        </w:rPr>
        <w:t>;</w:t>
      </w:r>
      <w:proofErr w:type="gramEnd"/>
      <w:r>
        <w:rPr>
          <w:rStyle w:val="Normal1"/>
          <w:rFonts w:eastAsia="CG Times" w:cs="CG Times"/>
        </w:rPr>
        <w:t xml:space="preserve"> </w:t>
      </w:r>
    </w:p>
    <w:p w:rsidR="006604F2" w:rsidRDefault="006604F2">
      <w:pPr>
        <w:pStyle w:val="m"/>
        <w:keepLines w:val="0"/>
        <w:rPr>
          <w:rStyle w:val="Normal1"/>
          <w:rFonts w:eastAsia="CG Times" w:cs="CG Times"/>
        </w:rPr>
      </w:pPr>
      <w:r>
        <w:rPr>
          <w:rStyle w:val="Normal1"/>
          <w:rFonts w:eastAsia="CG Times" w:cs="CG Times"/>
        </w:rPr>
        <w:t xml:space="preserve">(B) Clean Water Commission of the State of Missouri, created in section 644.021, </w:t>
      </w:r>
      <w:proofErr w:type="spellStart"/>
      <w:r>
        <w:rPr>
          <w:rStyle w:val="Normal1"/>
          <w:rFonts w:eastAsia="CG Times" w:cs="CG Times"/>
        </w:rPr>
        <w:t>RSMo</w:t>
      </w:r>
      <w:proofErr w:type="spellEnd"/>
      <w:proofErr w:type="gramStart"/>
      <w:r>
        <w:rPr>
          <w:rStyle w:val="Normal1"/>
          <w:rFonts w:eastAsia="CG Times" w:cs="CG Times"/>
        </w:rPr>
        <w:t>;</w:t>
      </w:r>
      <w:proofErr w:type="gramEnd"/>
      <w:r>
        <w:rPr>
          <w:rStyle w:val="Normal1"/>
          <w:rFonts w:eastAsia="CG Times" w:cs="CG Times"/>
        </w:rPr>
        <w:t xml:space="preserve"> </w:t>
      </w:r>
    </w:p>
    <w:p w:rsidR="006604F2" w:rsidRDefault="006604F2">
      <w:pPr>
        <w:pStyle w:val="m"/>
        <w:keepLines w:val="0"/>
        <w:rPr>
          <w:rStyle w:val="Normal1"/>
          <w:rFonts w:eastAsia="CG Times" w:cs="CG Times"/>
        </w:rPr>
      </w:pPr>
      <w:r>
        <w:rPr>
          <w:rStyle w:val="Normal1"/>
          <w:rFonts w:eastAsia="CG Times" w:cs="CG Times"/>
        </w:rPr>
        <w:t xml:space="preserve">(C) Dam and Reservoir Safety Council, created in section 236.410, </w:t>
      </w:r>
      <w:proofErr w:type="spellStart"/>
      <w:r>
        <w:rPr>
          <w:rStyle w:val="Normal1"/>
          <w:rFonts w:eastAsia="CG Times" w:cs="CG Times"/>
        </w:rPr>
        <w:t>RSMo</w:t>
      </w:r>
      <w:proofErr w:type="spellEnd"/>
      <w:proofErr w:type="gramStart"/>
      <w:r>
        <w:rPr>
          <w:rStyle w:val="Normal1"/>
          <w:rFonts w:eastAsia="CG Times" w:cs="CG Times"/>
        </w:rPr>
        <w:t>;</w:t>
      </w:r>
      <w:proofErr w:type="gramEnd"/>
      <w:r>
        <w:rPr>
          <w:rStyle w:val="Normal1"/>
          <w:rFonts w:eastAsia="CG Times" w:cs="CG Times"/>
        </w:rPr>
        <w:t xml:space="preserve"> </w:t>
      </w:r>
    </w:p>
    <w:p w:rsidR="006604F2" w:rsidRDefault="006604F2">
      <w:pPr>
        <w:pStyle w:val="m"/>
        <w:keepLines w:val="0"/>
        <w:rPr>
          <w:rStyle w:val="Normal1"/>
          <w:rFonts w:eastAsia="CG Times" w:cs="CG Times"/>
        </w:rPr>
      </w:pPr>
      <w:r>
        <w:rPr>
          <w:rStyle w:val="Normal1"/>
          <w:rFonts w:eastAsia="CG Times" w:cs="CG Times"/>
        </w:rPr>
        <w:t xml:space="preserve">(D) Hazardous Waste Management Commission of the State of </w:t>
      </w:r>
      <w:proofErr w:type="gramStart"/>
      <w:r>
        <w:rPr>
          <w:rStyle w:val="Normal1"/>
          <w:rFonts w:eastAsia="CG Times" w:cs="CG Times"/>
        </w:rPr>
        <w:t>Missouri,</w:t>
      </w:r>
      <w:proofErr w:type="gramEnd"/>
      <w:r>
        <w:rPr>
          <w:rStyle w:val="Normal1"/>
          <w:rFonts w:eastAsia="CG Times" w:cs="CG Times"/>
        </w:rPr>
        <w:t xml:space="preserve"> created in section 260.365, </w:t>
      </w:r>
      <w:proofErr w:type="spellStart"/>
      <w:r>
        <w:rPr>
          <w:rStyle w:val="Normal1"/>
          <w:rFonts w:eastAsia="CG Times" w:cs="CG Times"/>
        </w:rPr>
        <w:t>RSMo</w:t>
      </w:r>
      <w:proofErr w:type="spellEnd"/>
      <w:r>
        <w:rPr>
          <w:rStyle w:val="Normal1"/>
          <w:rFonts w:eastAsia="CG Times" w:cs="CG Times"/>
        </w:rPr>
        <w:t>;</w:t>
      </w:r>
    </w:p>
    <w:p w:rsidR="006604F2" w:rsidRDefault="006604F2">
      <w:pPr>
        <w:pStyle w:val="m"/>
        <w:keepLines w:val="0"/>
        <w:rPr>
          <w:rStyle w:val="Normal1"/>
          <w:rFonts w:eastAsia="CG Times" w:cs="CG Times"/>
        </w:rPr>
      </w:pPr>
      <w:r>
        <w:rPr>
          <w:rStyle w:val="Normal1"/>
          <w:rFonts w:eastAsia="CG Times" w:cs="CG Times"/>
        </w:rPr>
        <w:t xml:space="preserve">(E) Missouri Advisory Council on Historic Preservation, created in section 253.412, </w:t>
      </w:r>
      <w:proofErr w:type="spellStart"/>
      <w:r>
        <w:rPr>
          <w:rStyle w:val="Normal1"/>
          <w:rFonts w:eastAsia="CG Times" w:cs="CG Times"/>
        </w:rPr>
        <w:t>RSMo</w:t>
      </w:r>
      <w:proofErr w:type="spellEnd"/>
      <w:proofErr w:type="gramStart"/>
      <w:r>
        <w:rPr>
          <w:rStyle w:val="Normal1"/>
          <w:rFonts w:eastAsia="CG Times" w:cs="CG Times"/>
        </w:rPr>
        <w:t>;</w:t>
      </w:r>
      <w:proofErr w:type="gramEnd"/>
      <w:r>
        <w:rPr>
          <w:rStyle w:val="Normal1"/>
          <w:rFonts w:eastAsia="CG Times" w:cs="CG Times"/>
        </w:rPr>
        <w:t xml:space="preserve"> </w:t>
      </w:r>
    </w:p>
    <w:p w:rsidR="006604F2" w:rsidRDefault="006604F2">
      <w:pPr>
        <w:pStyle w:val="m"/>
        <w:keepLines w:val="0"/>
        <w:rPr>
          <w:rStyle w:val="Normal1"/>
          <w:rFonts w:eastAsia="CG Times" w:cs="CG Times"/>
        </w:rPr>
      </w:pPr>
      <w:r>
        <w:rPr>
          <w:rStyle w:val="Normal1"/>
          <w:rFonts w:eastAsia="CG Times" w:cs="CG Times"/>
        </w:rPr>
        <w:t xml:space="preserve">(F) Missouri Mining Commission, created in section 444.520, </w:t>
      </w:r>
      <w:proofErr w:type="spellStart"/>
      <w:r>
        <w:rPr>
          <w:rStyle w:val="Normal1"/>
          <w:rFonts w:eastAsia="CG Times" w:cs="CG Times"/>
        </w:rPr>
        <w:t>RSMo</w:t>
      </w:r>
      <w:proofErr w:type="spellEnd"/>
      <w:proofErr w:type="gramStart"/>
      <w:r>
        <w:rPr>
          <w:rStyle w:val="Normal1"/>
          <w:rFonts w:eastAsia="CG Times" w:cs="CG Times"/>
        </w:rPr>
        <w:t>;</w:t>
      </w:r>
      <w:proofErr w:type="gramEnd"/>
    </w:p>
    <w:p w:rsidR="006604F2" w:rsidRDefault="006604F2">
      <w:pPr>
        <w:pStyle w:val="m"/>
        <w:keepLines w:val="0"/>
        <w:rPr>
          <w:rStyle w:val="Normal1"/>
          <w:rFonts w:eastAsia="CG Times" w:cs="CG Times"/>
        </w:rPr>
      </w:pPr>
      <w:r>
        <w:rPr>
          <w:rStyle w:val="Normal1"/>
          <w:rFonts w:eastAsia="CG Times" w:cs="CG Times"/>
        </w:rPr>
        <w:t xml:space="preserve">(G) Safe Drinking Water Commission, created in section 640.100, </w:t>
      </w:r>
      <w:proofErr w:type="spellStart"/>
      <w:r>
        <w:rPr>
          <w:rStyle w:val="Normal1"/>
          <w:rFonts w:eastAsia="CG Times" w:cs="CG Times"/>
        </w:rPr>
        <w:t>RSMo</w:t>
      </w:r>
      <w:proofErr w:type="spellEnd"/>
      <w:r>
        <w:rPr>
          <w:rStyle w:val="Normal1"/>
          <w:rFonts w:eastAsia="CG Times" w:cs="CG Times"/>
        </w:rPr>
        <w:t xml:space="preserve">;  </w:t>
      </w:r>
    </w:p>
    <w:p w:rsidR="006604F2" w:rsidRDefault="006604F2">
      <w:pPr>
        <w:pStyle w:val="m"/>
        <w:keepLines w:val="0"/>
        <w:rPr>
          <w:rStyle w:val="Normal1"/>
          <w:rFonts w:eastAsia="CG Times" w:cs="CG Times"/>
        </w:rPr>
      </w:pPr>
      <w:r>
        <w:rPr>
          <w:rStyle w:val="Normal1"/>
          <w:rFonts w:eastAsia="CG Times" w:cs="CG Times"/>
        </w:rPr>
        <w:t xml:space="preserve">(H) Small Business Compliance Advisory Committee, created in section 643.173, </w:t>
      </w:r>
      <w:proofErr w:type="spellStart"/>
      <w:r>
        <w:rPr>
          <w:rStyle w:val="Normal1"/>
          <w:rFonts w:eastAsia="CG Times" w:cs="CG Times"/>
        </w:rPr>
        <w:t>RSMo</w:t>
      </w:r>
      <w:proofErr w:type="spellEnd"/>
      <w:r>
        <w:rPr>
          <w:rStyle w:val="Normal1"/>
          <w:rFonts w:eastAsia="CG Times" w:cs="CG Times"/>
        </w:rPr>
        <w:t>;</w:t>
      </w:r>
    </w:p>
    <w:p w:rsidR="006604F2" w:rsidRDefault="006604F2">
      <w:pPr>
        <w:pStyle w:val="m"/>
        <w:keepLines w:val="0"/>
        <w:rPr>
          <w:rStyle w:val="Normal1"/>
          <w:rFonts w:eastAsia="CG Times" w:cs="CG Times"/>
        </w:rPr>
      </w:pPr>
      <w:r>
        <w:rPr>
          <w:rStyle w:val="Normal1"/>
          <w:rFonts w:eastAsia="CG Times" w:cs="CG Times"/>
        </w:rPr>
        <w:t xml:space="preserve">(I) State Oil and Gas Council, created in section 259.010, </w:t>
      </w:r>
      <w:proofErr w:type="spellStart"/>
      <w:r>
        <w:rPr>
          <w:rStyle w:val="Normal1"/>
          <w:rFonts w:eastAsia="CG Times" w:cs="CG Times"/>
        </w:rPr>
        <w:t>RSMo</w:t>
      </w:r>
      <w:proofErr w:type="spellEnd"/>
      <w:proofErr w:type="gramStart"/>
      <w:r>
        <w:rPr>
          <w:rStyle w:val="Normal1"/>
          <w:rFonts w:eastAsia="CG Times" w:cs="CG Times"/>
        </w:rPr>
        <w:t>;</w:t>
      </w:r>
      <w:proofErr w:type="gramEnd"/>
      <w:r>
        <w:rPr>
          <w:rStyle w:val="Normal1"/>
          <w:rFonts w:eastAsia="CG Times" w:cs="CG Times"/>
        </w:rPr>
        <w:t xml:space="preserve"> </w:t>
      </w:r>
    </w:p>
    <w:p w:rsidR="006604F2" w:rsidRDefault="006604F2">
      <w:pPr>
        <w:pStyle w:val="m"/>
        <w:keepLines w:val="0"/>
        <w:rPr>
          <w:rStyle w:val="Normal1"/>
          <w:rFonts w:eastAsia="CG Times" w:cs="CG Times"/>
        </w:rPr>
      </w:pPr>
      <w:r>
        <w:rPr>
          <w:rStyle w:val="Normal1"/>
          <w:rFonts w:eastAsia="CG Times" w:cs="CG Times"/>
        </w:rPr>
        <w:t xml:space="preserve">(J) State Soil and Water Districts Commission, created in section 278.080, </w:t>
      </w:r>
      <w:proofErr w:type="spellStart"/>
      <w:r>
        <w:rPr>
          <w:rStyle w:val="Normal1"/>
          <w:rFonts w:eastAsia="CG Times" w:cs="CG Times"/>
        </w:rPr>
        <w:t>RSMo</w:t>
      </w:r>
      <w:proofErr w:type="spellEnd"/>
      <w:r>
        <w:rPr>
          <w:rStyle w:val="Normal1"/>
          <w:rFonts w:eastAsia="CG Times" w:cs="CG Times"/>
        </w:rPr>
        <w:t>.</w:t>
      </w:r>
    </w:p>
    <w:p w:rsidR="006604F2" w:rsidRDefault="006604F2">
      <w:pPr>
        <w:pStyle w:val="m"/>
        <w:keepLines w:val="0"/>
        <w:rPr>
          <w:rStyle w:val="Normal1"/>
          <w:rFonts w:eastAsia="CG Times" w:cs="CG Times"/>
        </w:rPr>
      </w:pPr>
      <w:r>
        <w:rPr>
          <w:rStyle w:val="Normal1"/>
          <w:rFonts w:eastAsia="CG Times" w:cs="CG Times"/>
        </w:rPr>
        <w:t xml:space="preserve">(K) Unmarked Human Burial Consultation Committee, created in section 194.409, </w:t>
      </w:r>
      <w:proofErr w:type="spellStart"/>
      <w:r>
        <w:rPr>
          <w:rStyle w:val="Normal1"/>
          <w:rFonts w:eastAsia="CG Times" w:cs="CG Times"/>
        </w:rPr>
        <w:t>RSMo</w:t>
      </w:r>
      <w:proofErr w:type="spellEnd"/>
      <w:r>
        <w:rPr>
          <w:rStyle w:val="Normal1"/>
          <w:rFonts w:eastAsia="CG Times" w:cs="CG Times"/>
        </w:rPr>
        <w:t>; and</w:t>
      </w:r>
    </w:p>
    <w:p w:rsidR="006604F2" w:rsidRDefault="006604F2">
      <w:pPr>
        <w:pStyle w:val="m"/>
        <w:keepLines w:val="0"/>
        <w:rPr>
          <w:rStyle w:val="Normal1"/>
          <w:rFonts w:eastAsia="CG Times" w:cs="CG Times"/>
        </w:rPr>
      </w:pPr>
      <w:r>
        <w:rPr>
          <w:rStyle w:val="Normal1"/>
          <w:rFonts w:eastAsia="CG Times" w:cs="CG Times"/>
        </w:rPr>
        <w:t xml:space="preserve">(L) Well Installation Board, created in section 256.605, </w:t>
      </w:r>
      <w:proofErr w:type="spellStart"/>
      <w:r>
        <w:rPr>
          <w:rStyle w:val="Normal1"/>
          <w:rFonts w:eastAsia="CG Times" w:cs="CG Times"/>
        </w:rPr>
        <w:t>RSMo</w:t>
      </w:r>
      <w:proofErr w:type="spellEnd"/>
      <w:r>
        <w:rPr>
          <w:rStyle w:val="Normal1"/>
          <w:rFonts w:eastAsia="CG Times" w:cs="CG Times"/>
        </w:rPr>
        <w:t xml:space="preserve">. </w:t>
      </w:r>
    </w:p>
    <w:p w:rsidR="006604F2" w:rsidRDefault="006604F2">
      <w:pPr>
        <w:pStyle w:val="text"/>
        <w:keepLines w:val="0"/>
        <w:rPr>
          <w:rStyle w:val="Normal1"/>
          <w:rFonts w:eastAsia="CG Times" w:cs="CG Times"/>
        </w:rPr>
      </w:pPr>
      <w:r>
        <w:rPr>
          <w:rStyle w:val="Normal1"/>
          <w:rFonts w:eastAsia="CG Times" w:cs="CG Times"/>
        </w:rPr>
        <w:t xml:space="preserve">(4) Any member of the public may make submissions or requests to obtain information at the department’s central office, located at 1101 Riverside Drive, Jefferson City, MO 65101 or by telephone at 800-361-4827 or 573-751-3443. The department also maintains a webpage with information </w:t>
      </w:r>
      <w:proofErr w:type="gramStart"/>
      <w:r>
        <w:rPr>
          <w:rStyle w:val="Normal1"/>
          <w:rFonts w:eastAsia="CG Times" w:cs="CG Times"/>
        </w:rPr>
        <w:t>at:</w:t>
      </w:r>
      <w:proofErr w:type="gramEnd"/>
      <w:r>
        <w:rPr>
          <w:rStyle w:val="Normal1"/>
          <w:rFonts w:eastAsia="CG Times" w:cs="CG Times"/>
        </w:rPr>
        <w:t xml:space="preserve"> https://dnr.mo.gov. Requests for records under the Missouri Sunshine Law, Chapter 610, </w:t>
      </w:r>
      <w:proofErr w:type="spellStart"/>
      <w:r>
        <w:rPr>
          <w:rStyle w:val="Normal1"/>
          <w:rFonts w:eastAsia="CG Times" w:cs="CG Times"/>
        </w:rPr>
        <w:t>RSMo</w:t>
      </w:r>
      <w:proofErr w:type="spellEnd"/>
      <w:r>
        <w:rPr>
          <w:rStyle w:val="Normal1"/>
          <w:rFonts w:eastAsia="CG Times" w:cs="CG Times"/>
        </w:rPr>
        <w:t xml:space="preserve">, </w:t>
      </w:r>
      <w:proofErr w:type="gramStart"/>
      <w:r>
        <w:rPr>
          <w:rStyle w:val="Normal1"/>
          <w:rFonts w:eastAsia="CG Times" w:cs="CG Times"/>
        </w:rPr>
        <w:t>can be made</w:t>
      </w:r>
      <w:proofErr w:type="gramEnd"/>
      <w:r>
        <w:rPr>
          <w:rStyle w:val="Normal1"/>
          <w:rFonts w:eastAsia="CG Times" w:cs="CG Times"/>
        </w:rPr>
        <w:t xml:space="preserve"> through the department’s webpage. </w:t>
      </w:r>
    </w:p>
    <w:p w:rsidR="006604F2" w:rsidRDefault="006604F2">
      <w:pPr>
        <w:pStyle w:val="text"/>
        <w:keepLines w:val="0"/>
        <w:rPr>
          <w:rStyle w:val="Normal1"/>
          <w:rFonts w:eastAsia="CG Times" w:cs="CG Times"/>
          <w:i/>
        </w:rPr>
      </w:pPr>
      <w:r>
        <w:rPr>
          <w:rStyle w:val="Normal1"/>
          <w:rFonts w:eastAsia="CG Times" w:cs="CG Times"/>
          <w:i/>
        </w:rPr>
        <w:t xml:space="preserve">AUTHORITY: sections 536.023 and 640.010, </w:t>
      </w:r>
      <w:proofErr w:type="spellStart"/>
      <w:r>
        <w:rPr>
          <w:rStyle w:val="Normal1"/>
          <w:rFonts w:eastAsia="CG Times" w:cs="CG Times"/>
          <w:i/>
        </w:rPr>
        <w:t>RSMo</w:t>
      </w:r>
      <w:proofErr w:type="spellEnd"/>
      <w:r>
        <w:rPr>
          <w:rStyle w:val="Normal1"/>
          <w:rFonts w:eastAsia="CG Times" w:cs="CG Times"/>
          <w:i/>
        </w:rPr>
        <w:t xml:space="preserve"> 2016.* Original rule filed Feb. 28, 2018, effective Oct. 30, 2018.</w:t>
      </w:r>
    </w:p>
    <w:p w:rsidR="00843BDF" w:rsidRPr="006604F2" w:rsidRDefault="006604F2" w:rsidP="006604F2">
      <w:pPr>
        <w:pStyle w:val="text"/>
        <w:keepLines w:val="0"/>
      </w:pPr>
      <w:r>
        <w:rPr>
          <w:rStyle w:val="Normal1"/>
          <w:rFonts w:eastAsia="CG Times" w:cs="CG Times"/>
          <w:i/>
          <w:sz w:val="14"/>
        </w:rPr>
        <w:t xml:space="preserve">*Original authority: 536.023, </w:t>
      </w:r>
      <w:proofErr w:type="spellStart"/>
      <w:r>
        <w:rPr>
          <w:rStyle w:val="Normal1"/>
          <w:rFonts w:eastAsia="CG Times" w:cs="CG Times"/>
          <w:i/>
          <w:sz w:val="14"/>
        </w:rPr>
        <w:t>RSMo</w:t>
      </w:r>
      <w:proofErr w:type="spellEnd"/>
      <w:r>
        <w:rPr>
          <w:rStyle w:val="Normal1"/>
          <w:rFonts w:eastAsia="CG Times" w:cs="CG Times"/>
          <w:i/>
          <w:sz w:val="14"/>
        </w:rPr>
        <w:t xml:space="preserve"> 1975, amended 1976, 1997, 2004 and 640.010, </w:t>
      </w:r>
      <w:proofErr w:type="spellStart"/>
      <w:r>
        <w:rPr>
          <w:rStyle w:val="Normal1"/>
          <w:rFonts w:eastAsia="CG Times" w:cs="CG Times"/>
          <w:i/>
          <w:sz w:val="14"/>
        </w:rPr>
        <w:t>RSMo</w:t>
      </w:r>
      <w:proofErr w:type="spellEnd"/>
      <w:r>
        <w:rPr>
          <w:rStyle w:val="Normal1"/>
          <w:rFonts w:eastAsia="CG Times" w:cs="CG Times"/>
          <w:i/>
          <w:sz w:val="14"/>
        </w:rPr>
        <w:t xml:space="preserve"> 1973, amended 1995, 2013.</w:t>
      </w:r>
      <w:bookmarkStart w:id="0" w:name="_GoBack"/>
      <w:bookmarkEnd w:id="0"/>
    </w:p>
    <w:sectPr w:rsidR="00843BDF" w:rsidRPr="006604F2" w:rsidSect="001F1A26">
      <w:pgSz w:w="12240" w:h="15840"/>
      <w:pgMar w:top="1440" w:right="1319" w:bottom="1440" w:left="13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panose1 w:val="02020603050405020304"/>
    <w:charset w:val="EE"/>
    <w:family w:val="roman"/>
    <w:pitch w:val="variable"/>
    <w:sig w:usb0="00000005" w:usb1="00000000" w:usb2="00000000" w:usb3="00000000" w:csb0="00000002"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796"/>
    <w:rsid w:val="00031FD9"/>
    <w:rsid w:val="00175796"/>
    <w:rsid w:val="003B3265"/>
    <w:rsid w:val="006604F2"/>
    <w:rsid w:val="00843BDF"/>
    <w:rsid w:val="00891A26"/>
    <w:rsid w:val="009A1E41"/>
    <w:rsid w:val="00BA5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404A94A-17B1-433C-A008-C8094399B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Pr>
      <w:rFonts w:ascii="Courier New" w:hAnsi="Courier New"/>
    </w:rPr>
  </w:style>
  <w:style w:type="paragraph" w:customStyle="1" w:styleId="text">
    <w:name w:val="text"/>
    <w:qFormat/>
    <w:rsid w:val="00175796"/>
    <w:pPr>
      <w:keepLines/>
      <w:spacing w:before="200"/>
      <w:jc w:val="both"/>
    </w:pPr>
    <w:rPr>
      <w:rFonts w:ascii="CG Times" w:hAnsi="CG Times"/>
      <w:sz w:val="18"/>
    </w:rPr>
  </w:style>
  <w:style w:type="paragraph" w:customStyle="1" w:styleId="mm">
    <w:name w:val="mm"/>
    <w:next w:val="Normal"/>
    <w:rsid w:val="00175796"/>
    <w:pPr>
      <w:keepLines/>
      <w:ind w:firstLine="362"/>
      <w:jc w:val="both"/>
    </w:pPr>
    <w:rPr>
      <w:rFonts w:ascii="CG Times" w:hAnsi="CG Times"/>
      <w:sz w:val="18"/>
    </w:rPr>
  </w:style>
  <w:style w:type="paragraph" w:customStyle="1" w:styleId="m">
    <w:name w:val="m"/>
    <w:next w:val="mm"/>
    <w:qFormat/>
    <w:rsid w:val="00175796"/>
    <w:pPr>
      <w:keepLines/>
      <w:ind w:firstLine="181"/>
      <w:jc w:val="both"/>
    </w:pPr>
    <w:rPr>
      <w:rFonts w:ascii="CG Times" w:hAnsi="CG Times"/>
      <w:sz w:val="18"/>
    </w:rPr>
  </w:style>
  <w:style w:type="paragraph" w:customStyle="1" w:styleId="oa">
    <w:name w:val="oa"/>
    <w:next w:val="text"/>
    <w:qFormat/>
    <w:rsid w:val="00175796"/>
    <w:pPr>
      <w:keepLines/>
      <w:jc w:val="both"/>
    </w:pPr>
    <w:rPr>
      <w:rFonts w:ascii="CG Times" w:hAnsi="CG Times"/>
      <w:i/>
      <w:sz w:val="14"/>
    </w:rPr>
  </w:style>
  <w:style w:type="paragraph" w:customStyle="1" w:styleId="auth">
    <w:name w:val="auth"/>
    <w:next w:val="oa"/>
    <w:rsid w:val="00175796"/>
    <w:pPr>
      <w:keepLines/>
      <w:spacing w:before="200" w:after="200"/>
      <w:jc w:val="both"/>
    </w:pPr>
    <w:rPr>
      <w:rFonts w:ascii="CG Times" w:hAnsi="CG Times"/>
      <w:i/>
      <w:sz w:val="18"/>
    </w:rPr>
  </w:style>
  <w:style w:type="paragraph" w:customStyle="1" w:styleId="bold">
    <w:name w:val="bold"/>
    <w:next w:val="text"/>
    <w:rsid w:val="00031FD9"/>
    <w:pPr>
      <w:keepNext/>
      <w:keepLines/>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before="181"/>
      <w:jc w:val="both"/>
    </w:pPr>
    <w:rPr>
      <w:rFonts w:ascii="CG Times" w:eastAsia="CG Times" w:hAnsi="CG Times"/>
      <w:b/>
      <w:sz w:val="18"/>
    </w:rPr>
  </w:style>
  <w:style w:type="paragraph" w:customStyle="1" w:styleId="purpose">
    <w:name w:val="purpose"/>
    <w:next w:val="text"/>
    <w:rsid w:val="00031FD9"/>
    <w:pPr>
      <w:keepLines/>
      <w:spacing w:before="200"/>
      <w:jc w:val="both"/>
    </w:pPr>
    <w:rPr>
      <w:rFonts w:ascii="CG Times" w:eastAsia="CG Times" w:hAnsi="CG Times"/>
      <w:i/>
      <w:sz w:val="18"/>
    </w:rPr>
  </w:style>
  <w:style w:type="paragraph" w:customStyle="1" w:styleId="mmmm">
    <w:name w:val="mmmm"/>
    <w:next w:val="Normal"/>
    <w:rsid w:val="00031FD9"/>
    <w:pPr>
      <w:keepLines/>
      <w:ind w:firstLine="725"/>
      <w:jc w:val="both"/>
    </w:pPr>
    <w:rPr>
      <w:rFonts w:ascii="CG Times" w:eastAsia="CG Times" w:hAnsi="CG Times"/>
      <w:sz w:val="18"/>
    </w:rPr>
  </w:style>
  <w:style w:type="paragraph" w:customStyle="1" w:styleId="mmm">
    <w:name w:val="mmm"/>
    <w:next w:val="mmmm"/>
    <w:rsid w:val="00031FD9"/>
    <w:pPr>
      <w:keepLines/>
      <w:ind w:firstLine="544"/>
      <w:jc w:val="both"/>
    </w:pPr>
    <w:rPr>
      <w:rFonts w:ascii="CG Times" w:eastAsia="CG Times" w:hAnsi="CG Times"/>
      <w:sz w:val="18"/>
    </w:rPr>
  </w:style>
  <w:style w:type="character" w:customStyle="1" w:styleId="Normal1">
    <w:name w:val="Normal1"/>
    <w:rsid w:val="00BA5961"/>
    <w:rPr>
      <w:rFonts w:ascii="Arial" w:eastAsia="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391</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 10--DEPARTMENT OF</vt:lpstr>
    </vt:vector>
  </TitlesOfParts>
  <Company>Mo. Secretary of State</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10--DEPARTMENT OF</dc:title>
  <dc:subject/>
  <dc:creator>Wilbur Highbarger</dc:creator>
  <cp:keywords/>
  <dc:description/>
  <cp:lastModifiedBy>White, Jacqueline</cp:lastModifiedBy>
  <cp:revision>2</cp:revision>
  <dcterms:created xsi:type="dcterms:W3CDTF">2018-09-26T15:33:00Z</dcterms:created>
  <dcterms:modified xsi:type="dcterms:W3CDTF">2018-09-26T15:33:00Z</dcterms:modified>
</cp:coreProperties>
</file>