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01" w:rsidRDefault="00B43B01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B43B01" w:rsidRDefault="00B43B01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B43B01" w:rsidRDefault="00B43B01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Division 10—Ag Business Development</w:t>
      </w:r>
    </w:p>
    <w:p w:rsidR="00B43B01" w:rsidRDefault="00B43B01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Chapter 1—Organization</w:t>
      </w:r>
    </w:p>
    <w:p w:rsidR="00B43B01" w:rsidRDefault="00B43B01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proofErr w:type="gramStart"/>
      <w:r>
        <w:rPr>
          <w:rStyle w:val="Normal1"/>
          <w:rFonts w:ascii="CG Times" w:eastAsia="CG Times" w:hAnsi="CG Times" w:cs="CG Times"/>
          <w:b/>
          <w:sz w:val="18"/>
        </w:rPr>
        <w:t>and</w:t>
      </w:r>
      <w:proofErr w:type="gramEnd"/>
      <w:r>
        <w:rPr>
          <w:rStyle w:val="Normal1"/>
          <w:rFonts w:ascii="CG Times" w:eastAsia="CG Times" w:hAnsi="CG Times" w:cs="CG Times"/>
          <w:b/>
          <w:sz w:val="18"/>
        </w:rPr>
        <w:t xml:space="preserve"> Description</w:t>
      </w:r>
    </w:p>
    <w:p w:rsidR="00B43B01" w:rsidRDefault="00B43B01">
      <w:pPr>
        <w:pStyle w:val="bold"/>
      </w:pPr>
      <w:r>
        <w:t>2 CSR 10-1.010 General Organization</w:t>
      </w:r>
    </w:p>
    <w:p w:rsidR="00B43B01" w:rsidRDefault="00B43B01">
      <w:pPr>
        <w:pStyle w:val="purpose"/>
        <w:rPr>
          <w:rStyle w:val="Normal1"/>
          <w:rFonts w:eastAsia="CG Times" w:cs="CG Times"/>
        </w:rPr>
      </w:pPr>
      <w:r>
        <w:t xml:space="preserve">PURPOSE: </w:t>
      </w:r>
      <w:r>
        <w:rPr>
          <w:rStyle w:val="Normal1"/>
          <w:rFonts w:eastAsia="CG Times" w:cs="CG Times"/>
        </w:rPr>
        <w:t>The purpose of this rule is to comply with section 536.023, RSMo which requires each agency to adopt as a rule a description of its operation and the methods in which the public may obtain information or make submissions or requests.</w:t>
      </w:r>
    </w:p>
    <w:p w:rsidR="00B43B01" w:rsidRDefault="00B43B01">
      <w:pPr>
        <w:pStyle w:val="text"/>
        <w:rPr>
          <w:rStyle w:val="Normal1"/>
          <w:rFonts w:eastAsia="CG Times" w:cs="CG Times"/>
        </w:rPr>
      </w:pPr>
      <w:r>
        <w:rPr>
          <w:rStyle w:val="Normal1"/>
          <w:rFonts w:eastAsia="CG Times" w:cs="CG Times"/>
        </w:rPr>
        <w:t>(1) The Ag Business Development Division is a unit of the Department of Agriculture, state of Missouri.</w:t>
      </w:r>
    </w:p>
    <w:p w:rsidR="00B43B01" w:rsidRDefault="00B43B01">
      <w:pPr>
        <w:pStyle w:val="m"/>
        <w:rPr>
          <w:rStyle w:val="Normal1"/>
          <w:rFonts w:eastAsia="CG Times" w:cs="CG Times"/>
          <w:w w:val="97"/>
        </w:rPr>
      </w:pPr>
      <w:r>
        <w:rPr>
          <w:rStyle w:val="Normal1"/>
          <w:rFonts w:eastAsia="CG Times" w:cs="CG Times"/>
          <w:w w:val="97"/>
        </w:rPr>
        <w:t xml:space="preserve">(A) The primary responsibilities of this division are to provide leadership for the promotion and advancement of Missouri’s agricultural economy in support of producers, consumers, and agri-business innovation, technology adoption, and economic development. </w:t>
      </w:r>
    </w:p>
    <w:p w:rsidR="00B43B01" w:rsidRDefault="00B43B01">
      <w:pPr>
        <w:pStyle w:val="m"/>
        <w:rPr>
          <w:rStyle w:val="Normal1"/>
          <w:rFonts w:eastAsia="CG Times" w:cs="CG Times"/>
        </w:rPr>
      </w:pPr>
      <w:r>
        <w:rPr>
          <w:rStyle w:val="Normal1"/>
          <w:rFonts w:eastAsia="CG Times" w:cs="CG Times"/>
        </w:rPr>
        <w:t>(B) To accomplish this the division pursues advocacy for producers and consumers through domestic and international market development and business development activities.</w:t>
      </w:r>
    </w:p>
    <w:p w:rsidR="00B43B01" w:rsidRDefault="00B43B01">
      <w:pPr>
        <w:pStyle w:val="text"/>
      </w:pPr>
      <w:r>
        <w:rPr>
          <w:rStyle w:val="Normal1"/>
          <w:rFonts w:eastAsia="CG Times" w:cs="CG Times"/>
        </w:rPr>
        <w:t>(2) This division is located at 1616 Missouri Blvd., Jefferson City, MO 65101, (573) 751-2613.</w:t>
      </w:r>
    </w:p>
    <w:p w:rsidR="00B43B01" w:rsidRDefault="00B43B01">
      <w:pPr>
        <w:pStyle w:val="auth"/>
      </w:pPr>
      <w:r>
        <w:t>AUTHORITY: section 536.023, RSMo 2016.* Original rule filed April 9, 1976, effective July 15, 1976. Amended: Filed May 11, 2018, effective Dec. 30, 2018.</w:t>
      </w:r>
    </w:p>
    <w:p w:rsidR="00B43B01" w:rsidRDefault="00B43B01">
      <w:pPr>
        <w:pStyle w:val="oa"/>
      </w:pPr>
      <w:r>
        <w:rPr>
          <w:w w:val="98"/>
        </w:rPr>
        <w:t>*Original authority: 536.023, RSMo 1975, amended 1976,</w:t>
      </w:r>
      <w:r>
        <w:t xml:space="preserve"> 1997, 2004.</w:t>
      </w:r>
    </w:p>
    <w:p w:rsidR="00B43B01" w:rsidRDefault="00B43B01">
      <w:pPr>
        <w:rPr>
          <w:rFonts w:ascii="CG Times" w:eastAsia="CG Times" w:hAnsi="CG Times" w:cs="CG Times"/>
          <w:i/>
          <w:sz w:val="14"/>
        </w:rPr>
      </w:pPr>
    </w:p>
    <w:p w:rsidR="00BE0BF9" w:rsidRPr="001648F8" w:rsidRDefault="00BE0BF9" w:rsidP="001648F8">
      <w:bookmarkStart w:id="0" w:name="_GoBack"/>
      <w:bookmarkEnd w:id="0"/>
    </w:p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1648F8"/>
    <w:rsid w:val="008F4843"/>
    <w:rsid w:val="00B43B01"/>
    <w:rsid w:val="00B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2</cp:revision>
  <dcterms:created xsi:type="dcterms:W3CDTF">2018-11-15T21:39:00Z</dcterms:created>
  <dcterms:modified xsi:type="dcterms:W3CDTF">2018-11-15T21:39:00Z</dcterms:modified>
</cp:coreProperties>
</file>