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A8A8B" w14:textId="09872A65" w:rsidR="00CB6A6C" w:rsidRPr="00F4425E" w:rsidRDefault="000D3424" w:rsidP="00CB6A6C">
      <w:pPr>
        <w:pStyle w:val="Title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Missouri State Library</w:t>
      </w:r>
      <w:r>
        <w:rPr>
          <w:rFonts w:ascii="Tahoma" w:hAnsi="Tahoma" w:cs="Tahoma"/>
          <w:sz w:val="28"/>
          <w:szCs w:val="28"/>
        </w:rPr>
        <w:br/>
      </w:r>
      <w:r w:rsidR="00CB6A6C" w:rsidRPr="00F4425E">
        <w:rPr>
          <w:rFonts w:ascii="Tahoma" w:hAnsi="Tahoma" w:cs="Tahoma"/>
          <w:sz w:val="28"/>
          <w:szCs w:val="28"/>
        </w:rPr>
        <w:t>Secretary’s Council on Library Development</w:t>
      </w:r>
    </w:p>
    <w:p w14:paraId="4CF1C7F1" w14:textId="77777777" w:rsidR="00CB6A6C" w:rsidRPr="00152E97" w:rsidRDefault="00CB6A6C" w:rsidP="00CB6A6C">
      <w:pPr>
        <w:pStyle w:val="Title"/>
        <w:jc w:val="left"/>
        <w:rPr>
          <w:rFonts w:ascii="Tahoma" w:hAnsi="Tahoma" w:cs="Tahoma"/>
          <w:sz w:val="32"/>
          <w:szCs w:val="32"/>
        </w:rPr>
      </w:pPr>
    </w:p>
    <w:p w14:paraId="6F4F9115" w14:textId="68F7406E" w:rsidR="00CB6A6C" w:rsidRPr="00CB6A6C" w:rsidRDefault="00CB6A6C" w:rsidP="00CB6A6C">
      <w:pPr>
        <w:jc w:val="center"/>
        <w:rPr>
          <w:rFonts w:ascii="Tahoma" w:hAnsi="Tahoma" w:cs="Tahoma"/>
          <w:sz w:val="24"/>
          <w:szCs w:val="24"/>
        </w:rPr>
      </w:pPr>
      <w:bookmarkStart w:id="0" w:name="_Hlk196398039"/>
      <w:r w:rsidRPr="00CB6A6C">
        <w:rPr>
          <w:rFonts w:ascii="Tahoma" w:hAnsi="Tahoma" w:cs="Tahoma"/>
          <w:sz w:val="24"/>
          <w:szCs w:val="24"/>
        </w:rPr>
        <w:t>James C. Kirkpatrick Building</w:t>
      </w:r>
      <w:r w:rsidRPr="00CB6A6C">
        <w:rPr>
          <w:rFonts w:ascii="Tahoma" w:hAnsi="Tahoma" w:cs="Tahoma"/>
          <w:sz w:val="24"/>
          <w:szCs w:val="24"/>
        </w:rPr>
        <w:br/>
        <w:t xml:space="preserve">600 W Main, Jefferson City, MO 65101 </w:t>
      </w:r>
      <w:bookmarkEnd w:id="0"/>
    </w:p>
    <w:p w14:paraId="798CC58D" w14:textId="54995862" w:rsidR="00DC31EE" w:rsidRPr="00CB6A6C" w:rsidRDefault="00AA6F90" w:rsidP="00CB6A6C">
      <w:pPr>
        <w:spacing w:after="0" w:line="240" w:lineRule="auto"/>
        <w:jc w:val="center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November 21</w:t>
      </w:r>
      <w:r w:rsidR="00FA60A2">
        <w:rPr>
          <w:rFonts w:ascii="Tahoma" w:eastAsia="Times New Roman" w:hAnsi="Tahoma" w:cs="Tahoma"/>
          <w:bCs/>
          <w:sz w:val="24"/>
          <w:szCs w:val="24"/>
        </w:rPr>
        <w:t>, 2025</w:t>
      </w:r>
      <w:r w:rsidR="00F15846" w:rsidRPr="00CB6A6C">
        <w:rPr>
          <w:rFonts w:ascii="Tahoma" w:eastAsia="Times New Roman" w:hAnsi="Tahoma" w:cs="Tahoma"/>
          <w:bCs/>
          <w:sz w:val="24"/>
          <w:szCs w:val="24"/>
        </w:rPr>
        <w:br/>
      </w:r>
      <w:r w:rsidR="00234F79" w:rsidRPr="00CB6A6C">
        <w:rPr>
          <w:rFonts w:ascii="Tahoma" w:eastAsia="Times New Roman" w:hAnsi="Tahoma" w:cs="Tahoma"/>
          <w:bCs/>
          <w:sz w:val="24"/>
          <w:szCs w:val="24"/>
        </w:rPr>
        <w:t>10</w:t>
      </w:r>
      <w:r w:rsidR="005E56D2" w:rsidRPr="00CB6A6C">
        <w:rPr>
          <w:rFonts w:ascii="Tahoma" w:eastAsia="Times New Roman" w:hAnsi="Tahoma" w:cs="Tahoma"/>
          <w:bCs/>
          <w:sz w:val="24"/>
          <w:szCs w:val="24"/>
        </w:rPr>
        <w:t xml:space="preserve"> a.m. – </w:t>
      </w:r>
      <w:r w:rsidR="007E176F" w:rsidRPr="00CB6A6C">
        <w:rPr>
          <w:rFonts w:ascii="Tahoma" w:eastAsia="Times New Roman" w:hAnsi="Tahoma" w:cs="Tahoma"/>
          <w:bCs/>
          <w:sz w:val="24"/>
          <w:szCs w:val="24"/>
        </w:rPr>
        <w:t>1</w:t>
      </w:r>
      <w:r w:rsidR="001411FF" w:rsidRPr="00CB6A6C">
        <w:rPr>
          <w:rFonts w:ascii="Tahoma" w:eastAsia="Times New Roman" w:hAnsi="Tahoma" w:cs="Tahoma"/>
          <w:bCs/>
          <w:sz w:val="24"/>
          <w:szCs w:val="24"/>
        </w:rPr>
        <w:t>2</w:t>
      </w:r>
      <w:r w:rsidR="005E56D2" w:rsidRPr="00CB6A6C">
        <w:rPr>
          <w:rFonts w:ascii="Tahoma" w:eastAsia="Times New Roman" w:hAnsi="Tahoma" w:cs="Tahoma"/>
          <w:bCs/>
          <w:sz w:val="24"/>
          <w:szCs w:val="24"/>
        </w:rPr>
        <w:t xml:space="preserve"> p.m.</w:t>
      </w:r>
    </w:p>
    <w:p w14:paraId="2B070F12" w14:textId="77777777" w:rsidR="00CB6A6C" w:rsidRPr="00CB6A6C" w:rsidRDefault="00CB6A6C" w:rsidP="00CB6A6C">
      <w:pPr>
        <w:spacing w:after="0" w:line="240" w:lineRule="auto"/>
        <w:rPr>
          <w:rFonts w:ascii="Tahoma" w:eastAsia="Times New Roman" w:hAnsi="Tahoma" w:cs="Tahoma"/>
          <w:b/>
          <w:sz w:val="24"/>
          <w:szCs w:val="24"/>
        </w:rPr>
      </w:pPr>
    </w:p>
    <w:p w14:paraId="62CCC3AF" w14:textId="4C755769" w:rsidR="00F15846" w:rsidRPr="00CB6A6C" w:rsidRDefault="00F15846" w:rsidP="00CB6A6C">
      <w:pPr>
        <w:spacing w:after="0" w:line="240" w:lineRule="auto"/>
        <w:rPr>
          <w:rFonts w:ascii="Tahoma" w:eastAsia="Times New Roman" w:hAnsi="Tahoma" w:cs="Tahoma"/>
          <w:bCs/>
          <w:sz w:val="24"/>
          <w:szCs w:val="24"/>
          <w:u w:val="single"/>
        </w:rPr>
      </w:pPr>
      <w:r w:rsidRPr="00CB6A6C">
        <w:rPr>
          <w:rFonts w:ascii="Tahoma" w:eastAsia="Times New Roman" w:hAnsi="Tahoma" w:cs="Tahoma"/>
          <w:bCs/>
          <w:sz w:val="24"/>
          <w:szCs w:val="24"/>
          <w:u w:val="single"/>
        </w:rPr>
        <w:t>Agenda:</w:t>
      </w:r>
    </w:p>
    <w:p w14:paraId="28839B6C" w14:textId="77777777" w:rsidR="005E56D2" w:rsidRPr="00F15846" w:rsidRDefault="005E56D2" w:rsidP="00CB6A6C">
      <w:pPr>
        <w:spacing w:after="0" w:line="240" w:lineRule="auto"/>
        <w:rPr>
          <w:rFonts w:ascii="Tahoma" w:eastAsia="Times New Roman" w:hAnsi="Tahoma" w:cs="Tahoma"/>
          <w:bCs/>
          <w:sz w:val="24"/>
          <w:szCs w:val="24"/>
          <w:u w:val="single"/>
        </w:rPr>
      </w:pPr>
    </w:p>
    <w:p w14:paraId="5BEE58F9" w14:textId="752A040E" w:rsidR="00937EDA" w:rsidRPr="00F15846" w:rsidRDefault="00234F79" w:rsidP="007852B2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10</w:t>
      </w:r>
      <w:r w:rsidR="0036770C" w:rsidRPr="00F15846">
        <w:rPr>
          <w:rFonts w:ascii="Tahoma" w:eastAsia="Times New Roman" w:hAnsi="Tahoma" w:cs="Tahoma"/>
          <w:bCs/>
          <w:sz w:val="24"/>
          <w:szCs w:val="24"/>
        </w:rPr>
        <w:t xml:space="preserve">:00 to </w:t>
      </w:r>
      <w:r w:rsidRPr="00F15846">
        <w:rPr>
          <w:rFonts w:ascii="Tahoma" w:eastAsia="Times New Roman" w:hAnsi="Tahoma" w:cs="Tahoma"/>
          <w:bCs/>
          <w:sz w:val="24"/>
          <w:szCs w:val="24"/>
        </w:rPr>
        <w:t>10</w:t>
      </w:r>
      <w:r w:rsidR="00D44E6B" w:rsidRPr="00F15846">
        <w:rPr>
          <w:rFonts w:ascii="Tahoma" w:eastAsia="Times New Roman" w:hAnsi="Tahoma" w:cs="Tahoma"/>
          <w:bCs/>
          <w:sz w:val="24"/>
          <w:szCs w:val="24"/>
        </w:rPr>
        <w:t>:1</w:t>
      </w:r>
      <w:r w:rsidR="00AA6F90">
        <w:rPr>
          <w:rFonts w:ascii="Tahoma" w:eastAsia="Times New Roman" w:hAnsi="Tahoma" w:cs="Tahoma"/>
          <w:bCs/>
          <w:sz w:val="24"/>
          <w:szCs w:val="24"/>
        </w:rPr>
        <w:t>5</w:t>
      </w:r>
      <w:r w:rsidR="0036770C"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5E56D2" w:rsidRPr="00F15846">
        <w:rPr>
          <w:rFonts w:ascii="Tahoma" w:eastAsia="Times New Roman" w:hAnsi="Tahoma" w:cs="Tahoma"/>
          <w:bCs/>
          <w:sz w:val="24"/>
          <w:szCs w:val="24"/>
        </w:rPr>
        <w:t xml:space="preserve">Call to order; </w:t>
      </w:r>
      <w:r w:rsidR="005E56D2" w:rsidRPr="00F15846">
        <w:rPr>
          <w:rFonts w:ascii="Tahoma" w:eastAsia="Times New Roman" w:hAnsi="Tahoma" w:cs="Tahoma"/>
          <w:bCs/>
          <w:sz w:val="24"/>
          <w:szCs w:val="24"/>
        </w:rPr>
        <w:br/>
        <w:t xml:space="preserve">Introductions of Council members, State Library staff, </w:t>
      </w:r>
      <w:r w:rsidR="00EB770F" w:rsidRPr="00F15846">
        <w:rPr>
          <w:rFonts w:ascii="Tahoma" w:eastAsia="Times New Roman" w:hAnsi="Tahoma" w:cs="Tahoma"/>
          <w:bCs/>
          <w:sz w:val="24"/>
          <w:szCs w:val="24"/>
        </w:rPr>
        <w:t>SOS Administration</w:t>
      </w:r>
      <w:r w:rsidR="005A5832">
        <w:rPr>
          <w:rFonts w:ascii="Tahoma" w:eastAsia="Times New Roman" w:hAnsi="Tahoma" w:cs="Tahoma"/>
          <w:bCs/>
          <w:sz w:val="24"/>
          <w:szCs w:val="24"/>
        </w:rPr>
        <w:t>;</w:t>
      </w:r>
      <w:r w:rsidR="007852B2" w:rsidRPr="00F15846">
        <w:rPr>
          <w:rFonts w:ascii="Tahoma" w:eastAsia="Times New Roman" w:hAnsi="Tahoma" w:cs="Tahoma"/>
          <w:bCs/>
          <w:sz w:val="24"/>
          <w:szCs w:val="24"/>
        </w:rPr>
        <w:br/>
        <w:t>Announcements</w:t>
      </w:r>
      <w:r w:rsidR="000A5835" w:rsidRPr="00F15846">
        <w:rPr>
          <w:rFonts w:ascii="Tahoma" w:eastAsia="Times New Roman" w:hAnsi="Tahoma" w:cs="Tahoma"/>
          <w:bCs/>
          <w:sz w:val="24"/>
          <w:szCs w:val="24"/>
        </w:rPr>
        <w:t xml:space="preserve">, </w:t>
      </w:r>
      <w:r w:rsidR="005E56D2" w:rsidRPr="00F15846">
        <w:rPr>
          <w:rFonts w:ascii="Tahoma" w:eastAsia="Times New Roman" w:hAnsi="Tahoma" w:cs="Tahoma"/>
          <w:bCs/>
          <w:sz w:val="24"/>
          <w:szCs w:val="24"/>
        </w:rPr>
        <w:t xml:space="preserve">Approval of minutes from </w:t>
      </w:r>
      <w:r w:rsidR="00AA6F90">
        <w:rPr>
          <w:rFonts w:ascii="Tahoma" w:eastAsia="Times New Roman" w:hAnsi="Tahoma" w:cs="Tahoma"/>
          <w:bCs/>
          <w:sz w:val="24"/>
          <w:szCs w:val="24"/>
        </w:rPr>
        <w:t>August 1</w:t>
      </w:r>
      <w:r w:rsidR="00FA60A2">
        <w:rPr>
          <w:rFonts w:ascii="Tahoma" w:eastAsia="Times New Roman" w:hAnsi="Tahoma" w:cs="Tahoma"/>
          <w:bCs/>
          <w:sz w:val="24"/>
          <w:szCs w:val="24"/>
        </w:rPr>
        <w:t>, 2025</w:t>
      </w:r>
      <w:r w:rsidR="005E56D2" w:rsidRPr="00F15846"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="0036770C" w:rsidRPr="00F15846">
        <w:rPr>
          <w:rFonts w:ascii="Tahoma" w:eastAsia="Times New Roman" w:hAnsi="Tahoma" w:cs="Tahoma"/>
          <w:bCs/>
          <w:sz w:val="24"/>
          <w:szCs w:val="24"/>
        </w:rPr>
        <w:t xml:space="preserve">meeting </w:t>
      </w:r>
      <w:r w:rsidR="00905A0C" w:rsidRPr="00F15846">
        <w:rPr>
          <w:rFonts w:ascii="Tahoma" w:eastAsia="Times New Roman" w:hAnsi="Tahoma" w:cs="Tahoma"/>
          <w:bCs/>
          <w:sz w:val="24"/>
          <w:szCs w:val="24"/>
        </w:rPr>
        <w:t>(Attachment</w:t>
      </w:r>
      <w:r w:rsidR="005E56D2" w:rsidRPr="00F15846">
        <w:rPr>
          <w:rFonts w:ascii="Tahoma" w:eastAsia="Times New Roman" w:hAnsi="Tahoma" w:cs="Tahoma"/>
          <w:bCs/>
          <w:sz w:val="24"/>
          <w:szCs w:val="24"/>
        </w:rPr>
        <w:t>, requires vote)</w:t>
      </w:r>
    </w:p>
    <w:p w14:paraId="3D3EB632" w14:textId="1B5FF290" w:rsidR="00CE3D9C" w:rsidRDefault="00234F79" w:rsidP="0036770C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10</w:t>
      </w:r>
      <w:r w:rsidR="004C7A14" w:rsidRPr="00F15846">
        <w:rPr>
          <w:rFonts w:ascii="Tahoma" w:eastAsia="Times New Roman" w:hAnsi="Tahoma" w:cs="Tahoma"/>
          <w:bCs/>
          <w:sz w:val="24"/>
          <w:szCs w:val="24"/>
        </w:rPr>
        <w:t>:1</w:t>
      </w:r>
      <w:r w:rsidR="00AA6F90">
        <w:rPr>
          <w:rFonts w:ascii="Tahoma" w:eastAsia="Times New Roman" w:hAnsi="Tahoma" w:cs="Tahoma"/>
          <w:bCs/>
          <w:sz w:val="24"/>
          <w:szCs w:val="24"/>
        </w:rPr>
        <w:t>5</w:t>
      </w:r>
      <w:r w:rsidR="004C7A14" w:rsidRPr="00F15846"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="0036770C" w:rsidRPr="00F15846">
        <w:rPr>
          <w:rFonts w:ascii="Tahoma" w:eastAsia="Times New Roman" w:hAnsi="Tahoma" w:cs="Tahoma"/>
          <w:bCs/>
          <w:sz w:val="24"/>
          <w:szCs w:val="24"/>
        </w:rPr>
        <w:t xml:space="preserve">to </w:t>
      </w:r>
      <w:r w:rsidRPr="00F15846">
        <w:rPr>
          <w:rFonts w:ascii="Tahoma" w:eastAsia="Times New Roman" w:hAnsi="Tahoma" w:cs="Tahoma"/>
          <w:bCs/>
          <w:sz w:val="24"/>
          <w:szCs w:val="24"/>
        </w:rPr>
        <w:t>10</w:t>
      </w:r>
      <w:r w:rsidR="009B0F24" w:rsidRPr="00F15846">
        <w:rPr>
          <w:rFonts w:ascii="Tahoma" w:eastAsia="Times New Roman" w:hAnsi="Tahoma" w:cs="Tahoma"/>
          <w:bCs/>
          <w:sz w:val="24"/>
          <w:szCs w:val="24"/>
        </w:rPr>
        <w:t>:</w:t>
      </w:r>
      <w:r w:rsidR="00AA6F90">
        <w:rPr>
          <w:rFonts w:ascii="Tahoma" w:eastAsia="Times New Roman" w:hAnsi="Tahoma" w:cs="Tahoma"/>
          <w:bCs/>
          <w:sz w:val="24"/>
          <w:szCs w:val="24"/>
        </w:rPr>
        <w:t>20</w:t>
      </w:r>
      <w:r w:rsidR="0036770C"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F9511D" w:rsidRPr="00F15846">
        <w:rPr>
          <w:rFonts w:ascii="Tahoma" w:eastAsia="Times New Roman" w:hAnsi="Tahoma" w:cs="Tahoma"/>
          <w:bCs/>
          <w:sz w:val="24"/>
          <w:szCs w:val="24"/>
        </w:rPr>
        <w:t xml:space="preserve">Secretary of State Office; </w:t>
      </w:r>
      <w:r w:rsidR="0030666D">
        <w:rPr>
          <w:rFonts w:ascii="Tahoma" w:eastAsia="Times New Roman" w:hAnsi="Tahoma" w:cs="Tahoma"/>
          <w:bCs/>
          <w:sz w:val="24"/>
          <w:szCs w:val="24"/>
        </w:rPr>
        <w:t>SOS Administration</w:t>
      </w:r>
    </w:p>
    <w:p w14:paraId="403831CB" w14:textId="71F3A3DA" w:rsidR="00DE4C47" w:rsidRDefault="00DE4C47" w:rsidP="0036770C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10:</w:t>
      </w:r>
      <w:r w:rsidR="00AA6F90">
        <w:rPr>
          <w:rFonts w:ascii="Tahoma" w:eastAsia="Times New Roman" w:hAnsi="Tahoma" w:cs="Tahoma"/>
          <w:bCs/>
          <w:sz w:val="24"/>
          <w:szCs w:val="24"/>
        </w:rPr>
        <w:t>20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10:</w:t>
      </w:r>
      <w:r w:rsidR="00AA6F90">
        <w:rPr>
          <w:rFonts w:ascii="Tahoma" w:eastAsia="Times New Roman" w:hAnsi="Tahoma" w:cs="Tahoma"/>
          <w:bCs/>
          <w:sz w:val="24"/>
          <w:szCs w:val="24"/>
        </w:rPr>
        <w:t>4</w:t>
      </w:r>
      <w:r w:rsidR="00F05940">
        <w:rPr>
          <w:rFonts w:ascii="Tahoma" w:eastAsia="Times New Roman" w:hAnsi="Tahoma" w:cs="Tahoma"/>
          <w:bCs/>
          <w:sz w:val="24"/>
          <w:szCs w:val="24"/>
        </w:rPr>
        <w:t>5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Pr="0030666D">
        <w:rPr>
          <w:rFonts w:ascii="Tahoma" w:eastAsia="Times New Roman" w:hAnsi="Tahoma" w:cs="Tahoma"/>
          <w:bCs/>
          <w:sz w:val="24"/>
          <w:szCs w:val="24"/>
        </w:rPr>
        <w:t>Legislative</w:t>
      </w:r>
      <w:r w:rsidR="00843163">
        <w:rPr>
          <w:rFonts w:ascii="Tahoma" w:eastAsia="Times New Roman" w:hAnsi="Tahoma" w:cs="Tahoma"/>
          <w:bCs/>
          <w:sz w:val="24"/>
          <w:szCs w:val="24"/>
        </w:rPr>
        <w:t>, IMLS</w:t>
      </w:r>
      <w:r w:rsidRPr="0030666D"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="0030666D">
        <w:rPr>
          <w:rFonts w:ascii="Tahoma" w:eastAsia="Times New Roman" w:hAnsi="Tahoma" w:cs="Tahoma"/>
          <w:bCs/>
          <w:sz w:val="24"/>
          <w:szCs w:val="24"/>
        </w:rPr>
        <w:t xml:space="preserve">&amp; Budget </w:t>
      </w:r>
      <w:r w:rsidRPr="0030666D">
        <w:rPr>
          <w:rFonts w:ascii="Tahoma" w:eastAsia="Times New Roman" w:hAnsi="Tahoma" w:cs="Tahoma"/>
          <w:bCs/>
          <w:sz w:val="24"/>
          <w:szCs w:val="24"/>
        </w:rPr>
        <w:t>Update</w:t>
      </w:r>
      <w:r w:rsidR="0030666D">
        <w:rPr>
          <w:rFonts w:ascii="Tahoma" w:eastAsia="Times New Roman" w:hAnsi="Tahoma" w:cs="Tahoma"/>
          <w:bCs/>
          <w:sz w:val="24"/>
          <w:szCs w:val="24"/>
        </w:rPr>
        <w:t>; Janet Caruthers</w:t>
      </w:r>
    </w:p>
    <w:p w14:paraId="68B40290" w14:textId="642655C3" w:rsidR="00D66277" w:rsidRPr="00F15846" w:rsidRDefault="00234F79" w:rsidP="009B0F24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</w:t>
      </w:r>
      <w:r w:rsidR="00AA6F90">
        <w:rPr>
          <w:rFonts w:ascii="Tahoma" w:eastAsia="Times New Roman" w:hAnsi="Tahoma" w:cs="Tahoma"/>
          <w:bCs/>
          <w:sz w:val="24"/>
          <w:szCs w:val="24"/>
        </w:rPr>
        <w:t>0</w:t>
      </w:r>
      <w:r w:rsidR="007E176F" w:rsidRPr="00F15846">
        <w:rPr>
          <w:rFonts w:ascii="Tahoma" w:eastAsia="Times New Roman" w:hAnsi="Tahoma" w:cs="Tahoma"/>
          <w:bCs/>
          <w:sz w:val="24"/>
          <w:szCs w:val="24"/>
        </w:rPr>
        <w:t>:</w:t>
      </w:r>
      <w:r w:rsidR="00AA6F90">
        <w:rPr>
          <w:rFonts w:ascii="Tahoma" w:eastAsia="Times New Roman" w:hAnsi="Tahoma" w:cs="Tahoma"/>
          <w:bCs/>
          <w:sz w:val="24"/>
          <w:szCs w:val="24"/>
        </w:rPr>
        <w:t>45</w:t>
      </w:r>
      <w:r w:rsidR="007E176F" w:rsidRPr="00F15846">
        <w:rPr>
          <w:rFonts w:ascii="Tahoma" w:eastAsia="Times New Roman" w:hAnsi="Tahoma" w:cs="Tahoma"/>
          <w:bCs/>
          <w:sz w:val="24"/>
          <w:szCs w:val="24"/>
        </w:rPr>
        <w:t xml:space="preserve"> to 1</w:t>
      </w:r>
      <w:r w:rsidR="00AA6F90">
        <w:rPr>
          <w:rFonts w:ascii="Tahoma" w:eastAsia="Times New Roman" w:hAnsi="Tahoma" w:cs="Tahoma"/>
          <w:bCs/>
          <w:sz w:val="24"/>
          <w:szCs w:val="24"/>
        </w:rPr>
        <w:t>0</w:t>
      </w:r>
      <w:r w:rsidR="004A6353" w:rsidRPr="00F15846">
        <w:rPr>
          <w:rFonts w:ascii="Tahoma" w:eastAsia="Times New Roman" w:hAnsi="Tahoma" w:cs="Tahoma"/>
          <w:bCs/>
          <w:sz w:val="24"/>
          <w:szCs w:val="24"/>
        </w:rPr>
        <w:t>:</w:t>
      </w:r>
      <w:r w:rsidR="00AA6F90">
        <w:rPr>
          <w:rFonts w:ascii="Tahoma" w:eastAsia="Times New Roman" w:hAnsi="Tahoma" w:cs="Tahoma"/>
          <w:bCs/>
          <w:sz w:val="24"/>
          <w:szCs w:val="24"/>
        </w:rPr>
        <w:t>55</w:t>
      </w:r>
      <w:r w:rsidR="00D44E6B"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5A5832">
        <w:rPr>
          <w:rFonts w:ascii="Tahoma" w:eastAsia="Times New Roman" w:hAnsi="Tahoma" w:cs="Tahoma"/>
          <w:bCs/>
          <w:sz w:val="24"/>
          <w:szCs w:val="24"/>
        </w:rPr>
        <w:t xml:space="preserve">Library Development </w:t>
      </w:r>
      <w:r w:rsidR="00AA6F90">
        <w:rPr>
          <w:rFonts w:ascii="Tahoma" w:eastAsia="Times New Roman" w:hAnsi="Tahoma" w:cs="Tahoma"/>
          <w:bCs/>
          <w:sz w:val="24"/>
          <w:szCs w:val="24"/>
        </w:rPr>
        <w:t>–</w:t>
      </w:r>
      <w:r w:rsidR="005A5832"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="00AA6F90">
        <w:rPr>
          <w:rFonts w:ascii="Tahoma" w:eastAsia="Times New Roman" w:hAnsi="Tahoma" w:cs="Tahoma"/>
          <w:bCs/>
          <w:sz w:val="24"/>
          <w:szCs w:val="24"/>
        </w:rPr>
        <w:t>Library Development Coordinator</w:t>
      </w:r>
      <w:r w:rsidR="005A5832">
        <w:rPr>
          <w:rFonts w:ascii="Tahoma" w:eastAsia="Times New Roman" w:hAnsi="Tahoma" w:cs="Tahoma"/>
          <w:bCs/>
          <w:sz w:val="24"/>
          <w:szCs w:val="24"/>
        </w:rPr>
        <w:t xml:space="preserve">; </w:t>
      </w:r>
      <w:r w:rsidR="00AA6F90">
        <w:rPr>
          <w:rFonts w:ascii="Tahoma" w:eastAsia="Times New Roman" w:hAnsi="Tahoma" w:cs="Tahoma"/>
          <w:bCs/>
          <w:sz w:val="24"/>
          <w:szCs w:val="24"/>
        </w:rPr>
        <w:t>Terry Blauvelt</w:t>
      </w:r>
    </w:p>
    <w:p w14:paraId="3D8CA116" w14:textId="23A114C0" w:rsidR="00CE3D9C" w:rsidRDefault="007E176F" w:rsidP="00F9511D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</w:t>
      </w:r>
      <w:r w:rsidR="00AA6F90">
        <w:rPr>
          <w:rFonts w:ascii="Tahoma" w:eastAsia="Times New Roman" w:hAnsi="Tahoma" w:cs="Tahoma"/>
          <w:bCs/>
          <w:sz w:val="24"/>
          <w:szCs w:val="24"/>
        </w:rPr>
        <w:t>0</w:t>
      </w:r>
      <w:r w:rsidR="004A6353" w:rsidRPr="00F15846">
        <w:rPr>
          <w:rFonts w:ascii="Tahoma" w:eastAsia="Times New Roman" w:hAnsi="Tahoma" w:cs="Tahoma"/>
          <w:bCs/>
          <w:sz w:val="24"/>
          <w:szCs w:val="24"/>
        </w:rPr>
        <w:t>:</w:t>
      </w:r>
      <w:r w:rsidR="00AA6F90">
        <w:rPr>
          <w:rFonts w:ascii="Tahoma" w:eastAsia="Times New Roman" w:hAnsi="Tahoma" w:cs="Tahoma"/>
          <w:bCs/>
          <w:sz w:val="24"/>
          <w:szCs w:val="24"/>
        </w:rPr>
        <w:t>55</w:t>
      </w:r>
      <w:r w:rsidR="00D66277" w:rsidRPr="00F15846"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F15846">
        <w:rPr>
          <w:rFonts w:ascii="Tahoma" w:eastAsia="Times New Roman" w:hAnsi="Tahoma" w:cs="Tahoma"/>
          <w:bCs/>
          <w:sz w:val="24"/>
          <w:szCs w:val="24"/>
        </w:rPr>
        <w:t>to 1</w:t>
      </w:r>
      <w:r w:rsidR="00234F79" w:rsidRPr="00F15846">
        <w:rPr>
          <w:rFonts w:ascii="Tahoma" w:eastAsia="Times New Roman" w:hAnsi="Tahoma" w:cs="Tahoma"/>
          <w:bCs/>
          <w:sz w:val="24"/>
          <w:szCs w:val="24"/>
        </w:rPr>
        <w:t>1</w:t>
      </w:r>
      <w:r w:rsidRPr="00F15846">
        <w:rPr>
          <w:rFonts w:ascii="Tahoma" w:eastAsia="Times New Roman" w:hAnsi="Tahoma" w:cs="Tahoma"/>
          <w:bCs/>
          <w:sz w:val="24"/>
          <w:szCs w:val="24"/>
        </w:rPr>
        <w:t>:</w:t>
      </w:r>
      <w:r w:rsidR="00AA6F90">
        <w:rPr>
          <w:rFonts w:ascii="Tahoma" w:eastAsia="Times New Roman" w:hAnsi="Tahoma" w:cs="Tahoma"/>
          <w:bCs/>
          <w:sz w:val="24"/>
          <w:szCs w:val="24"/>
        </w:rPr>
        <w:t>05</w:t>
      </w:r>
      <w:r w:rsidR="00F21B02"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5A5832">
        <w:rPr>
          <w:rFonts w:ascii="Tahoma" w:eastAsia="Times New Roman" w:hAnsi="Tahoma" w:cs="Tahoma"/>
          <w:bCs/>
          <w:sz w:val="24"/>
          <w:szCs w:val="24"/>
        </w:rPr>
        <w:t>Library Development - Youth Services Consultant; Katie Dunne</w:t>
      </w:r>
    </w:p>
    <w:p w14:paraId="26FD80B5" w14:textId="0B174537" w:rsidR="00AA6F90" w:rsidRDefault="00AA6F90" w:rsidP="00AA6F9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11:</w:t>
      </w:r>
      <w:r>
        <w:rPr>
          <w:rFonts w:ascii="Tahoma" w:eastAsia="Times New Roman" w:hAnsi="Tahoma" w:cs="Tahoma"/>
          <w:bCs/>
          <w:sz w:val="24"/>
          <w:szCs w:val="24"/>
        </w:rPr>
        <w:t>05</w:t>
      </w:r>
      <w:r w:rsidRPr="00F15846"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>
        <w:rPr>
          <w:rFonts w:ascii="Tahoma" w:eastAsia="Times New Roman" w:hAnsi="Tahoma" w:cs="Tahoma"/>
          <w:bCs/>
          <w:sz w:val="24"/>
          <w:szCs w:val="24"/>
        </w:rPr>
        <w:t>15</w:t>
      </w:r>
      <w:r w:rsidRPr="00F15846">
        <w:rPr>
          <w:rFonts w:ascii="Tahoma" w:eastAsia="Times New Roman" w:hAnsi="Tahoma" w:cs="Tahoma"/>
          <w:bCs/>
          <w:sz w:val="24"/>
          <w:szCs w:val="24"/>
        </w:rPr>
        <w:tab/>
      </w:r>
      <w:r>
        <w:rPr>
          <w:rFonts w:ascii="Tahoma" w:eastAsia="Times New Roman" w:hAnsi="Tahoma" w:cs="Tahoma"/>
          <w:bCs/>
          <w:sz w:val="24"/>
          <w:szCs w:val="24"/>
        </w:rPr>
        <w:t xml:space="preserve">Library Development </w:t>
      </w:r>
      <w:r>
        <w:rPr>
          <w:rFonts w:ascii="Tahoma" w:eastAsia="Times New Roman" w:hAnsi="Tahoma" w:cs="Tahoma"/>
          <w:bCs/>
          <w:sz w:val="24"/>
          <w:szCs w:val="24"/>
        </w:rPr>
        <w:t>–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>
        <w:rPr>
          <w:rFonts w:ascii="Tahoma" w:eastAsia="Times New Roman" w:hAnsi="Tahoma" w:cs="Tahoma"/>
          <w:bCs/>
          <w:sz w:val="24"/>
          <w:szCs w:val="24"/>
        </w:rPr>
        <w:t>Statistical Research Consultant</w:t>
      </w:r>
      <w:r>
        <w:rPr>
          <w:rFonts w:ascii="Tahoma" w:eastAsia="Times New Roman" w:hAnsi="Tahoma" w:cs="Tahoma"/>
          <w:bCs/>
          <w:sz w:val="24"/>
          <w:szCs w:val="24"/>
        </w:rPr>
        <w:t xml:space="preserve">; </w:t>
      </w:r>
      <w:r>
        <w:rPr>
          <w:rFonts w:ascii="Tahoma" w:eastAsia="Times New Roman" w:hAnsi="Tahoma" w:cs="Tahoma"/>
          <w:bCs/>
          <w:sz w:val="24"/>
          <w:szCs w:val="24"/>
        </w:rPr>
        <w:t>Cory Mihalik</w:t>
      </w:r>
    </w:p>
    <w:p w14:paraId="56CBE495" w14:textId="145C3341" w:rsidR="0030666D" w:rsidRDefault="0030666D" w:rsidP="0030666D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11:</w:t>
      </w:r>
      <w:r w:rsidR="00AA6F90">
        <w:rPr>
          <w:rFonts w:ascii="Tahoma" w:eastAsia="Times New Roman" w:hAnsi="Tahoma" w:cs="Tahoma"/>
          <w:bCs/>
          <w:sz w:val="24"/>
          <w:szCs w:val="24"/>
        </w:rPr>
        <w:t>15</w:t>
      </w:r>
      <w:r w:rsidRPr="00F15846"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AA6F90">
        <w:rPr>
          <w:rFonts w:ascii="Tahoma" w:eastAsia="Times New Roman" w:hAnsi="Tahoma" w:cs="Tahoma"/>
          <w:bCs/>
          <w:sz w:val="24"/>
          <w:szCs w:val="24"/>
        </w:rPr>
        <w:t>25</w:t>
      </w:r>
      <w:r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5A5832" w:rsidRPr="00F15846">
        <w:rPr>
          <w:rFonts w:ascii="Tahoma" w:eastAsia="Times New Roman" w:hAnsi="Tahoma" w:cs="Tahoma"/>
          <w:bCs/>
          <w:sz w:val="24"/>
          <w:szCs w:val="24"/>
        </w:rPr>
        <w:t>Reference Services; Laura Kromer</w:t>
      </w:r>
    </w:p>
    <w:p w14:paraId="4F73DD51" w14:textId="0AF1E64A" w:rsidR="0030666D" w:rsidRDefault="0030666D" w:rsidP="0030666D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11:</w:t>
      </w:r>
      <w:r w:rsidR="00AA6F90">
        <w:rPr>
          <w:rFonts w:ascii="Tahoma" w:eastAsia="Times New Roman" w:hAnsi="Tahoma" w:cs="Tahoma"/>
          <w:bCs/>
          <w:sz w:val="24"/>
          <w:szCs w:val="24"/>
        </w:rPr>
        <w:t>25</w:t>
      </w:r>
      <w:r w:rsidRPr="00F15846"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AA6F90">
        <w:rPr>
          <w:rFonts w:ascii="Tahoma" w:eastAsia="Times New Roman" w:hAnsi="Tahoma" w:cs="Tahoma"/>
          <w:bCs/>
          <w:sz w:val="24"/>
          <w:szCs w:val="24"/>
        </w:rPr>
        <w:t>30</w:t>
      </w:r>
      <w:r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5A5832" w:rsidRPr="00F15846">
        <w:rPr>
          <w:rFonts w:ascii="Tahoma" w:eastAsia="Times New Roman" w:hAnsi="Tahoma" w:cs="Tahoma"/>
          <w:bCs/>
          <w:sz w:val="24"/>
          <w:szCs w:val="24"/>
        </w:rPr>
        <w:t>Wolfner Library</w:t>
      </w:r>
      <w:r w:rsidR="005A5832">
        <w:rPr>
          <w:rFonts w:ascii="Tahoma" w:eastAsia="Times New Roman" w:hAnsi="Tahoma" w:cs="Tahoma"/>
          <w:bCs/>
          <w:sz w:val="24"/>
          <w:szCs w:val="24"/>
        </w:rPr>
        <w:t xml:space="preserve"> - Public Services</w:t>
      </w:r>
      <w:r w:rsidR="005A5832" w:rsidRPr="00F15846">
        <w:rPr>
          <w:rFonts w:ascii="Tahoma" w:eastAsia="Times New Roman" w:hAnsi="Tahoma" w:cs="Tahoma"/>
          <w:bCs/>
          <w:sz w:val="24"/>
          <w:szCs w:val="24"/>
        </w:rPr>
        <w:t xml:space="preserve">; </w:t>
      </w:r>
      <w:r w:rsidR="005A5832">
        <w:rPr>
          <w:rFonts w:ascii="Tahoma" w:eastAsia="Times New Roman" w:hAnsi="Tahoma" w:cs="Tahoma"/>
          <w:bCs/>
          <w:sz w:val="24"/>
          <w:szCs w:val="24"/>
        </w:rPr>
        <w:t>Lori Brown</w:t>
      </w:r>
    </w:p>
    <w:p w14:paraId="770D68CD" w14:textId="52B2755D" w:rsidR="0030666D" w:rsidRPr="00F15846" w:rsidRDefault="0030666D" w:rsidP="0030666D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11:</w:t>
      </w:r>
      <w:r w:rsidR="00AA6F90">
        <w:rPr>
          <w:rFonts w:ascii="Tahoma" w:eastAsia="Times New Roman" w:hAnsi="Tahoma" w:cs="Tahoma"/>
          <w:bCs/>
          <w:sz w:val="24"/>
          <w:szCs w:val="24"/>
        </w:rPr>
        <w:t>30</w:t>
      </w:r>
      <w:r w:rsidRPr="00F15846"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AA6F90">
        <w:rPr>
          <w:rFonts w:ascii="Tahoma" w:eastAsia="Times New Roman" w:hAnsi="Tahoma" w:cs="Tahoma"/>
          <w:bCs/>
          <w:sz w:val="24"/>
          <w:szCs w:val="24"/>
        </w:rPr>
        <w:t>35</w:t>
      </w:r>
      <w:r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5A5832" w:rsidRPr="00F15846">
        <w:rPr>
          <w:rFonts w:ascii="Tahoma" w:eastAsia="Times New Roman" w:hAnsi="Tahoma" w:cs="Tahoma"/>
          <w:bCs/>
          <w:sz w:val="24"/>
          <w:szCs w:val="24"/>
        </w:rPr>
        <w:t>Wolfner Library</w:t>
      </w:r>
      <w:r w:rsidR="005A5832">
        <w:rPr>
          <w:rFonts w:ascii="Tahoma" w:eastAsia="Times New Roman" w:hAnsi="Tahoma" w:cs="Tahoma"/>
          <w:bCs/>
          <w:sz w:val="24"/>
          <w:szCs w:val="24"/>
        </w:rPr>
        <w:t xml:space="preserve"> - Recording Studio</w:t>
      </w:r>
      <w:r w:rsidR="005A5832" w:rsidRPr="00F15846">
        <w:rPr>
          <w:rFonts w:ascii="Tahoma" w:eastAsia="Times New Roman" w:hAnsi="Tahoma" w:cs="Tahoma"/>
          <w:bCs/>
          <w:sz w:val="24"/>
          <w:szCs w:val="24"/>
        </w:rPr>
        <w:t xml:space="preserve">; </w:t>
      </w:r>
      <w:r w:rsidR="005A5832">
        <w:rPr>
          <w:rFonts w:ascii="Tahoma" w:eastAsia="Times New Roman" w:hAnsi="Tahoma" w:cs="Tahoma"/>
          <w:bCs/>
          <w:sz w:val="24"/>
          <w:szCs w:val="24"/>
        </w:rPr>
        <w:t>Brandon Lammers</w:t>
      </w:r>
    </w:p>
    <w:p w14:paraId="4FDD2870" w14:textId="395B474C" w:rsidR="0041445C" w:rsidRDefault="007E176F" w:rsidP="00F9511D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</w:t>
      </w:r>
      <w:r w:rsidR="003A7DF4" w:rsidRPr="00F15846">
        <w:rPr>
          <w:rFonts w:ascii="Tahoma" w:eastAsia="Times New Roman" w:hAnsi="Tahoma" w:cs="Tahoma"/>
          <w:bCs/>
          <w:sz w:val="24"/>
          <w:szCs w:val="24"/>
        </w:rPr>
        <w:t>1</w:t>
      </w:r>
      <w:r w:rsidRPr="00F15846">
        <w:rPr>
          <w:rFonts w:ascii="Tahoma" w:eastAsia="Times New Roman" w:hAnsi="Tahoma" w:cs="Tahoma"/>
          <w:bCs/>
          <w:sz w:val="24"/>
          <w:szCs w:val="24"/>
        </w:rPr>
        <w:t>:</w:t>
      </w:r>
      <w:r w:rsidR="00AA6F90">
        <w:rPr>
          <w:rFonts w:ascii="Tahoma" w:eastAsia="Times New Roman" w:hAnsi="Tahoma" w:cs="Tahoma"/>
          <w:bCs/>
          <w:sz w:val="24"/>
          <w:szCs w:val="24"/>
        </w:rPr>
        <w:t>35</w:t>
      </w:r>
      <w:r w:rsidRPr="00F15846">
        <w:rPr>
          <w:rFonts w:ascii="Tahoma" w:eastAsia="Times New Roman" w:hAnsi="Tahoma" w:cs="Tahoma"/>
          <w:bCs/>
          <w:sz w:val="24"/>
          <w:szCs w:val="24"/>
        </w:rPr>
        <w:t xml:space="preserve"> to 1</w:t>
      </w:r>
      <w:r w:rsidR="003A7DF4" w:rsidRPr="00F15846">
        <w:rPr>
          <w:rFonts w:ascii="Tahoma" w:eastAsia="Times New Roman" w:hAnsi="Tahoma" w:cs="Tahoma"/>
          <w:bCs/>
          <w:sz w:val="24"/>
          <w:szCs w:val="24"/>
        </w:rPr>
        <w:t>1</w:t>
      </w:r>
      <w:r w:rsidRPr="00F15846">
        <w:rPr>
          <w:rFonts w:ascii="Tahoma" w:eastAsia="Times New Roman" w:hAnsi="Tahoma" w:cs="Tahoma"/>
          <w:bCs/>
          <w:sz w:val="24"/>
          <w:szCs w:val="24"/>
        </w:rPr>
        <w:t>:</w:t>
      </w:r>
      <w:r w:rsidR="0030666D">
        <w:rPr>
          <w:rFonts w:ascii="Tahoma" w:eastAsia="Times New Roman" w:hAnsi="Tahoma" w:cs="Tahoma"/>
          <w:bCs/>
          <w:sz w:val="24"/>
          <w:szCs w:val="24"/>
        </w:rPr>
        <w:t>4</w:t>
      </w:r>
      <w:r w:rsidR="00AA6F90">
        <w:rPr>
          <w:rFonts w:ascii="Tahoma" w:eastAsia="Times New Roman" w:hAnsi="Tahoma" w:cs="Tahoma"/>
          <w:bCs/>
          <w:sz w:val="24"/>
          <w:szCs w:val="24"/>
        </w:rPr>
        <w:t>5</w:t>
      </w:r>
      <w:r w:rsidR="00966906"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CE4050" w:rsidRPr="00F15846">
        <w:rPr>
          <w:rFonts w:ascii="Tahoma" w:eastAsia="Times New Roman" w:hAnsi="Tahoma" w:cs="Tahoma"/>
          <w:bCs/>
          <w:sz w:val="24"/>
          <w:szCs w:val="24"/>
        </w:rPr>
        <w:t>State Librar</w:t>
      </w:r>
      <w:r w:rsidR="009C012B" w:rsidRPr="00F15846">
        <w:rPr>
          <w:rFonts w:ascii="Tahoma" w:eastAsia="Times New Roman" w:hAnsi="Tahoma" w:cs="Tahoma"/>
          <w:bCs/>
          <w:sz w:val="24"/>
          <w:szCs w:val="24"/>
        </w:rPr>
        <w:t>ian</w:t>
      </w:r>
      <w:r w:rsidR="00CE4050" w:rsidRPr="00F15846">
        <w:rPr>
          <w:rFonts w:ascii="Tahoma" w:eastAsia="Times New Roman" w:hAnsi="Tahoma" w:cs="Tahoma"/>
          <w:bCs/>
          <w:sz w:val="24"/>
          <w:szCs w:val="24"/>
        </w:rPr>
        <w:t xml:space="preserve">; </w:t>
      </w:r>
      <w:r w:rsidR="00EB770F" w:rsidRPr="00F15846">
        <w:rPr>
          <w:rFonts w:ascii="Tahoma" w:eastAsia="Times New Roman" w:hAnsi="Tahoma" w:cs="Tahoma"/>
          <w:bCs/>
          <w:sz w:val="24"/>
          <w:szCs w:val="24"/>
        </w:rPr>
        <w:t>Janet Caruthers</w:t>
      </w:r>
    </w:p>
    <w:p w14:paraId="0C1FC570" w14:textId="21B45926" w:rsidR="0043114D" w:rsidRPr="00F15846" w:rsidRDefault="0043114D" w:rsidP="0043114D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11:</w:t>
      </w:r>
      <w:r>
        <w:rPr>
          <w:rFonts w:ascii="Tahoma" w:eastAsia="Times New Roman" w:hAnsi="Tahoma" w:cs="Tahoma"/>
          <w:bCs/>
          <w:sz w:val="24"/>
          <w:szCs w:val="24"/>
        </w:rPr>
        <w:t>45</w:t>
      </w:r>
      <w:r w:rsidRPr="00F15846"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>
        <w:rPr>
          <w:rFonts w:ascii="Tahoma" w:eastAsia="Times New Roman" w:hAnsi="Tahoma" w:cs="Tahoma"/>
          <w:bCs/>
          <w:sz w:val="24"/>
          <w:szCs w:val="24"/>
        </w:rPr>
        <w:t>55</w:t>
      </w:r>
      <w:r w:rsidRPr="00F15846">
        <w:rPr>
          <w:rFonts w:ascii="Tahoma" w:eastAsia="Times New Roman" w:hAnsi="Tahoma" w:cs="Tahoma"/>
          <w:bCs/>
          <w:sz w:val="24"/>
          <w:szCs w:val="24"/>
        </w:rPr>
        <w:tab/>
      </w:r>
      <w:r>
        <w:rPr>
          <w:rFonts w:ascii="Tahoma" w:eastAsia="Times New Roman" w:hAnsi="Tahoma" w:cs="Tahoma"/>
          <w:bCs/>
          <w:sz w:val="24"/>
          <w:szCs w:val="24"/>
        </w:rPr>
        <w:t>Secretary Council Member Updates</w:t>
      </w:r>
    </w:p>
    <w:p w14:paraId="418B9BC5" w14:textId="30F3383B" w:rsidR="00074859" w:rsidRPr="00F15846" w:rsidRDefault="007E176F" w:rsidP="00CB6A6C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>1</w:t>
      </w:r>
      <w:r w:rsidR="003A7DF4" w:rsidRPr="00F15846">
        <w:rPr>
          <w:rFonts w:ascii="Tahoma" w:eastAsia="Times New Roman" w:hAnsi="Tahoma" w:cs="Tahoma"/>
          <w:bCs/>
          <w:sz w:val="24"/>
          <w:szCs w:val="24"/>
        </w:rPr>
        <w:t>1</w:t>
      </w:r>
      <w:r w:rsidR="0030666D">
        <w:rPr>
          <w:rFonts w:ascii="Tahoma" w:eastAsia="Times New Roman" w:hAnsi="Tahoma" w:cs="Tahoma"/>
          <w:bCs/>
          <w:sz w:val="24"/>
          <w:szCs w:val="24"/>
        </w:rPr>
        <w:t>:</w:t>
      </w:r>
      <w:r w:rsidR="0043114D">
        <w:rPr>
          <w:rFonts w:ascii="Tahoma" w:eastAsia="Times New Roman" w:hAnsi="Tahoma" w:cs="Tahoma"/>
          <w:bCs/>
          <w:sz w:val="24"/>
          <w:szCs w:val="24"/>
        </w:rPr>
        <w:t>5</w:t>
      </w:r>
      <w:r w:rsidR="0030666D">
        <w:rPr>
          <w:rFonts w:ascii="Tahoma" w:eastAsia="Times New Roman" w:hAnsi="Tahoma" w:cs="Tahoma"/>
          <w:bCs/>
          <w:sz w:val="24"/>
          <w:szCs w:val="24"/>
        </w:rPr>
        <w:t>5</w:t>
      </w:r>
      <w:r w:rsidRPr="00F15846">
        <w:rPr>
          <w:rFonts w:ascii="Tahoma" w:eastAsia="Times New Roman" w:hAnsi="Tahoma" w:cs="Tahoma"/>
          <w:bCs/>
          <w:sz w:val="24"/>
          <w:szCs w:val="24"/>
        </w:rPr>
        <w:t xml:space="preserve"> to </w:t>
      </w:r>
      <w:r w:rsidR="001411FF" w:rsidRPr="00F15846">
        <w:rPr>
          <w:rFonts w:ascii="Tahoma" w:eastAsia="Times New Roman" w:hAnsi="Tahoma" w:cs="Tahoma"/>
          <w:bCs/>
          <w:sz w:val="24"/>
          <w:szCs w:val="24"/>
        </w:rPr>
        <w:t>12</w:t>
      </w:r>
      <w:r w:rsidRPr="00F15846">
        <w:rPr>
          <w:rFonts w:ascii="Tahoma" w:eastAsia="Times New Roman" w:hAnsi="Tahoma" w:cs="Tahoma"/>
          <w:bCs/>
          <w:sz w:val="24"/>
          <w:szCs w:val="24"/>
        </w:rPr>
        <w:t>:</w:t>
      </w:r>
      <w:r w:rsidR="003A7DF4" w:rsidRPr="00F15846">
        <w:rPr>
          <w:rFonts w:ascii="Tahoma" w:eastAsia="Times New Roman" w:hAnsi="Tahoma" w:cs="Tahoma"/>
          <w:bCs/>
          <w:sz w:val="24"/>
          <w:szCs w:val="24"/>
        </w:rPr>
        <w:t>0</w:t>
      </w:r>
      <w:r w:rsidR="001411FF" w:rsidRPr="00F15846">
        <w:rPr>
          <w:rFonts w:ascii="Tahoma" w:eastAsia="Times New Roman" w:hAnsi="Tahoma" w:cs="Tahoma"/>
          <w:bCs/>
          <w:sz w:val="24"/>
          <w:szCs w:val="24"/>
        </w:rPr>
        <w:t>0</w:t>
      </w:r>
      <w:r w:rsidR="00D66277"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CE4050" w:rsidRPr="00F15846">
        <w:rPr>
          <w:rFonts w:ascii="Tahoma" w:eastAsia="Times New Roman" w:hAnsi="Tahoma" w:cs="Tahoma"/>
          <w:bCs/>
          <w:sz w:val="24"/>
          <w:szCs w:val="24"/>
        </w:rPr>
        <w:t>Open time for public to address the Council</w:t>
      </w:r>
      <w:r w:rsidR="00F9511D"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F00DDF"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8F1A05" w:rsidRPr="00F15846">
        <w:rPr>
          <w:rFonts w:ascii="Tahoma" w:eastAsia="Times New Roman" w:hAnsi="Tahoma" w:cs="Tahoma"/>
          <w:bCs/>
          <w:sz w:val="24"/>
          <w:szCs w:val="24"/>
        </w:rPr>
        <w:tab/>
      </w:r>
      <w:r w:rsidR="004A6353" w:rsidRPr="00F15846">
        <w:rPr>
          <w:rFonts w:ascii="Tahoma" w:eastAsia="Times New Roman" w:hAnsi="Tahoma" w:cs="Tahoma"/>
          <w:bCs/>
          <w:sz w:val="24"/>
          <w:szCs w:val="24"/>
        </w:rPr>
        <w:tab/>
        <w:t xml:space="preserve"> </w:t>
      </w:r>
    </w:p>
    <w:p w14:paraId="601A27E1" w14:textId="201A2365" w:rsidR="00074859" w:rsidRPr="00F15846" w:rsidRDefault="00074859" w:rsidP="00074859">
      <w:pPr>
        <w:spacing w:after="240" w:line="240" w:lineRule="auto"/>
        <w:rPr>
          <w:rFonts w:ascii="Tahoma" w:eastAsia="Times New Roman" w:hAnsi="Tahoma" w:cs="Tahoma"/>
          <w:bCs/>
          <w:sz w:val="24"/>
          <w:szCs w:val="24"/>
        </w:rPr>
      </w:pPr>
      <w:r w:rsidRPr="00F15846">
        <w:rPr>
          <w:rFonts w:ascii="Tahoma" w:eastAsia="Times New Roman" w:hAnsi="Tahoma" w:cs="Tahoma"/>
          <w:bCs/>
          <w:sz w:val="24"/>
          <w:szCs w:val="24"/>
        </w:rPr>
        <w:t xml:space="preserve">Next meeting: </w:t>
      </w:r>
      <w:r w:rsidR="00AA6F90">
        <w:rPr>
          <w:rFonts w:ascii="Tahoma" w:eastAsia="Times New Roman" w:hAnsi="Tahoma" w:cs="Tahoma"/>
          <w:bCs/>
          <w:sz w:val="24"/>
          <w:szCs w:val="24"/>
        </w:rPr>
        <w:t>TBD</w:t>
      </w:r>
    </w:p>
    <w:sectPr w:rsidR="00074859" w:rsidRPr="00F15846" w:rsidSect="00D44E6B"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50653" w14:textId="77777777" w:rsidR="00B81C87" w:rsidRDefault="00B81C87" w:rsidP="00B81C87">
      <w:pPr>
        <w:spacing w:after="0" w:line="240" w:lineRule="auto"/>
      </w:pPr>
      <w:r>
        <w:separator/>
      </w:r>
    </w:p>
  </w:endnote>
  <w:endnote w:type="continuationSeparator" w:id="0">
    <w:p w14:paraId="4B614FB1" w14:textId="77777777" w:rsidR="00B81C87" w:rsidRDefault="00B81C87" w:rsidP="00B81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43A6D" w14:textId="77777777" w:rsidR="00B81C87" w:rsidRDefault="00B81C87" w:rsidP="00B81C87">
      <w:pPr>
        <w:spacing w:after="0" w:line="240" w:lineRule="auto"/>
      </w:pPr>
      <w:r>
        <w:separator/>
      </w:r>
    </w:p>
  </w:footnote>
  <w:footnote w:type="continuationSeparator" w:id="0">
    <w:p w14:paraId="5AB8D5EB" w14:textId="77777777" w:rsidR="00B81C87" w:rsidRDefault="00B81C87" w:rsidP="00B81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E38CD"/>
    <w:multiLevelType w:val="hybridMultilevel"/>
    <w:tmpl w:val="96DC1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7583B"/>
    <w:multiLevelType w:val="hybridMultilevel"/>
    <w:tmpl w:val="566C00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5E221B07"/>
    <w:multiLevelType w:val="hybridMultilevel"/>
    <w:tmpl w:val="148C9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666120">
    <w:abstractNumId w:val="0"/>
  </w:num>
  <w:num w:numId="2" w16cid:durableId="1734350284">
    <w:abstractNumId w:val="2"/>
  </w:num>
  <w:num w:numId="3" w16cid:durableId="206367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D2"/>
    <w:rsid w:val="000148E9"/>
    <w:rsid w:val="00024B9C"/>
    <w:rsid w:val="00036950"/>
    <w:rsid w:val="00042C6A"/>
    <w:rsid w:val="000740D5"/>
    <w:rsid w:val="00074859"/>
    <w:rsid w:val="000A5835"/>
    <w:rsid w:val="000B65C1"/>
    <w:rsid w:val="000D3424"/>
    <w:rsid w:val="000E42F1"/>
    <w:rsid w:val="00104714"/>
    <w:rsid w:val="0012329C"/>
    <w:rsid w:val="00124F81"/>
    <w:rsid w:val="00127DA7"/>
    <w:rsid w:val="00133882"/>
    <w:rsid w:val="001411FF"/>
    <w:rsid w:val="0014538D"/>
    <w:rsid w:val="0018260E"/>
    <w:rsid w:val="001A55CE"/>
    <w:rsid w:val="001B4C65"/>
    <w:rsid w:val="00234F79"/>
    <w:rsid w:val="0024696E"/>
    <w:rsid w:val="00250799"/>
    <w:rsid w:val="002567C8"/>
    <w:rsid w:val="002A7989"/>
    <w:rsid w:val="002B247C"/>
    <w:rsid w:val="0030666D"/>
    <w:rsid w:val="003136A2"/>
    <w:rsid w:val="0036770C"/>
    <w:rsid w:val="0037335A"/>
    <w:rsid w:val="003A1335"/>
    <w:rsid w:val="003A7DF4"/>
    <w:rsid w:val="003C1394"/>
    <w:rsid w:val="003C65C5"/>
    <w:rsid w:val="0041445C"/>
    <w:rsid w:val="004146AE"/>
    <w:rsid w:val="0043114D"/>
    <w:rsid w:val="00432580"/>
    <w:rsid w:val="004417B8"/>
    <w:rsid w:val="00494017"/>
    <w:rsid w:val="004A6353"/>
    <w:rsid w:val="004C7A14"/>
    <w:rsid w:val="005A3E80"/>
    <w:rsid w:val="005A5832"/>
    <w:rsid w:val="005B74E6"/>
    <w:rsid w:val="005D1E7E"/>
    <w:rsid w:val="005E56D2"/>
    <w:rsid w:val="005F421E"/>
    <w:rsid w:val="006031E4"/>
    <w:rsid w:val="006425C5"/>
    <w:rsid w:val="00650F33"/>
    <w:rsid w:val="00686906"/>
    <w:rsid w:val="006A316E"/>
    <w:rsid w:val="006B29E0"/>
    <w:rsid w:val="006E38F3"/>
    <w:rsid w:val="00714096"/>
    <w:rsid w:val="0071468D"/>
    <w:rsid w:val="00752269"/>
    <w:rsid w:val="007852B2"/>
    <w:rsid w:val="007E176F"/>
    <w:rsid w:val="007E4D21"/>
    <w:rsid w:val="00802D59"/>
    <w:rsid w:val="0081311C"/>
    <w:rsid w:val="00820D07"/>
    <w:rsid w:val="008319C6"/>
    <w:rsid w:val="00843163"/>
    <w:rsid w:val="008520FF"/>
    <w:rsid w:val="008A2B0C"/>
    <w:rsid w:val="008B01AB"/>
    <w:rsid w:val="008B1461"/>
    <w:rsid w:val="008C307B"/>
    <w:rsid w:val="008C5F17"/>
    <w:rsid w:val="008F1A05"/>
    <w:rsid w:val="00905A0C"/>
    <w:rsid w:val="009069C1"/>
    <w:rsid w:val="00937EDA"/>
    <w:rsid w:val="0095714F"/>
    <w:rsid w:val="00966906"/>
    <w:rsid w:val="009A78EE"/>
    <w:rsid w:val="009B0F24"/>
    <w:rsid w:val="009B6E51"/>
    <w:rsid w:val="009C012B"/>
    <w:rsid w:val="009F43BA"/>
    <w:rsid w:val="00A32456"/>
    <w:rsid w:val="00A35325"/>
    <w:rsid w:val="00A35D92"/>
    <w:rsid w:val="00A60312"/>
    <w:rsid w:val="00A662F5"/>
    <w:rsid w:val="00A71F8B"/>
    <w:rsid w:val="00AA6F90"/>
    <w:rsid w:val="00AF7F71"/>
    <w:rsid w:val="00B0202D"/>
    <w:rsid w:val="00B67ECB"/>
    <w:rsid w:val="00B81C87"/>
    <w:rsid w:val="00B84EDC"/>
    <w:rsid w:val="00B95997"/>
    <w:rsid w:val="00BB5455"/>
    <w:rsid w:val="00BE39AE"/>
    <w:rsid w:val="00C02B56"/>
    <w:rsid w:val="00C44AE3"/>
    <w:rsid w:val="00C615F8"/>
    <w:rsid w:val="00C7159E"/>
    <w:rsid w:val="00CB4D3E"/>
    <w:rsid w:val="00CB4E35"/>
    <w:rsid w:val="00CB6A6C"/>
    <w:rsid w:val="00CE3D9C"/>
    <w:rsid w:val="00CE4050"/>
    <w:rsid w:val="00CF7D5C"/>
    <w:rsid w:val="00D17E76"/>
    <w:rsid w:val="00D22045"/>
    <w:rsid w:val="00D44E6B"/>
    <w:rsid w:val="00D52AED"/>
    <w:rsid w:val="00D54EB7"/>
    <w:rsid w:val="00D576D5"/>
    <w:rsid w:val="00D66028"/>
    <w:rsid w:val="00D66277"/>
    <w:rsid w:val="00DB58F3"/>
    <w:rsid w:val="00DB5ECB"/>
    <w:rsid w:val="00DC31EE"/>
    <w:rsid w:val="00DD78EA"/>
    <w:rsid w:val="00DE4C47"/>
    <w:rsid w:val="00E04861"/>
    <w:rsid w:val="00E7069B"/>
    <w:rsid w:val="00E73619"/>
    <w:rsid w:val="00E87BC8"/>
    <w:rsid w:val="00EB3FE9"/>
    <w:rsid w:val="00EB770F"/>
    <w:rsid w:val="00F00DDF"/>
    <w:rsid w:val="00F05940"/>
    <w:rsid w:val="00F15846"/>
    <w:rsid w:val="00F21B02"/>
    <w:rsid w:val="00F66602"/>
    <w:rsid w:val="00F72959"/>
    <w:rsid w:val="00F9511D"/>
    <w:rsid w:val="00F971FB"/>
    <w:rsid w:val="00FA3AC7"/>
    <w:rsid w:val="00FA60A2"/>
    <w:rsid w:val="00FB0432"/>
    <w:rsid w:val="00FB7E5C"/>
    <w:rsid w:val="00FD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,"/>
  <w14:docId w14:val="02D00762"/>
  <w15:docId w15:val="{4FBAA619-6444-403F-86FA-3BD53AB8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6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6D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4D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D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D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D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D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D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1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C87"/>
  </w:style>
  <w:style w:type="paragraph" w:styleId="Footer">
    <w:name w:val="footer"/>
    <w:basedOn w:val="Normal"/>
    <w:link w:val="FooterChar"/>
    <w:uiPriority w:val="99"/>
    <w:unhideWhenUsed/>
    <w:rsid w:val="00B81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C87"/>
  </w:style>
  <w:style w:type="paragraph" w:styleId="Title">
    <w:name w:val="Title"/>
    <w:basedOn w:val="Normal"/>
    <w:link w:val="TitleChar"/>
    <w:qFormat/>
    <w:rsid w:val="00CB6A6C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CB6A6C"/>
    <w:rPr>
      <w:rFonts w:ascii="Times New Roman" w:eastAsia="Times New Roman" w:hAnsi="Times New Roman" w:cs="Times New Roman"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2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682F1-1996-474E-B63C-0C8A9524E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Reading, Barbara</dc:creator>
  <cp:lastModifiedBy>Collins, Kayla</cp:lastModifiedBy>
  <cp:revision>59</cp:revision>
  <dcterms:created xsi:type="dcterms:W3CDTF">2020-11-12T15:05:00Z</dcterms:created>
  <dcterms:modified xsi:type="dcterms:W3CDTF">2025-11-14T15:04:00Z</dcterms:modified>
</cp:coreProperties>
</file>