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AB13" w14:textId="06911951" w:rsidR="00203E54" w:rsidRPr="00D06333" w:rsidRDefault="004540FF">
      <w:pPr>
        <w:pBdr>
          <w:top w:val="nil"/>
          <w:left w:val="nil"/>
          <w:bottom w:val="nil"/>
          <w:right w:val="nil"/>
          <w:between w:val="nil"/>
        </w:pBdr>
        <w:shd w:val="clear" w:color="auto" w:fill="FFFFFF"/>
        <w:spacing w:after="120" w:line="240" w:lineRule="auto"/>
        <w:jc w:val="center"/>
        <w:rPr>
          <w:rFonts w:ascii="Franklin Gothic Heavy" w:eastAsia="Libre Franklin Black" w:hAnsi="Franklin Gothic Heavy" w:cs="Libre Franklin Black"/>
          <w:bCs/>
          <w:color w:val="201F1E"/>
          <w:sz w:val="80"/>
          <w:szCs w:val="80"/>
        </w:rPr>
      </w:pPr>
      <w:r w:rsidRPr="00D06333">
        <w:rPr>
          <w:rFonts w:ascii="Franklin Gothic Heavy" w:eastAsia="Libre Franklin Black" w:hAnsi="Franklin Gothic Heavy" w:cs="Libre Franklin Black"/>
          <w:bCs/>
          <w:color w:val="201F1E"/>
          <w:sz w:val="80"/>
          <w:szCs w:val="80"/>
        </w:rPr>
        <w:t>MISSOURI PUBLIC LIBRARY STANDARDS</w:t>
      </w:r>
    </w:p>
    <w:p w14:paraId="495A5A48" w14:textId="0784DCC5" w:rsidR="00277B1B" w:rsidRDefault="000B5C5F" w:rsidP="000B5C5F">
      <w:pPr>
        <w:pBdr>
          <w:top w:val="nil"/>
          <w:left w:val="nil"/>
          <w:bottom w:val="nil"/>
          <w:right w:val="nil"/>
          <w:between w:val="nil"/>
        </w:pBdr>
        <w:shd w:val="clear" w:color="auto" w:fill="FFFFFF"/>
        <w:spacing w:after="120" w:line="240" w:lineRule="auto"/>
        <w:jc w:val="center"/>
        <w:rPr>
          <w:b/>
          <w:i/>
          <w:color w:val="201F1E"/>
          <w:sz w:val="28"/>
          <w:szCs w:val="28"/>
        </w:rPr>
      </w:pPr>
      <w:r>
        <w:rPr>
          <w:noProof/>
          <w:color w:val="201F1E"/>
          <w:sz w:val="96"/>
          <w:szCs w:val="96"/>
        </w:rPr>
        <w:drawing>
          <wp:anchor distT="0" distB="0" distL="114300" distR="114300" simplePos="0" relativeHeight="251658240" behindDoc="1" locked="0" layoutInCell="1" allowOverlap="1" wp14:anchorId="420693A9" wp14:editId="167AB57A">
            <wp:simplePos x="0" y="0"/>
            <wp:positionH relativeFrom="margin">
              <wp:align>center</wp:align>
            </wp:positionH>
            <wp:positionV relativeFrom="paragraph">
              <wp:posOffset>6350</wp:posOffset>
            </wp:positionV>
            <wp:extent cx="2004695" cy="1507490"/>
            <wp:effectExtent l="0" t="0" r="0" b="0"/>
            <wp:wrapTight wrapText="bothSides">
              <wp:wrapPolygon edited="0">
                <wp:start x="8416" y="273"/>
                <wp:lineTo x="2053" y="819"/>
                <wp:lineTo x="1847" y="1911"/>
                <wp:lineTo x="3489" y="5186"/>
                <wp:lineTo x="3489" y="5732"/>
                <wp:lineTo x="4310" y="9553"/>
                <wp:lineTo x="4516" y="18834"/>
                <wp:lineTo x="13342" y="20745"/>
                <wp:lineTo x="15189" y="21291"/>
                <wp:lineTo x="17857" y="21291"/>
                <wp:lineTo x="18063" y="20745"/>
                <wp:lineTo x="19705" y="18015"/>
                <wp:lineTo x="19294" y="16377"/>
                <wp:lineTo x="18473" y="13921"/>
                <wp:lineTo x="17242" y="10918"/>
                <wp:lineTo x="17036" y="9281"/>
                <wp:lineTo x="16421" y="7916"/>
                <wp:lineTo x="14368" y="4367"/>
                <wp:lineTo x="13137" y="1638"/>
                <wp:lineTo x="12315" y="273"/>
                <wp:lineTo x="8416" y="273"/>
              </wp:wrapPolygon>
            </wp:wrapTight>
            <wp:docPr id="1"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8" cstate="print">
                      <a:extLst>
                        <a:ext uri="{28A0092B-C50C-407E-A947-70E740481C1C}">
                          <a14:useLocalDpi xmlns:a14="http://schemas.microsoft.com/office/drawing/2010/main" val="0"/>
                        </a:ext>
                      </a:extLst>
                    </a:blip>
                    <a:srcRect t="12051" b="12819"/>
                    <a:stretch>
                      <a:fillRect/>
                    </a:stretch>
                  </pic:blipFill>
                  <pic:spPr>
                    <a:xfrm>
                      <a:off x="0" y="0"/>
                      <a:ext cx="2004695" cy="1507490"/>
                    </a:xfrm>
                    <a:prstGeom prst="rect">
                      <a:avLst/>
                    </a:prstGeom>
                    <a:ln/>
                  </pic:spPr>
                </pic:pic>
              </a:graphicData>
            </a:graphic>
          </wp:anchor>
        </w:drawing>
      </w:r>
    </w:p>
    <w:p w14:paraId="1974DF22" w14:textId="33A0DDAA" w:rsidR="000B5C5F" w:rsidRDefault="000B5C5F" w:rsidP="000B5C5F">
      <w:pPr>
        <w:pBdr>
          <w:top w:val="nil"/>
          <w:left w:val="nil"/>
          <w:bottom w:val="nil"/>
          <w:right w:val="nil"/>
          <w:between w:val="nil"/>
        </w:pBdr>
        <w:shd w:val="clear" w:color="auto" w:fill="FFFFFF"/>
        <w:spacing w:after="120" w:line="240" w:lineRule="auto"/>
        <w:jc w:val="center"/>
        <w:rPr>
          <w:b/>
          <w:i/>
          <w:color w:val="201F1E"/>
          <w:sz w:val="28"/>
          <w:szCs w:val="28"/>
        </w:rPr>
      </w:pPr>
    </w:p>
    <w:p w14:paraId="3D649315" w14:textId="77777777" w:rsidR="000B5C5F" w:rsidRDefault="000B5C5F" w:rsidP="000B5C5F">
      <w:pPr>
        <w:pBdr>
          <w:top w:val="nil"/>
          <w:left w:val="nil"/>
          <w:bottom w:val="nil"/>
          <w:right w:val="nil"/>
          <w:between w:val="nil"/>
        </w:pBdr>
        <w:shd w:val="clear" w:color="auto" w:fill="FFFFFF"/>
        <w:spacing w:after="120" w:line="240" w:lineRule="auto"/>
        <w:jc w:val="center"/>
        <w:rPr>
          <w:b/>
          <w:i/>
          <w:color w:val="201F1E"/>
          <w:sz w:val="28"/>
          <w:szCs w:val="28"/>
        </w:rPr>
      </w:pPr>
    </w:p>
    <w:p w14:paraId="66E95CAE" w14:textId="77777777" w:rsidR="00277B1B" w:rsidRDefault="00277B1B">
      <w:pPr>
        <w:pBdr>
          <w:top w:val="nil"/>
          <w:left w:val="nil"/>
          <w:bottom w:val="nil"/>
          <w:right w:val="nil"/>
          <w:between w:val="nil"/>
        </w:pBdr>
        <w:shd w:val="clear" w:color="auto" w:fill="FFFFFF"/>
        <w:spacing w:after="120" w:line="240" w:lineRule="auto"/>
        <w:jc w:val="center"/>
        <w:rPr>
          <w:color w:val="201F1E"/>
          <w:sz w:val="96"/>
          <w:szCs w:val="96"/>
        </w:rPr>
      </w:pPr>
    </w:p>
    <w:p w14:paraId="449AA27C" w14:textId="77777777" w:rsidR="00203E54" w:rsidRDefault="004540FF">
      <w:pPr>
        <w:pBdr>
          <w:top w:val="nil"/>
          <w:left w:val="nil"/>
          <w:bottom w:val="nil"/>
          <w:right w:val="nil"/>
          <w:between w:val="nil"/>
        </w:pBdr>
        <w:shd w:val="clear" w:color="auto" w:fill="FFFFFF"/>
        <w:spacing w:after="120" w:line="240" w:lineRule="auto"/>
        <w:rPr>
          <w:rFonts w:ascii="Libre Franklin Black" w:eastAsia="Libre Franklin Black" w:hAnsi="Libre Franklin Black" w:cs="Libre Franklin Black"/>
          <w:b/>
          <w:color w:val="201F1E"/>
          <w:sz w:val="40"/>
          <w:szCs w:val="40"/>
        </w:rPr>
      </w:pPr>
      <w:r>
        <w:rPr>
          <w:rFonts w:ascii="Libre Franklin Black" w:eastAsia="Libre Franklin Black" w:hAnsi="Libre Franklin Black" w:cs="Libre Franklin Black"/>
          <w:b/>
          <w:color w:val="201F1E"/>
          <w:sz w:val="40"/>
          <w:szCs w:val="40"/>
        </w:rPr>
        <w:t>Table of Contents</w:t>
      </w:r>
    </w:p>
    <w:p w14:paraId="7B58571E" w14:textId="77777777" w:rsidR="00203E54" w:rsidRDefault="004540FF">
      <w:pPr>
        <w:tabs>
          <w:tab w:val="right" w:pos="10008"/>
        </w:tabs>
        <w:rPr>
          <w:sz w:val="28"/>
          <w:szCs w:val="28"/>
        </w:rPr>
      </w:pPr>
      <w:r>
        <w:rPr>
          <w:sz w:val="28"/>
          <w:szCs w:val="28"/>
        </w:rPr>
        <w:t>Introduction</w:t>
      </w:r>
      <w:r>
        <w:rPr>
          <w:sz w:val="28"/>
          <w:szCs w:val="28"/>
        </w:rPr>
        <w:tab/>
        <w:t>2</w:t>
      </w:r>
    </w:p>
    <w:p w14:paraId="07132592" w14:textId="77777777" w:rsidR="00203E54" w:rsidRDefault="004540FF">
      <w:pPr>
        <w:tabs>
          <w:tab w:val="right" w:pos="10008"/>
        </w:tabs>
        <w:rPr>
          <w:sz w:val="28"/>
          <w:szCs w:val="28"/>
        </w:rPr>
      </w:pPr>
      <w:r>
        <w:rPr>
          <w:sz w:val="28"/>
          <w:szCs w:val="28"/>
        </w:rPr>
        <w:t>Use of the Standards</w:t>
      </w:r>
      <w:r>
        <w:rPr>
          <w:sz w:val="28"/>
          <w:szCs w:val="28"/>
        </w:rPr>
        <w:tab/>
        <w:t>3</w:t>
      </w:r>
    </w:p>
    <w:p w14:paraId="0494F556" w14:textId="77777777" w:rsidR="00203E54" w:rsidRDefault="004540FF">
      <w:pPr>
        <w:tabs>
          <w:tab w:val="right" w:pos="10008"/>
        </w:tabs>
        <w:rPr>
          <w:sz w:val="28"/>
          <w:szCs w:val="28"/>
        </w:rPr>
      </w:pPr>
      <w:r>
        <w:rPr>
          <w:sz w:val="28"/>
          <w:szCs w:val="28"/>
        </w:rPr>
        <w:t>Minimum Requirements for Missouri Public Libraries</w:t>
      </w:r>
      <w:r>
        <w:rPr>
          <w:sz w:val="28"/>
          <w:szCs w:val="28"/>
        </w:rPr>
        <w:tab/>
        <w:t>4</w:t>
      </w:r>
    </w:p>
    <w:p w14:paraId="6194868F"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Administration &amp; Governance</w:t>
      </w:r>
      <w:r>
        <w:rPr>
          <w:color w:val="000000"/>
          <w:sz w:val="28"/>
          <w:szCs w:val="28"/>
        </w:rPr>
        <w:tab/>
      </w:r>
      <w:r>
        <w:rPr>
          <w:sz w:val="28"/>
          <w:szCs w:val="28"/>
        </w:rPr>
        <w:t>5</w:t>
      </w:r>
    </w:p>
    <w:p w14:paraId="19FAFD22"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Finances</w:t>
      </w:r>
      <w:r>
        <w:rPr>
          <w:color w:val="000000"/>
          <w:sz w:val="28"/>
          <w:szCs w:val="28"/>
        </w:rPr>
        <w:tab/>
        <w:t>9</w:t>
      </w:r>
    </w:p>
    <w:p w14:paraId="4CCDCB61"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Facilities</w:t>
      </w:r>
      <w:r>
        <w:rPr>
          <w:color w:val="000000"/>
          <w:sz w:val="28"/>
          <w:szCs w:val="28"/>
        </w:rPr>
        <w:tab/>
        <w:t>13</w:t>
      </w:r>
    </w:p>
    <w:p w14:paraId="0E0033C4"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Human Resources</w:t>
      </w:r>
      <w:r>
        <w:rPr>
          <w:color w:val="000000"/>
          <w:sz w:val="28"/>
          <w:szCs w:val="28"/>
        </w:rPr>
        <w:tab/>
        <w:t>17</w:t>
      </w:r>
    </w:p>
    <w:p w14:paraId="38CE8C6B" w14:textId="586C841E"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Collections</w:t>
      </w:r>
      <w:r>
        <w:rPr>
          <w:color w:val="000000"/>
          <w:sz w:val="28"/>
          <w:szCs w:val="28"/>
        </w:rPr>
        <w:tab/>
        <w:t>2</w:t>
      </w:r>
      <w:r w:rsidR="00BE79A8">
        <w:rPr>
          <w:color w:val="000000"/>
          <w:sz w:val="28"/>
          <w:szCs w:val="28"/>
        </w:rPr>
        <w:t>0</w:t>
      </w:r>
    </w:p>
    <w:p w14:paraId="66EDB0C5"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Services &amp; Programming</w:t>
      </w:r>
      <w:r>
        <w:rPr>
          <w:color w:val="000000"/>
          <w:sz w:val="28"/>
          <w:szCs w:val="28"/>
        </w:rPr>
        <w:tab/>
        <w:t>23</w:t>
      </w:r>
    </w:p>
    <w:p w14:paraId="47A375D8"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Technology</w:t>
      </w:r>
      <w:r>
        <w:rPr>
          <w:color w:val="000000"/>
          <w:sz w:val="28"/>
          <w:szCs w:val="28"/>
        </w:rPr>
        <w:tab/>
        <w:t>26</w:t>
      </w:r>
    </w:p>
    <w:p w14:paraId="64ECB81B" w14:textId="77777777" w:rsidR="00203E54" w:rsidRDefault="004540FF">
      <w:pPr>
        <w:numPr>
          <w:ilvl w:val="0"/>
          <w:numId w:val="5"/>
        </w:numPr>
        <w:pBdr>
          <w:top w:val="nil"/>
          <w:left w:val="nil"/>
          <w:bottom w:val="nil"/>
          <w:right w:val="nil"/>
          <w:between w:val="nil"/>
        </w:pBdr>
        <w:tabs>
          <w:tab w:val="right" w:pos="10008"/>
        </w:tabs>
        <w:spacing w:after="120"/>
        <w:rPr>
          <w:color w:val="000000"/>
          <w:sz w:val="28"/>
          <w:szCs w:val="28"/>
        </w:rPr>
      </w:pPr>
      <w:r w:rsidRPr="00470BBF">
        <w:rPr>
          <w:b/>
          <w:bCs/>
          <w:color w:val="000000"/>
          <w:sz w:val="28"/>
          <w:szCs w:val="28"/>
        </w:rPr>
        <w:t>Communications &amp; Advocacy</w:t>
      </w:r>
      <w:r>
        <w:rPr>
          <w:color w:val="000000"/>
          <w:sz w:val="28"/>
          <w:szCs w:val="28"/>
        </w:rPr>
        <w:tab/>
        <w:t>29</w:t>
      </w:r>
    </w:p>
    <w:p w14:paraId="685FDF70" w14:textId="0C80C591" w:rsidR="00203E54" w:rsidRDefault="004540FF">
      <w:pPr>
        <w:tabs>
          <w:tab w:val="right" w:pos="10008"/>
        </w:tabs>
        <w:spacing w:after="120"/>
        <w:rPr>
          <w:sz w:val="28"/>
          <w:szCs w:val="28"/>
        </w:rPr>
      </w:pPr>
      <w:r>
        <w:rPr>
          <w:sz w:val="28"/>
          <w:szCs w:val="28"/>
        </w:rPr>
        <w:t>Appendix A – Glossary</w:t>
      </w:r>
      <w:r>
        <w:rPr>
          <w:sz w:val="28"/>
          <w:szCs w:val="28"/>
        </w:rPr>
        <w:tab/>
        <w:t>3</w:t>
      </w:r>
      <w:r w:rsidR="00BE79A8">
        <w:rPr>
          <w:sz w:val="28"/>
          <w:szCs w:val="28"/>
        </w:rPr>
        <w:t>2</w:t>
      </w:r>
    </w:p>
    <w:p w14:paraId="410BC0A7" w14:textId="77777777" w:rsidR="00203E54" w:rsidRDefault="004540FF">
      <w:pPr>
        <w:tabs>
          <w:tab w:val="right" w:pos="10008"/>
        </w:tabs>
        <w:spacing w:after="120"/>
        <w:rPr>
          <w:sz w:val="28"/>
          <w:szCs w:val="28"/>
        </w:rPr>
      </w:pPr>
      <w:r>
        <w:rPr>
          <w:sz w:val="28"/>
          <w:szCs w:val="28"/>
        </w:rPr>
        <w:t>Appendix B – Missouri Statutes Concerning Libraries</w:t>
      </w:r>
      <w:r>
        <w:rPr>
          <w:sz w:val="28"/>
          <w:szCs w:val="28"/>
        </w:rPr>
        <w:tab/>
        <w:t>42</w:t>
      </w:r>
    </w:p>
    <w:p w14:paraId="7AEA8EE5" w14:textId="6F073D43" w:rsidR="00203E54" w:rsidRDefault="004540FF">
      <w:pPr>
        <w:tabs>
          <w:tab w:val="right" w:pos="10008"/>
        </w:tabs>
        <w:spacing w:after="120"/>
        <w:rPr>
          <w:sz w:val="28"/>
          <w:szCs w:val="28"/>
        </w:rPr>
      </w:pPr>
      <w:r>
        <w:rPr>
          <w:sz w:val="28"/>
          <w:szCs w:val="28"/>
        </w:rPr>
        <w:t>Appendix C – Formulas and Calculations</w:t>
      </w:r>
      <w:r>
        <w:rPr>
          <w:sz w:val="28"/>
          <w:szCs w:val="28"/>
        </w:rPr>
        <w:tab/>
        <w:t>4</w:t>
      </w:r>
      <w:r w:rsidR="00BE79A8">
        <w:rPr>
          <w:sz w:val="28"/>
          <w:szCs w:val="28"/>
        </w:rPr>
        <w:t>5</w:t>
      </w:r>
    </w:p>
    <w:p w14:paraId="1378EB4B" w14:textId="6394E5C2" w:rsidR="00203E54" w:rsidRDefault="004540FF">
      <w:pPr>
        <w:tabs>
          <w:tab w:val="right" w:pos="10008"/>
        </w:tabs>
        <w:spacing w:after="120"/>
        <w:rPr>
          <w:sz w:val="28"/>
          <w:szCs w:val="28"/>
        </w:rPr>
      </w:pPr>
      <w:r>
        <w:rPr>
          <w:sz w:val="28"/>
          <w:szCs w:val="28"/>
        </w:rPr>
        <w:t>Appendix D – Essential Library Policies</w:t>
      </w:r>
      <w:r>
        <w:rPr>
          <w:sz w:val="28"/>
          <w:szCs w:val="28"/>
        </w:rPr>
        <w:tab/>
        <w:t>4</w:t>
      </w:r>
      <w:r w:rsidR="00BE79A8">
        <w:rPr>
          <w:sz w:val="28"/>
          <w:szCs w:val="28"/>
        </w:rPr>
        <w:t>6</w:t>
      </w:r>
    </w:p>
    <w:p w14:paraId="509D3585" w14:textId="77777777" w:rsidR="002D1B13" w:rsidRDefault="002D1B13">
      <w:pPr>
        <w:tabs>
          <w:tab w:val="right" w:pos="10008"/>
        </w:tabs>
        <w:spacing w:after="120"/>
        <w:rPr>
          <w:color w:val="201F1E"/>
          <w:sz w:val="20"/>
          <w:szCs w:val="20"/>
        </w:rPr>
      </w:pPr>
    </w:p>
    <w:p w14:paraId="66432E5C" w14:textId="60AD131B" w:rsidR="00203E54" w:rsidRDefault="004540FF">
      <w:pPr>
        <w:tabs>
          <w:tab w:val="right" w:pos="10008"/>
        </w:tabs>
        <w:spacing w:after="120"/>
        <w:rPr>
          <w:sz w:val="28"/>
          <w:szCs w:val="28"/>
        </w:rPr>
      </w:pPr>
      <w:r>
        <w:rPr>
          <w:b/>
          <w:i/>
          <w:color w:val="201F1E"/>
          <w:sz w:val="20"/>
          <w:szCs w:val="20"/>
        </w:rPr>
        <w:t>Missouri Public Library Standards</w:t>
      </w:r>
      <w:r>
        <w:rPr>
          <w:b/>
          <w:i/>
          <w:color w:val="201F1E"/>
          <w:sz w:val="20"/>
          <w:szCs w:val="20"/>
        </w:rPr>
        <w:tab/>
        <w:t>Issued 1996</w:t>
      </w:r>
      <w:r w:rsidR="00F46021">
        <w:rPr>
          <w:b/>
          <w:i/>
          <w:color w:val="201F1E"/>
          <w:sz w:val="20"/>
          <w:szCs w:val="20"/>
        </w:rPr>
        <w:t xml:space="preserve">; </w:t>
      </w:r>
      <w:r>
        <w:rPr>
          <w:b/>
          <w:i/>
          <w:color w:val="201F1E"/>
          <w:sz w:val="20"/>
          <w:szCs w:val="20"/>
        </w:rPr>
        <w:t>Revised</w:t>
      </w:r>
      <w:r w:rsidR="00F46021">
        <w:rPr>
          <w:b/>
          <w:i/>
          <w:color w:val="201F1E"/>
          <w:sz w:val="20"/>
          <w:szCs w:val="20"/>
        </w:rPr>
        <w:t xml:space="preserve"> 2005,</w:t>
      </w:r>
      <w:r>
        <w:rPr>
          <w:b/>
          <w:i/>
          <w:color w:val="201F1E"/>
          <w:sz w:val="20"/>
          <w:szCs w:val="20"/>
        </w:rPr>
        <w:t xml:space="preserve"> 2013, 2022.</w:t>
      </w:r>
      <w:r>
        <w:br w:type="page"/>
      </w:r>
    </w:p>
    <w:p w14:paraId="3A565D02" w14:textId="77777777" w:rsidR="00203E54" w:rsidRPr="00D06333" w:rsidRDefault="004540FF">
      <w:pPr>
        <w:pBdr>
          <w:top w:val="nil"/>
          <w:left w:val="nil"/>
          <w:bottom w:val="nil"/>
          <w:right w:val="nil"/>
          <w:between w:val="nil"/>
        </w:pBdr>
        <w:shd w:val="clear" w:color="auto" w:fill="FFFFFF"/>
        <w:spacing w:after="120" w:line="240" w:lineRule="auto"/>
        <w:rPr>
          <w:rFonts w:ascii="Franklin Gothic Heavy" w:eastAsia="Libre Franklin Black" w:hAnsi="Franklin Gothic Heavy" w:cs="Libre Franklin Black"/>
          <w:bCs/>
          <w:color w:val="201F1E"/>
          <w:sz w:val="40"/>
          <w:szCs w:val="40"/>
        </w:rPr>
      </w:pPr>
      <w:r w:rsidRPr="00D06333">
        <w:rPr>
          <w:rFonts w:ascii="Franklin Gothic Heavy" w:eastAsia="Libre Franklin Black" w:hAnsi="Franklin Gothic Heavy" w:cs="Libre Franklin Black"/>
          <w:bCs/>
          <w:color w:val="201F1E"/>
          <w:sz w:val="40"/>
          <w:szCs w:val="40"/>
        </w:rPr>
        <w:lastRenderedPageBreak/>
        <w:t>Introduction</w:t>
      </w:r>
    </w:p>
    <w:p w14:paraId="1E3AEA8C" w14:textId="4FD4B2CB" w:rsidR="00203E54" w:rsidRDefault="004540FF">
      <w:pPr>
        <w:pBdr>
          <w:top w:val="nil"/>
          <w:left w:val="nil"/>
          <w:bottom w:val="nil"/>
          <w:right w:val="nil"/>
          <w:between w:val="nil"/>
        </w:pBdr>
        <w:shd w:val="clear" w:color="auto" w:fill="FFFFFF"/>
        <w:spacing w:after="240" w:line="240" w:lineRule="auto"/>
        <w:rPr>
          <w:color w:val="201F1E"/>
          <w:sz w:val="24"/>
          <w:szCs w:val="24"/>
        </w:rPr>
      </w:pPr>
      <w:r>
        <w:rPr>
          <w:color w:val="201F1E"/>
          <w:sz w:val="24"/>
          <w:szCs w:val="24"/>
        </w:rPr>
        <w:t>Public Library Standards were first issued in Missouri in 1996 and committees have been formed periodically since then to update them</w:t>
      </w:r>
      <w:r w:rsidR="004D5650">
        <w:rPr>
          <w:color w:val="201F1E"/>
          <w:sz w:val="24"/>
          <w:szCs w:val="24"/>
        </w:rPr>
        <w:t xml:space="preserve">. </w:t>
      </w:r>
      <w:r>
        <w:rPr>
          <w:color w:val="201F1E"/>
          <w:sz w:val="24"/>
          <w:szCs w:val="24"/>
        </w:rPr>
        <w:t>The most recent Standards Committee was established in 2020 at the request of the Missouri Public Library Directors group and included library directors from small, medium, and large libraries along with ex officio assistance from the State Librarian and the Library Development Division Director at the State Library.</w:t>
      </w:r>
    </w:p>
    <w:p w14:paraId="5544C803" w14:textId="34FB343E" w:rsidR="00203E54" w:rsidRDefault="004540FF">
      <w:pPr>
        <w:pBdr>
          <w:top w:val="nil"/>
          <w:left w:val="nil"/>
          <w:bottom w:val="nil"/>
          <w:right w:val="nil"/>
          <w:between w:val="nil"/>
        </w:pBdr>
        <w:shd w:val="clear" w:color="auto" w:fill="FFFFFF"/>
        <w:spacing w:after="240" w:line="240" w:lineRule="auto"/>
        <w:rPr>
          <w:color w:val="201F1E"/>
          <w:sz w:val="24"/>
          <w:szCs w:val="24"/>
        </w:rPr>
      </w:pPr>
      <w:r>
        <w:rPr>
          <w:color w:val="201F1E"/>
          <w:sz w:val="24"/>
          <w:szCs w:val="24"/>
        </w:rPr>
        <w:t>A significant change to  this edition of the Public Library Standards is the transition to a tiered structure</w:t>
      </w:r>
      <w:r w:rsidR="004D5650">
        <w:rPr>
          <w:color w:val="201F1E"/>
          <w:sz w:val="24"/>
          <w:szCs w:val="24"/>
        </w:rPr>
        <w:t xml:space="preserve">. </w:t>
      </w:r>
      <w:r>
        <w:rPr>
          <w:color w:val="201F1E"/>
          <w:sz w:val="24"/>
          <w:szCs w:val="24"/>
        </w:rPr>
        <w:t>Basic, minimum requirements are listed at the beginning of the document followed by sections providing standards listed in topical categories and subcategories. Each of these categories are then split out into Essential, Enhanced, and Exemplary levels</w:t>
      </w:r>
      <w:r w:rsidR="004D5650">
        <w:rPr>
          <w:color w:val="201F1E"/>
          <w:sz w:val="24"/>
          <w:szCs w:val="24"/>
        </w:rPr>
        <w:t xml:space="preserve">. </w:t>
      </w:r>
      <w:r>
        <w:rPr>
          <w:color w:val="201F1E"/>
          <w:sz w:val="24"/>
          <w:szCs w:val="24"/>
        </w:rPr>
        <w:t>An overall rating level can then be calculated when the document is fully reviewed which will provide a benchmark against peer libraries across the state and provide incentive to improve future scores.</w:t>
      </w:r>
    </w:p>
    <w:p w14:paraId="4AB9FC0C" w14:textId="11ED79B3" w:rsidR="00203E54" w:rsidRDefault="004540FF">
      <w:pPr>
        <w:pBdr>
          <w:top w:val="nil"/>
          <w:left w:val="nil"/>
          <w:bottom w:val="nil"/>
          <w:right w:val="nil"/>
          <w:between w:val="nil"/>
        </w:pBdr>
        <w:shd w:val="clear" w:color="auto" w:fill="FFFFFF"/>
        <w:spacing w:after="240" w:line="240" w:lineRule="auto"/>
        <w:rPr>
          <w:color w:val="201F1E"/>
          <w:sz w:val="24"/>
          <w:szCs w:val="24"/>
        </w:rPr>
      </w:pPr>
      <w:r>
        <w:rPr>
          <w:color w:val="201F1E"/>
          <w:sz w:val="24"/>
          <w:szCs w:val="24"/>
        </w:rPr>
        <w:t>The intention of the committee is to provide a relevant and useful tool for library directors, boards of directors, and other library stakeholders to manage the resources entrusted to them under state law, and to aid in strategic planning regardless of the current level of services offered</w:t>
      </w:r>
      <w:r w:rsidR="004D5650">
        <w:rPr>
          <w:color w:val="201F1E"/>
          <w:sz w:val="24"/>
          <w:szCs w:val="24"/>
        </w:rPr>
        <w:t xml:space="preserve">. </w:t>
      </w:r>
      <w:r>
        <w:rPr>
          <w:color w:val="201F1E"/>
          <w:sz w:val="24"/>
          <w:szCs w:val="24"/>
        </w:rPr>
        <w:t>The standards are designed to encourage the ongoing development of quality library service across Missouri by providing public libraries with a self-evaluation tool to identify strengths, recognize areas for improvement, help with goal setting, and assist libraries in gaining community support.</w:t>
      </w:r>
    </w:p>
    <w:p w14:paraId="5C0733D8" w14:textId="777E9BB7" w:rsidR="00203E54" w:rsidRDefault="004540FF">
      <w:pPr>
        <w:pBdr>
          <w:top w:val="nil"/>
          <w:left w:val="nil"/>
          <w:bottom w:val="nil"/>
          <w:right w:val="nil"/>
          <w:between w:val="nil"/>
        </w:pBdr>
        <w:shd w:val="clear" w:color="auto" w:fill="FFFFFF"/>
        <w:spacing w:after="240" w:line="240" w:lineRule="auto"/>
        <w:rPr>
          <w:color w:val="201F1E"/>
          <w:sz w:val="24"/>
          <w:szCs w:val="24"/>
        </w:rPr>
      </w:pPr>
      <w:r>
        <w:rPr>
          <w:color w:val="201F1E"/>
          <w:sz w:val="24"/>
          <w:szCs w:val="24"/>
        </w:rPr>
        <w:t>These standards are not intended to be a one-size-fits-all set of elements that all libraries must meet</w:t>
      </w:r>
      <w:r w:rsidR="004D5650">
        <w:rPr>
          <w:color w:val="201F1E"/>
          <w:sz w:val="24"/>
          <w:szCs w:val="24"/>
        </w:rPr>
        <w:t xml:space="preserve">. </w:t>
      </w:r>
      <w:r>
        <w:rPr>
          <w:color w:val="201F1E"/>
          <w:sz w:val="24"/>
          <w:szCs w:val="24"/>
        </w:rPr>
        <w:t>Some libraries currently plan and carry out activities that exceed many of those listed, while others are constrained by resources in ways that make achieving many of the basic standards difficult</w:t>
      </w:r>
      <w:r w:rsidR="004D5650">
        <w:rPr>
          <w:color w:val="201F1E"/>
          <w:sz w:val="24"/>
          <w:szCs w:val="24"/>
        </w:rPr>
        <w:t xml:space="preserve">. </w:t>
      </w:r>
      <w:r>
        <w:rPr>
          <w:color w:val="201F1E"/>
          <w:sz w:val="24"/>
          <w:szCs w:val="24"/>
        </w:rPr>
        <w:t>Every community is different</w:t>
      </w:r>
      <w:r w:rsidR="004D5650">
        <w:rPr>
          <w:color w:val="201F1E"/>
          <w:sz w:val="24"/>
          <w:szCs w:val="24"/>
        </w:rPr>
        <w:t xml:space="preserve">. </w:t>
      </w:r>
      <w:r>
        <w:rPr>
          <w:color w:val="201F1E"/>
          <w:sz w:val="24"/>
          <w:szCs w:val="24"/>
        </w:rPr>
        <w:t>What is important is that the director, staff, board, and community members constantly review where they are, where they want to be, and what it will take to get there. </w:t>
      </w:r>
    </w:p>
    <w:p w14:paraId="1B5CDD5B" w14:textId="28859FF8" w:rsidR="00203E54" w:rsidRDefault="004540FF">
      <w:pPr>
        <w:pBdr>
          <w:top w:val="nil"/>
          <w:left w:val="nil"/>
          <w:bottom w:val="nil"/>
          <w:right w:val="nil"/>
          <w:between w:val="nil"/>
        </w:pBdr>
        <w:shd w:val="clear" w:color="auto" w:fill="FFFFFF"/>
        <w:spacing w:before="280" w:after="0" w:line="240" w:lineRule="auto"/>
        <w:rPr>
          <w:color w:val="201F1E"/>
          <w:sz w:val="24"/>
          <w:szCs w:val="24"/>
        </w:rPr>
      </w:pPr>
      <w:r>
        <w:rPr>
          <w:color w:val="201F1E"/>
          <w:sz w:val="24"/>
          <w:szCs w:val="24"/>
        </w:rPr>
        <w:t xml:space="preserve">These standards </w:t>
      </w:r>
      <w:r w:rsidR="00963062">
        <w:rPr>
          <w:color w:val="201F1E"/>
          <w:sz w:val="24"/>
          <w:szCs w:val="24"/>
        </w:rPr>
        <w:t>are</w:t>
      </w:r>
      <w:r>
        <w:rPr>
          <w:color w:val="201F1E"/>
          <w:sz w:val="24"/>
          <w:szCs w:val="24"/>
        </w:rPr>
        <w:t xml:space="preserve"> a means for the Missouri public library community to accomplish the following tasks:</w:t>
      </w:r>
    </w:p>
    <w:p w14:paraId="54A4B783" w14:textId="6D136AD7" w:rsidR="00203E54" w:rsidRDefault="004540FF">
      <w:pPr>
        <w:pBdr>
          <w:top w:val="nil"/>
          <w:left w:val="nil"/>
          <w:bottom w:val="nil"/>
          <w:right w:val="nil"/>
          <w:between w:val="nil"/>
        </w:pBdr>
        <w:shd w:val="clear" w:color="auto" w:fill="FFFFFF"/>
        <w:spacing w:after="0" w:line="240" w:lineRule="auto"/>
        <w:ind w:left="630" w:hanging="270"/>
        <w:rPr>
          <w:color w:val="201F1E"/>
          <w:sz w:val="24"/>
          <w:szCs w:val="24"/>
        </w:rPr>
      </w:pPr>
      <w:r>
        <w:rPr>
          <w:color w:val="201F1E"/>
          <w:sz w:val="24"/>
          <w:szCs w:val="24"/>
        </w:rPr>
        <w:t xml:space="preserve">1. To stimulate the growth and development of public libraries by providing a </w:t>
      </w:r>
      <w:r w:rsidR="00963062">
        <w:rPr>
          <w:color w:val="201F1E"/>
          <w:sz w:val="24"/>
          <w:szCs w:val="24"/>
        </w:rPr>
        <w:t xml:space="preserve">common </w:t>
      </w:r>
      <w:r>
        <w:rPr>
          <w:color w:val="201F1E"/>
          <w:sz w:val="24"/>
          <w:szCs w:val="24"/>
        </w:rPr>
        <w:t>tool to be used for the development of goals.</w:t>
      </w:r>
    </w:p>
    <w:p w14:paraId="4E20F30E" w14:textId="77777777" w:rsidR="00203E54" w:rsidRDefault="004540FF">
      <w:pPr>
        <w:pBdr>
          <w:top w:val="nil"/>
          <w:left w:val="nil"/>
          <w:bottom w:val="nil"/>
          <w:right w:val="nil"/>
          <w:between w:val="nil"/>
        </w:pBdr>
        <w:shd w:val="clear" w:color="auto" w:fill="FFFFFF"/>
        <w:spacing w:after="0" w:line="240" w:lineRule="auto"/>
        <w:ind w:left="630" w:hanging="270"/>
        <w:rPr>
          <w:color w:val="201F1E"/>
          <w:sz w:val="24"/>
          <w:szCs w:val="24"/>
        </w:rPr>
      </w:pPr>
      <w:r>
        <w:rPr>
          <w:color w:val="201F1E"/>
          <w:sz w:val="24"/>
          <w:szCs w:val="24"/>
        </w:rPr>
        <w:t>2. To motivate improvement in the quality and effectiveness of service.</w:t>
      </w:r>
    </w:p>
    <w:p w14:paraId="61195173" w14:textId="77777777" w:rsidR="00203E54" w:rsidRDefault="004540FF">
      <w:pPr>
        <w:pBdr>
          <w:top w:val="nil"/>
          <w:left w:val="nil"/>
          <w:bottom w:val="nil"/>
          <w:right w:val="nil"/>
          <w:between w:val="nil"/>
        </w:pBdr>
        <w:shd w:val="clear" w:color="auto" w:fill="FFFFFF"/>
        <w:spacing w:after="0" w:line="240" w:lineRule="auto"/>
        <w:ind w:left="630" w:hanging="270"/>
        <w:rPr>
          <w:color w:val="201F1E"/>
          <w:sz w:val="24"/>
          <w:szCs w:val="24"/>
        </w:rPr>
      </w:pPr>
      <w:r>
        <w:rPr>
          <w:color w:val="201F1E"/>
          <w:sz w:val="24"/>
          <w:szCs w:val="24"/>
        </w:rPr>
        <w:t>3. To develop a concern and appreciation for the necessity of evaluation and public accountability.</w:t>
      </w:r>
    </w:p>
    <w:p w14:paraId="2356A22A" w14:textId="77777777" w:rsidR="00203E54" w:rsidRDefault="004540FF">
      <w:pPr>
        <w:pBdr>
          <w:top w:val="nil"/>
          <w:left w:val="nil"/>
          <w:bottom w:val="nil"/>
          <w:right w:val="nil"/>
          <w:between w:val="nil"/>
        </w:pBdr>
        <w:shd w:val="clear" w:color="auto" w:fill="FFFFFF"/>
        <w:spacing w:after="240" w:line="240" w:lineRule="auto"/>
        <w:ind w:left="630" w:hanging="270"/>
        <w:rPr>
          <w:color w:val="201F1E"/>
          <w:sz w:val="24"/>
          <w:szCs w:val="24"/>
        </w:rPr>
      </w:pPr>
      <w:r>
        <w:rPr>
          <w:color w:val="201F1E"/>
          <w:sz w:val="24"/>
          <w:szCs w:val="24"/>
        </w:rPr>
        <w:t>4. To provide a vehicle for eliminating barriers as well as a reminder that all Missouri citizens need and deserve quality library service.</w:t>
      </w:r>
    </w:p>
    <w:p w14:paraId="4D97E2A0" w14:textId="77777777" w:rsidR="00203E54" w:rsidRDefault="00203E54">
      <w:pPr>
        <w:keepNext/>
        <w:pBdr>
          <w:top w:val="nil"/>
          <w:left w:val="nil"/>
          <w:bottom w:val="nil"/>
          <w:right w:val="nil"/>
          <w:between w:val="nil"/>
        </w:pBdr>
        <w:shd w:val="clear" w:color="auto" w:fill="FFFFFF"/>
        <w:spacing w:after="0" w:line="240" w:lineRule="auto"/>
        <w:rPr>
          <w:b/>
          <w:i/>
          <w:color w:val="201F1E"/>
          <w:sz w:val="24"/>
          <w:szCs w:val="24"/>
        </w:rPr>
      </w:pPr>
    </w:p>
    <w:p w14:paraId="56DDE4E6" w14:textId="77777777" w:rsidR="00203E54" w:rsidRDefault="004540FF">
      <w:pPr>
        <w:keepNext/>
        <w:pBdr>
          <w:top w:val="nil"/>
          <w:left w:val="nil"/>
          <w:bottom w:val="nil"/>
          <w:right w:val="nil"/>
          <w:between w:val="nil"/>
        </w:pBdr>
        <w:shd w:val="clear" w:color="auto" w:fill="FFFFFF"/>
        <w:spacing w:after="0" w:line="240" w:lineRule="auto"/>
        <w:rPr>
          <w:b/>
          <w:i/>
          <w:color w:val="201F1E"/>
          <w:sz w:val="24"/>
          <w:szCs w:val="24"/>
        </w:rPr>
        <w:sectPr w:rsidR="00203E54">
          <w:headerReference w:type="even" r:id="rId9"/>
          <w:headerReference w:type="default" r:id="rId10"/>
          <w:footerReference w:type="even" r:id="rId11"/>
          <w:footerReference w:type="default" r:id="rId12"/>
          <w:pgSz w:w="12240" w:h="15840"/>
          <w:pgMar w:top="1008" w:right="1080" w:bottom="1008" w:left="1080" w:header="720" w:footer="678" w:gutter="0"/>
          <w:pgNumType w:start="1"/>
          <w:cols w:space="720"/>
          <w:titlePg/>
        </w:sectPr>
      </w:pPr>
      <w:r>
        <w:rPr>
          <w:b/>
          <w:i/>
          <w:color w:val="201F1E"/>
          <w:sz w:val="24"/>
          <w:szCs w:val="24"/>
        </w:rPr>
        <w:t>2020-2022 Missouri Public Library Standards Review Committee</w:t>
      </w:r>
    </w:p>
    <w:p w14:paraId="19A31E0E"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Michelle Mears, Rolling Hills Library, Chair</w:t>
      </w:r>
    </w:p>
    <w:p w14:paraId="21C4B20A"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Gina Milburn, Barry Lawrence Regional Library</w:t>
      </w:r>
    </w:p>
    <w:p w14:paraId="11EEF0E5" w14:textId="77777777" w:rsidR="00203E54" w:rsidRDefault="004540FF">
      <w:pPr>
        <w:pBdr>
          <w:top w:val="nil"/>
          <w:left w:val="nil"/>
          <w:bottom w:val="nil"/>
          <w:right w:val="nil"/>
          <w:between w:val="nil"/>
        </w:pBdr>
        <w:shd w:val="clear" w:color="auto" w:fill="FFFFFF"/>
        <w:spacing w:after="0" w:line="240" w:lineRule="auto"/>
        <w:ind w:right="-270"/>
        <w:rPr>
          <w:color w:val="201F1E"/>
          <w:sz w:val="24"/>
          <w:szCs w:val="24"/>
        </w:rPr>
      </w:pPr>
      <w:r>
        <w:rPr>
          <w:color w:val="201F1E"/>
          <w:sz w:val="24"/>
          <w:szCs w:val="24"/>
        </w:rPr>
        <w:t>Katie Hill Earnhart, Cape Girardeau Public Library</w:t>
      </w:r>
    </w:p>
    <w:p w14:paraId="169C2AB4"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Steve Campbell, Scenic Regional Library</w:t>
      </w:r>
    </w:p>
    <w:p w14:paraId="001F06FF"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Steve Potter, Mid-Continent Public Library</w:t>
      </w:r>
    </w:p>
    <w:p w14:paraId="415C22AD"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Tony Benningfield, Jefferson County Library</w:t>
      </w:r>
    </w:p>
    <w:p w14:paraId="06AB2FFA" w14:textId="1FF3621A" w:rsidR="00203E54" w:rsidRDefault="00AF2F37">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br w:type="column"/>
      </w:r>
      <w:r w:rsidR="004540FF">
        <w:rPr>
          <w:color w:val="201F1E"/>
          <w:sz w:val="24"/>
          <w:szCs w:val="24"/>
        </w:rPr>
        <w:t>Elizabeth Plotner, Daviess County Library</w:t>
      </w:r>
    </w:p>
    <w:p w14:paraId="705C459C"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JoEllen Pratt, Cameron Public Library</w:t>
      </w:r>
    </w:p>
    <w:p w14:paraId="1EE76FEE"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Mary Beth Revels, St. Joseph Public Library</w:t>
      </w:r>
    </w:p>
    <w:p w14:paraId="2FBDB37C" w14:textId="77777777" w:rsidR="00203E54" w:rsidRDefault="004540FF">
      <w:pPr>
        <w:pBdr>
          <w:top w:val="nil"/>
          <w:left w:val="nil"/>
          <w:bottom w:val="nil"/>
          <w:right w:val="nil"/>
          <w:between w:val="nil"/>
        </w:pBdr>
        <w:shd w:val="clear" w:color="auto" w:fill="FFFFFF"/>
        <w:spacing w:after="0" w:line="240" w:lineRule="auto"/>
        <w:rPr>
          <w:color w:val="201F1E"/>
          <w:sz w:val="24"/>
          <w:szCs w:val="24"/>
        </w:rPr>
      </w:pPr>
      <w:r>
        <w:rPr>
          <w:color w:val="201F1E"/>
          <w:sz w:val="24"/>
          <w:szCs w:val="24"/>
        </w:rPr>
        <w:t>Stacey Embry, Morgan County Library</w:t>
      </w:r>
    </w:p>
    <w:p w14:paraId="1B9B7477" w14:textId="77777777" w:rsidR="00203E54" w:rsidRDefault="004540FF">
      <w:pPr>
        <w:pBdr>
          <w:top w:val="nil"/>
          <w:left w:val="nil"/>
          <w:bottom w:val="nil"/>
          <w:right w:val="nil"/>
          <w:between w:val="nil"/>
        </w:pBdr>
        <w:shd w:val="clear" w:color="auto" w:fill="FFFFFF"/>
        <w:spacing w:after="0" w:line="240" w:lineRule="auto"/>
        <w:rPr>
          <w:color w:val="201F1E"/>
          <w:sz w:val="24"/>
          <w:szCs w:val="24"/>
        </w:rPr>
        <w:sectPr w:rsidR="00203E54">
          <w:type w:val="continuous"/>
          <w:pgSz w:w="12240" w:h="15840"/>
          <w:pgMar w:top="1008" w:right="1080" w:bottom="1008" w:left="1080" w:header="720" w:footer="678" w:gutter="0"/>
          <w:cols w:num="2" w:space="720" w:equalWidth="0">
            <w:col w:w="4680" w:space="720"/>
            <w:col w:w="4680" w:space="0"/>
          </w:cols>
          <w:titlePg/>
        </w:sectPr>
      </w:pPr>
      <w:r>
        <w:rPr>
          <w:color w:val="201F1E"/>
          <w:sz w:val="24"/>
          <w:szCs w:val="24"/>
        </w:rPr>
        <w:t>Teresa Tidwell, Caruthersville Public Library</w:t>
      </w:r>
    </w:p>
    <w:p w14:paraId="35CFB998" w14:textId="77777777" w:rsidR="00203E54" w:rsidRDefault="00203E54">
      <w:pPr>
        <w:pBdr>
          <w:top w:val="nil"/>
          <w:left w:val="nil"/>
          <w:bottom w:val="nil"/>
          <w:right w:val="nil"/>
          <w:between w:val="nil"/>
        </w:pBdr>
        <w:shd w:val="clear" w:color="auto" w:fill="FFFFFF"/>
        <w:spacing w:after="0" w:line="240" w:lineRule="auto"/>
        <w:rPr>
          <w:color w:val="201F1E"/>
          <w:sz w:val="24"/>
          <w:szCs w:val="24"/>
        </w:rPr>
      </w:pPr>
    </w:p>
    <w:p w14:paraId="7D0FD72E" w14:textId="77777777" w:rsidR="00203E54" w:rsidRDefault="004540FF">
      <w:pPr>
        <w:shd w:val="clear" w:color="auto" w:fill="FFFFFF"/>
        <w:spacing w:before="280" w:after="0" w:line="240" w:lineRule="auto"/>
        <w:rPr>
          <w:color w:val="201F1E"/>
          <w:sz w:val="24"/>
          <w:szCs w:val="24"/>
        </w:rPr>
      </w:pPr>
      <w:r>
        <w:rPr>
          <w:color w:val="201F1E"/>
          <w:sz w:val="24"/>
          <w:szCs w:val="24"/>
        </w:rPr>
        <w:t>The Review Committee would like to thank the following individuals for their assistance with this project:</w:t>
      </w:r>
    </w:p>
    <w:p w14:paraId="63BEED2E" w14:textId="77777777" w:rsidR="00203E54" w:rsidRDefault="004540FF">
      <w:pPr>
        <w:shd w:val="clear" w:color="auto" w:fill="FFFFFF"/>
        <w:spacing w:after="0" w:line="240" w:lineRule="auto"/>
        <w:ind w:left="720"/>
        <w:rPr>
          <w:color w:val="201F1E"/>
          <w:sz w:val="24"/>
          <w:szCs w:val="24"/>
        </w:rPr>
      </w:pPr>
      <w:r>
        <w:rPr>
          <w:color w:val="201F1E"/>
          <w:sz w:val="24"/>
          <w:szCs w:val="24"/>
        </w:rPr>
        <w:t>Robin Westphal, State Librarian, Missouri State Library</w:t>
      </w:r>
    </w:p>
    <w:p w14:paraId="2E9DE616" w14:textId="77777777" w:rsidR="00203E54" w:rsidRDefault="004540FF">
      <w:pPr>
        <w:shd w:val="clear" w:color="auto" w:fill="FFFFFF"/>
        <w:spacing w:after="0" w:line="240" w:lineRule="auto"/>
        <w:ind w:left="720"/>
        <w:rPr>
          <w:color w:val="201F1E"/>
          <w:sz w:val="24"/>
          <w:szCs w:val="24"/>
        </w:rPr>
      </w:pPr>
      <w:r>
        <w:rPr>
          <w:color w:val="201F1E"/>
          <w:sz w:val="24"/>
          <w:szCs w:val="24"/>
        </w:rPr>
        <w:t>Debbie Musselman, (former) Division Director for Library Development, Missouri State Library</w:t>
      </w:r>
    </w:p>
    <w:p w14:paraId="7A90B4CD" w14:textId="77777777" w:rsidR="00203E54" w:rsidRDefault="00203E54">
      <w:pPr>
        <w:pBdr>
          <w:top w:val="nil"/>
          <w:left w:val="nil"/>
          <w:bottom w:val="nil"/>
          <w:right w:val="nil"/>
          <w:between w:val="nil"/>
        </w:pBdr>
        <w:shd w:val="clear" w:color="auto" w:fill="FFFFFF"/>
        <w:spacing w:after="0" w:line="240" w:lineRule="auto"/>
        <w:rPr>
          <w:color w:val="201F1E"/>
          <w:sz w:val="24"/>
          <w:szCs w:val="24"/>
        </w:rPr>
      </w:pPr>
    </w:p>
    <w:p w14:paraId="1C75225F" w14:textId="314AB120" w:rsidR="00203E54" w:rsidRDefault="004540FF">
      <w:pPr>
        <w:pBdr>
          <w:top w:val="nil"/>
          <w:left w:val="nil"/>
          <w:bottom w:val="nil"/>
          <w:right w:val="nil"/>
          <w:between w:val="nil"/>
        </w:pBdr>
        <w:shd w:val="clear" w:color="auto" w:fill="FFFFFF"/>
        <w:spacing w:after="240" w:line="240" w:lineRule="auto"/>
        <w:rPr>
          <w:color w:val="201F1E"/>
          <w:sz w:val="24"/>
          <w:szCs w:val="24"/>
        </w:rPr>
      </w:pPr>
      <w:r>
        <w:rPr>
          <w:color w:val="201F1E"/>
          <w:sz w:val="24"/>
          <w:szCs w:val="24"/>
        </w:rPr>
        <w:t xml:space="preserve">This standards document was approved by the Missouri Public Library Directors organization in </w:t>
      </w:r>
      <w:r w:rsidR="00EC0142">
        <w:rPr>
          <w:color w:val="201F1E"/>
          <w:sz w:val="24"/>
          <w:szCs w:val="24"/>
        </w:rPr>
        <w:t>Ju</w:t>
      </w:r>
      <w:r w:rsidR="000B5C5F">
        <w:rPr>
          <w:color w:val="201F1E"/>
          <w:sz w:val="24"/>
          <w:szCs w:val="24"/>
        </w:rPr>
        <w:t>ly</w:t>
      </w:r>
      <w:r w:rsidR="00EC0142">
        <w:rPr>
          <w:color w:val="201F1E"/>
          <w:sz w:val="24"/>
          <w:szCs w:val="24"/>
        </w:rPr>
        <w:t xml:space="preserve"> 2022</w:t>
      </w:r>
      <w:r>
        <w:rPr>
          <w:color w:val="201F1E"/>
          <w:sz w:val="24"/>
          <w:szCs w:val="24"/>
        </w:rPr>
        <w:t xml:space="preserve"> and adopted by the Missouri Library Association at its </w:t>
      </w:r>
      <w:r w:rsidR="000B5C5F">
        <w:rPr>
          <w:color w:val="201F1E"/>
          <w:sz w:val="24"/>
          <w:szCs w:val="24"/>
        </w:rPr>
        <w:t xml:space="preserve">September </w:t>
      </w:r>
      <w:r w:rsidR="00DC1023">
        <w:rPr>
          <w:color w:val="201F1E"/>
          <w:sz w:val="24"/>
          <w:szCs w:val="24"/>
        </w:rPr>
        <w:t>2022</w:t>
      </w:r>
      <w:r>
        <w:rPr>
          <w:color w:val="201F1E"/>
          <w:sz w:val="24"/>
          <w:szCs w:val="24"/>
        </w:rPr>
        <w:t xml:space="preserve"> annual conference. The </w:t>
      </w:r>
      <w:r w:rsidR="00EB6D46">
        <w:rPr>
          <w:color w:val="201F1E"/>
          <w:sz w:val="24"/>
          <w:szCs w:val="24"/>
        </w:rPr>
        <w:t>A</w:t>
      </w:r>
      <w:r>
        <w:rPr>
          <w:color w:val="201F1E"/>
          <w:sz w:val="24"/>
          <w:szCs w:val="24"/>
        </w:rPr>
        <w:t>ssociation then transmitted the document to the Office of Missouri Secretary of State for consideration as official state standards. The Secretary’s Council on Library Development approved the standards as an advisory document in</w:t>
      </w:r>
      <w:r w:rsidR="000B5C5F">
        <w:rPr>
          <w:i/>
          <w:iCs/>
          <w:color w:val="201F1E"/>
          <w:sz w:val="24"/>
          <w:szCs w:val="24"/>
        </w:rPr>
        <w:t xml:space="preserve"> </w:t>
      </w:r>
      <w:r w:rsidR="000B5C5F">
        <w:rPr>
          <w:color w:val="201F1E"/>
          <w:sz w:val="24"/>
          <w:szCs w:val="24"/>
        </w:rPr>
        <w:t>November 2022</w:t>
      </w:r>
      <w:r>
        <w:rPr>
          <w:color w:val="201F1E"/>
          <w:sz w:val="24"/>
          <w:szCs w:val="24"/>
        </w:rPr>
        <w:t>.</w:t>
      </w:r>
    </w:p>
    <w:p w14:paraId="54B460C4" w14:textId="77777777" w:rsidR="00203E54" w:rsidRDefault="00203E54">
      <w:pPr>
        <w:spacing w:after="120"/>
        <w:rPr>
          <w:sz w:val="28"/>
          <w:szCs w:val="28"/>
        </w:rPr>
      </w:pPr>
    </w:p>
    <w:p w14:paraId="26F11945" w14:textId="77777777" w:rsidR="00203E54" w:rsidRPr="00D06333" w:rsidRDefault="004540FF">
      <w:pPr>
        <w:shd w:val="clear" w:color="auto" w:fill="FFFFFF"/>
        <w:spacing w:after="120" w:line="240" w:lineRule="auto"/>
        <w:rPr>
          <w:rFonts w:ascii="Franklin Gothic Heavy" w:eastAsia="Libre Franklin Black" w:hAnsi="Franklin Gothic Heavy" w:cs="Libre Franklin Black"/>
          <w:bCs/>
          <w:color w:val="201F1E"/>
          <w:sz w:val="40"/>
          <w:szCs w:val="40"/>
        </w:rPr>
      </w:pPr>
      <w:r w:rsidRPr="00D06333">
        <w:rPr>
          <w:rFonts w:ascii="Franklin Gothic Heavy" w:eastAsia="Libre Franklin Black" w:hAnsi="Franklin Gothic Heavy" w:cs="Libre Franklin Black"/>
          <w:bCs/>
          <w:color w:val="201F1E"/>
          <w:sz w:val="40"/>
          <w:szCs w:val="40"/>
        </w:rPr>
        <w:t>Use of the Standards</w:t>
      </w:r>
    </w:p>
    <w:p w14:paraId="0A632C49" w14:textId="77777777" w:rsidR="00203E54" w:rsidRDefault="004540FF">
      <w:pPr>
        <w:rPr>
          <w:sz w:val="24"/>
          <w:szCs w:val="24"/>
        </w:rPr>
      </w:pPr>
      <w:r>
        <w:rPr>
          <w:sz w:val="24"/>
          <w:szCs w:val="24"/>
        </w:rPr>
        <w:t>The use of these public library standards requires strong commitment on the part of the library director and the board of trustees. Some of the standards can be achieved through time, energy, and leadership. Others will require a funding increase to meet higher standards. Securing additional funding requires significant efforts at both the local and state level.</w:t>
      </w:r>
    </w:p>
    <w:p w14:paraId="19A6932F" w14:textId="77777777" w:rsidR="00203E54" w:rsidRDefault="004540FF">
      <w:pPr>
        <w:rPr>
          <w:sz w:val="24"/>
          <w:szCs w:val="24"/>
        </w:rPr>
      </w:pPr>
      <w:r>
        <w:rPr>
          <w:sz w:val="24"/>
          <w:szCs w:val="24"/>
        </w:rPr>
        <w:t>The first commitment necessary is that of time. Library directors and trustees should work together to study the standards and measure their library against this document, which may assist in enhancing the services currently offered and lead the library to find efficiencies and make improvements.</w:t>
      </w:r>
    </w:p>
    <w:p w14:paraId="2669416D" w14:textId="715575DB" w:rsidR="00203E54" w:rsidRDefault="004540FF">
      <w:pPr>
        <w:rPr>
          <w:sz w:val="24"/>
          <w:szCs w:val="24"/>
        </w:rPr>
      </w:pPr>
      <w:r>
        <w:rPr>
          <w:sz w:val="24"/>
          <w:szCs w:val="24"/>
        </w:rPr>
        <w:t>This document should serve as a regular evaluation tool, encouraging libraries to move from Essential to Enhanced and Exemplary</w:t>
      </w:r>
      <w:r w:rsidR="004D5650">
        <w:rPr>
          <w:sz w:val="24"/>
          <w:szCs w:val="24"/>
        </w:rPr>
        <w:t xml:space="preserve">. </w:t>
      </w:r>
      <w:r>
        <w:rPr>
          <w:sz w:val="24"/>
          <w:szCs w:val="24"/>
        </w:rPr>
        <w:t>It can be used annually or every two to three years as a gauge of the library's progress</w:t>
      </w:r>
      <w:r w:rsidR="004D5650">
        <w:rPr>
          <w:sz w:val="24"/>
          <w:szCs w:val="24"/>
        </w:rPr>
        <w:t xml:space="preserve">. </w:t>
      </w:r>
      <w:r>
        <w:rPr>
          <w:sz w:val="24"/>
          <w:szCs w:val="24"/>
        </w:rPr>
        <w:t>As the trustees and library director take a closer look at current plans and services, it will assist them in determining the future direction of the library. With this information in hand and employing long-range planning techniques, the board and administration will be able to move the library forward and make it stronger.</w:t>
      </w:r>
    </w:p>
    <w:p w14:paraId="76974F50" w14:textId="1574CE32" w:rsidR="008C4F3F" w:rsidRPr="008C4F3F" w:rsidRDefault="008C4F3F">
      <w:pPr>
        <w:rPr>
          <w:b/>
          <w:bCs/>
          <w:sz w:val="24"/>
          <w:szCs w:val="24"/>
        </w:rPr>
      </w:pPr>
      <w:r>
        <w:rPr>
          <w:b/>
          <w:bCs/>
          <w:sz w:val="24"/>
          <w:szCs w:val="24"/>
        </w:rPr>
        <w:t>NOTE:  For any standard listed that be</w:t>
      </w:r>
      <w:r w:rsidR="00E7019C">
        <w:rPr>
          <w:b/>
          <w:bCs/>
          <w:sz w:val="24"/>
          <w:szCs w:val="24"/>
        </w:rPr>
        <w:t>gin</w:t>
      </w:r>
      <w:r>
        <w:rPr>
          <w:b/>
          <w:bCs/>
          <w:sz w:val="24"/>
          <w:szCs w:val="24"/>
        </w:rPr>
        <w:t xml:space="preserve">s with an “If” statement, a library can mark YES if they meet the criteria listed OR if the statement does not apply to their library situation.  It is on the library itself to determine </w:t>
      </w:r>
      <w:r w:rsidR="00E7019C">
        <w:rPr>
          <w:b/>
          <w:bCs/>
          <w:sz w:val="24"/>
          <w:szCs w:val="24"/>
        </w:rPr>
        <w:t>applicability and answer appropriately.</w:t>
      </w:r>
    </w:p>
    <w:p w14:paraId="2EFFB3C9" w14:textId="5E6C84D6" w:rsidR="00203E54" w:rsidRDefault="004540FF">
      <w:pPr>
        <w:rPr>
          <w:sz w:val="24"/>
          <w:szCs w:val="24"/>
        </w:rPr>
      </w:pPr>
      <w:r>
        <w:rPr>
          <w:sz w:val="24"/>
          <w:szCs w:val="24"/>
        </w:rPr>
        <w:t xml:space="preserve">A library will be considered to have reached each of the </w:t>
      </w:r>
      <w:r w:rsidR="00AE1216">
        <w:rPr>
          <w:sz w:val="24"/>
          <w:szCs w:val="24"/>
        </w:rPr>
        <w:t xml:space="preserve">target </w:t>
      </w:r>
      <w:r>
        <w:rPr>
          <w:sz w:val="24"/>
          <w:szCs w:val="24"/>
        </w:rPr>
        <w:t>levels below when the minimum percentage of statements listed have been marked YES in each section</w:t>
      </w:r>
      <w:r w:rsidR="00D24D03">
        <w:rPr>
          <w:sz w:val="24"/>
          <w:szCs w:val="24"/>
        </w:rPr>
        <w:t xml:space="preserve"> categorized at the three levels</w:t>
      </w:r>
      <w:r>
        <w:rPr>
          <w:sz w:val="24"/>
          <w:szCs w:val="24"/>
        </w:rPr>
        <w:t>.</w:t>
      </w:r>
      <w:r w:rsidR="00A54C82">
        <w:rPr>
          <w:sz w:val="24"/>
          <w:szCs w:val="24"/>
        </w:rPr>
        <w:t xml:space="preserve">  These same percentages will apply to the standards as a whole, and then a library can use the category designation in their marketing and promotional materials.  As these standards mature and develop further, there may be incentives or rewards at the state level tied to these performance </w:t>
      </w:r>
      <w:r w:rsidR="00626DEF">
        <w:rPr>
          <w:sz w:val="24"/>
          <w:szCs w:val="24"/>
        </w:rPr>
        <w:t xml:space="preserve">categories as a further </w:t>
      </w:r>
      <w:r w:rsidR="00D24D03">
        <w:rPr>
          <w:sz w:val="24"/>
          <w:szCs w:val="24"/>
        </w:rPr>
        <w:t>inducement</w:t>
      </w:r>
      <w:r w:rsidR="00626DEF">
        <w:rPr>
          <w:sz w:val="24"/>
          <w:szCs w:val="24"/>
        </w:rPr>
        <w:t xml:space="preserve"> for improvement.</w:t>
      </w:r>
      <w:r w:rsidR="00E7019C">
        <w:rPr>
          <w:sz w:val="24"/>
          <w:szCs w:val="24"/>
        </w:rPr>
        <w:t xml:space="preserve">  The PDF version of these standards </w:t>
      </w:r>
      <w:r w:rsidR="00D24D03">
        <w:rPr>
          <w:sz w:val="24"/>
          <w:szCs w:val="24"/>
        </w:rPr>
        <w:t>is for reading and review and the companion spreadsheet will assist in scoring.  Be sure to use the same version number of both documents together</w:t>
      </w:r>
      <w:r w:rsidR="00E7019C">
        <w:rPr>
          <w:sz w:val="24"/>
          <w:szCs w:val="24"/>
        </w:rPr>
        <w:t>.</w:t>
      </w:r>
    </w:p>
    <w:p w14:paraId="1C20A714" w14:textId="3BD7CBD6" w:rsidR="00203E54" w:rsidRPr="00E7019C" w:rsidRDefault="004540FF" w:rsidP="00E7019C">
      <w:pPr>
        <w:spacing w:after="0"/>
        <w:jc w:val="center"/>
        <w:rPr>
          <w:rFonts w:ascii="Franklin Gothic Demi" w:hAnsi="Franklin Gothic Demi"/>
          <w:sz w:val="28"/>
          <w:szCs w:val="28"/>
        </w:rPr>
      </w:pPr>
      <w:r w:rsidRPr="00E7019C">
        <w:rPr>
          <w:rFonts w:ascii="Franklin Gothic Demi" w:hAnsi="Franklin Gothic Demi"/>
          <w:sz w:val="28"/>
          <w:szCs w:val="28"/>
        </w:rPr>
        <w:t>Essential</w:t>
      </w:r>
      <w:r w:rsidRPr="00E7019C">
        <w:rPr>
          <w:rFonts w:ascii="Franklin Gothic Demi" w:hAnsi="Franklin Gothic Demi"/>
          <w:sz w:val="28"/>
          <w:szCs w:val="28"/>
        </w:rPr>
        <w:tab/>
        <w:t>75%</w:t>
      </w:r>
      <w:r w:rsidR="008C4F3F" w:rsidRPr="00E7019C">
        <w:rPr>
          <w:rFonts w:ascii="Franklin Gothic Demi" w:hAnsi="Franklin Gothic Demi"/>
          <w:sz w:val="28"/>
          <w:szCs w:val="28"/>
        </w:rPr>
        <w:tab/>
      </w:r>
      <w:r w:rsidR="008C4F3F" w:rsidRPr="00E7019C">
        <w:rPr>
          <w:rFonts w:ascii="Franklin Gothic Demi" w:hAnsi="Franklin Gothic Demi"/>
          <w:sz w:val="28"/>
          <w:szCs w:val="28"/>
        </w:rPr>
        <w:tab/>
      </w:r>
      <w:r w:rsidRPr="00E7019C">
        <w:rPr>
          <w:rFonts w:ascii="Franklin Gothic Demi" w:hAnsi="Franklin Gothic Demi"/>
          <w:sz w:val="28"/>
          <w:szCs w:val="28"/>
        </w:rPr>
        <w:t>Enhanced</w:t>
      </w:r>
      <w:r w:rsidRPr="00E7019C">
        <w:rPr>
          <w:rFonts w:ascii="Franklin Gothic Demi" w:hAnsi="Franklin Gothic Demi"/>
          <w:sz w:val="28"/>
          <w:szCs w:val="28"/>
        </w:rPr>
        <w:tab/>
        <w:t>85%</w:t>
      </w:r>
      <w:r w:rsidR="008C4F3F" w:rsidRPr="00E7019C">
        <w:rPr>
          <w:rFonts w:ascii="Franklin Gothic Demi" w:hAnsi="Franklin Gothic Demi"/>
          <w:sz w:val="28"/>
          <w:szCs w:val="28"/>
        </w:rPr>
        <w:tab/>
      </w:r>
      <w:r w:rsidR="008C4F3F" w:rsidRPr="00E7019C">
        <w:rPr>
          <w:rFonts w:ascii="Franklin Gothic Demi" w:hAnsi="Franklin Gothic Demi"/>
          <w:sz w:val="28"/>
          <w:szCs w:val="28"/>
        </w:rPr>
        <w:tab/>
      </w:r>
      <w:r w:rsidRPr="00E7019C">
        <w:rPr>
          <w:rFonts w:ascii="Franklin Gothic Demi" w:hAnsi="Franklin Gothic Demi"/>
          <w:sz w:val="28"/>
          <w:szCs w:val="28"/>
        </w:rPr>
        <w:t>Exemplary</w:t>
      </w:r>
      <w:r w:rsidRPr="00E7019C">
        <w:rPr>
          <w:rFonts w:ascii="Franklin Gothic Demi" w:hAnsi="Franklin Gothic Demi"/>
          <w:sz w:val="28"/>
          <w:szCs w:val="28"/>
        </w:rPr>
        <w:tab/>
        <w:t>95%</w:t>
      </w:r>
    </w:p>
    <w:p w14:paraId="13027C7A" w14:textId="77777777" w:rsidR="00203E54" w:rsidRPr="00E7019C" w:rsidRDefault="004540FF" w:rsidP="00E7019C">
      <w:pPr>
        <w:spacing w:after="0"/>
        <w:rPr>
          <w:b/>
          <w:sz w:val="20"/>
          <w:szCs w:val="20"/>
        </w:rPr>
      </w:pPr>
      <w:r w:rsidRPr="00E7019C">
        <w:rPr>
          <w:sz w:val="20"/>
          <w:szCs w:val="20"/>
        </w:rPr>
        <w:br w:type="page"/>
      </w:r>
    </w:p>
    <w:p w14:paraId="616E0C5D" w14:textId="77777777" w:rsidR="00203E54" w:rsidRPr="00A2776D" w:rsidRDefault="004540FF" w:rsidP="002D1B13">
      <w:pPr>
        <w:ind w:right="-450"/>
        <w:rPr>
          <w:rFonts w:ascii="Franklin Gothic Heavy" w:eastAsia="Libre Franklin Black" w:hAnsi="Franklin Gothic Heavy" w:cs="Libre Franklin Black"/>
          <w:bCs/>
          <w:sz w:val="36"/>
          <w:szCs w:val="36"/>
        </w:rPr>
      </w:pPr>
      <w:r w:rsidRPr="00A2776D">
        <w:rPr>
          <w:rFonts w:ascii="Franklin Gothic Heavy" w:eastAsia="Libre Franklin Black" w:hAnsi="Franklin Gothic Heavy" w:cs="Libre Franklin Black"/>
          <w:bCs/>
          <w:sz w:val="36"/>
          <w:szCs w:val="36"/>
        </w:rPr>
        <w:lastRenderedPageBreak/>
        <w:t>Minimum Requirements for Missouri Public Libraries</w:t>
      </w:r>
    </w:p>
    <w:p w14:paraId="55DD46E4" w14:textId="77777777" w:rsidR="00203E54" w:rsidRDefault="004540FF">
      <w:pPr>
        <w:rPr>
          <w:sz w:val="24"/>
          <w:szCs w:val="24"/>
        </w:rPr>
      </w:pPr>
      <w:r>
        <w:rPr>
          <w:sz w:val="24"/>
          <w:szCs w:val="24"/>
        </w:rPr>
        <w:t>The Missouri Public Library Directors Standards Committee has determined the following minimum requirements for a legally established public library in the state of Missouri. The goal is for all public libraries to provide a basic level of service to all residents in their community, free of charge. </w:t>
      </w:r>
    </w:p>
    <w:tbl>
      <w:tblPr>
        <w:tblStyle w:val="a"/>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bottom w:w="14" w:type="dxa"/>
        </w:tblCellMar>
        <w:tblLook w:val="0400" w:firstRow="0" w:lastRow="0" w:firstColumn="0" w:lastColumn="0" w:noHBand="0" w:noVBand="1"/>
      </w:tblPr>
      <w:tblGrid>
        <w:gridCol w:w="9175"/>
        <w:gridCol w:w="545"/>
        <w:gridCol w:w="540"/>
      </w:tblGrid>
      <w:tr w:rsidR="00203E54" w14:paraId="36F8EE28" w14:textId="77777777" w:rsidTr="004D5650">
        <w:tc>
          <w:tcPr>
            <w:tcW w:w="9175" w:type="dxa"/>
            <w:shd w:val="clear" w:color="auto" w:fill="D0CECE"/>
            <w:vAlign w:val="center"/>
          </w:tcPr>
          <w:p w14:paraId="24F58361" w14:textId="77777777" w:rsidR="00203E54" w:rsidRDefault="004540FF" w:rsidP="002D1B13">
            <w:pPr>
              <w:rPr>
                <w:b/>
                <w:color w:val="000000"/>
                <w:sz w:val="24"/>
                <w:szCs w:val="24"/>
              </w:rPr>
            </w:pPr>
            <w:r>
              <w:rPr>
                <w:b/>
                <w:color w:val="000000"/>
                <w:sz w:val="24"/>
                <w:szCs w:val="24"/>
              </w:rPr>
              <w:t>Entry Level Requirements</w:t>
            </w:r>
          </w:p>
        </w:tc>
        <w:tc>
          <w:tcPr>
            <w:tcW w:w="545" w:type="dxa"/>
            <w:shd w:val="clear" w:color="auto" w:fill="D0CECE"/>
            <w:vAlign w:val="center"/>
          </w:tcPr>
          <w:p w14:paraId="79BDDEF3" w14:textId="77777777" w:rsidR="00203E54" w:rsidRDefault="004540FF" w:rsidP="002D1B13">
            <w:pPr>
              <w:jc w:val="center"/>
              <w:rPr>
                <w:b/>
                <w:color w:val="000000"/>
                <w:sz w:val="24"/>
                <w:szCs w:val="24"/>
              </w:rPr>
            </w:pPr>
            <w:r>
              <w:rPr>
                <w:b/>
                <w:color w:val="000000"/>
                <w:sz w:val="24"/>
                <w:szCs w:val="24"/>
              </w:rPr>
              <w:t>Y</w:t>
            </w:r>
          </w:p>
        </w:tc>
        <w:tc>
          <w:tcPr>
            <w:tcW w:w="540" w:type="dxa"/>
            <w:shd w:val="clear" w:color="auto" w:fill="D0CECE"/>
            <w:vAlign w:val="center"/>
          </w:tcPr>
          <w:p w14:paraId="041F11C2" w14:textId="77777777" w:rsidR="00203E54" w:rsidRDefault="004540FF" w:rsidP="002D1B13">
            <w:pPr>
              <w:jc w:val="center"/>
              <w:rPr>
                <w:b/>
                <w:color w:val="000000"/>
                <w:sz w:val="24"/>
                <w:szCs w:val="24"/>
              </w:rPr>
            </w:pPr>
            <w:r>
              <w:rPr>
                <w:b/>
                <w:color w:val="000000"/>
                <w:sz w:val="24"/>
                <w:szCs w:val="24"/>
              </w:rPr>
              <w:t>N</w:t>
            </w:r>
          </w:p>
        </w:tc>
      </w:tr>
      <w:tr w:rsidR="00203E54" w14:paraId="3B9CFC49" w14:textId="77777777" w:rsidTr="009554E4">
        <w:tc>
          <w:tcPr>
            <w:tcW w:w="9175" w:type="dxa"/>
            <w:vAlign w:val="center"/>
          </w:tcPr>
          <w:p w14:paraId="06D55498"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 xml:space="preserve">The library has a tax levy or receives an appropriation from another political subdivision, such as a municipality or county. </w:t>
            </w:r>
          </w:p>
        </w:tc>
        <w:tc>
          <w:tcPr>
            <w:tcW w:w="545" w:type="dxa"/>
            <w:shd w:val="clear" w:color="auto" w:fill="EAF1DD" w:themeFill="accent3" w:themeFillTint="33"/>
            <w:vAlign w:val="center"/>
          </w:tcPr>
          <w:p w14:paraId="411AF973" w14:textId="77777777" w:rsidR="00203E54" w:rsidRDefault="00203E54" w:rsidP="002D1B13">
            <w:pPr>
              <w:rPr>
                <w:sz w:val="24"/>
                <w:szCs w:val="24"/>
              </w:rPr>
            </w:pPr>
          </w:p>
        </w:tc>
        <w:tc>
          <w:tcPr>
            <w:tcW w:w="540" w:type="dxa"/>
            <w:shd w:val="clear" w:color="auto" w:fill="F2DBDB" w:themeFill="accent2" w:themeFillTint="33"/>
            <w:vAlign w:val="center"/>
          </w:tcPr>
          <w:p w14:paraId="42E08D64" w14:textId="77777777" w:rsidR="00203E54" w:rsidRDefault="00203E54" w:rsidP="002D1B13">
            <w:pPr>
              <w:rPr>
                <w:sz w:val="24"/>
                <w:szCs w:val="24"/>
              </w:rPr>
            </w:pPr>
          </w:p>
        </w:tc>
      </w:tr>
      <w:tr w:rsidR="00203E54" w14:paraId="7933FCD0" w14:textId="77777777" w:rsidTr="009554E4">
        <w:tc>
          <w:tcPr>
            <w:tcW w:w="9175" w:type="dxa"/>
            <w:vAlign w:val="center"/>
          </w:tcPr>
          <w:p w14:paraId="108756E3"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has an appointed Board of Trustees or elected supervisory body, such as a city council or county commission.</w:t>
            </w:r>
          </w:p>
        </w:tc>
        <w:tc>
          <w:tcPr>
            <w:tcW w:w="545" w:type="dxa"/>
            <w:shd w:val="clear" w:color="auto" w:fill="EAF1DD" w:themeFill="accent3" w:themeFillTint="33"/>
            <w:vAlign w:val="center"/>
          </w:tcPr>
          <w:p w14:paraId="331CF831" w14:textId="77777777" w:rsidR="00203E54" w:rsidRDefault="00203E54" w:rsidP="002D1B13">
            <w:pPr>
              <w:rPr>
                <w:sz w:val="24"/>
                <w:szCs w:val="24"/>
              </w:rPr>
            </w:pPr>
          </w:p>
        </w:tc>
        <w:tc>
          <w:tcPr>
            <w:tcW w:w="540" w:type="dxa"/>
            <w:shd w:val="clear" w:color="auto" w:fill="F2DBDB" w:themeFill="accent2" w:themeFillTint="33"/>
            <w:vAlign w:val="center"/>
          </w:tcPr>
          <w:p w14:paraId="796A2C57" w14:textId="77777777" w:rsidR="00203E54" w:rsidRDefault="00203E54" w:rsidP="002D1B13">
            <w:pPr>
              <w:rPr>
                <w:sz w:val="24"/>
                <w:szCs w:val="24"/>
              </w:rPr>
            </w:pPr>
          </w:p>
        </w:tc>
      </w:tr>
      <w:tr w:rsidR="00203E54" w14:paraId="61B11B82" w14:textId="77777777" w:rsidTr="009554E4">
        <w:tc>
          <w:tcPr>
            <w:tcW w:w="9175" w:type="dxa"/>
            <w:vAlign w:val="center"/>
          </w:tcPr>
          <w:p w14:paraId="5A76B777"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is open a minimum of 20 hours per week.</w:t>
            </w:r>
          </w:p>
        </w:tc>
        <w:tc>
          <w:tcPr>
            <w:tcW w:w="545" w:type="dxa"/>
            <w:shd w:val="clear" w:color="auto" w:fill="EAF1DD" w:themeFill="accent3" w:themeFillTint="33"/>
            <w:vAlign w:val="center"/>
          </w:tcPr>
          <w:p w14:paraId="17692C78" w14:textId="77777777" w:rsidR="00203E54" w:rsidRDefault="00203E54" w:rsidP="002D1B13">
            <w:pPr>
              <w:rPr>
                <w:sz w:val="24"/>
                <w:szCs w:val="24"/>
              </w:rPr>
            </w:pPr>
          </w:p>
        </w:tc>
        <w:tc>
          <w:tcPr>
            <w:tcW w:w="540" w:type="dxa"/>
            <w:shd w:val="clear" w:color="auto" w:fill="F2DBDB" w:themeFill="accent2" w:themeFillTint="33"/>
            <w:vAlign w:val="center"/>
          </w:tcPr>
          <w:p w14:paraId="38DBC213" w14:textId="77777777" w:rsidR="00203E54" w:rsidRDefault="00203E54" w:rsidP="002D1B13">
            <w:pPr>
              <w:rPr>
                <w:sz w:val="24"/>
                <w:szCs w:val="24"/>
              </w:rPr>
            </w:pPr>
          </w:p>
        </w:tc>
      </w:tr>
      <w:tr w:rsidR="00203E54" w14:paraId="7D38C8F1" w14:textId="77777777" w:rsidTr="009554E4">
        <w:tc>
          <w:tcPr>
            <w:tcW w:w="9175" w:type="dxa"/>
            <w:vAlign w:val="center"/>
          </w:tcPr>
          <w:p w14:paraId="62792470"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abides by the American Library Association (ALA) Code of Ethics.</w:t>
            </w:r>
          </w:p>
        </w:tc>
        <w:tc>
          <w:tcPr>
            <w:tcW w:w="545" w:type="dxa"/>
            <w:shd w:val="clear" w:color="auto" w:fill="EAF1DD" w:themeFill="accent3" w:themeFillTint="33"/>
            <w:vAlign w:val="center"/>
          </w:tcPr>
          <w:p w14:paraId="5C77D133" w14:textId="77777777" w:rsidR="00203E54" w:rsidRDefault="00203E54" w:rsidP="002D1B13">
            <w:pPr>
              <w:rPr>
                <w:sz w:val="24"/>
                <w:szCs w:val="24"/>
              </w:rPr>
            </w:pPr>
          </w:p>
        </w:tc>
        <w:tc>
          <w:tcPr>
            <w:tcW w:w="540" w:type="dxa"/>
            <w:shd w:val="clear" w:color="auto" w:fill="F2DBDB" w:themeFill="accent2" w:themeFillTint="33"/>
            <w:vAlign w:val="center"/>
          </w:tcPr>
          <w:p w14:paraId="7BA17CAC" w14:textId="77777777" w:rsidR="00203E54" w:rsidRDefault="00203E54" w:rsidP="002D1B13">
            <w:pPr>
              <w:rPr>
                <w:sz w:val="24"/>
                <w:szCs w:val="24"/>
              </w:rPr>
            </w:pPr>
          </w:p>
        </w:tc>
      </w:tr>
      <w:tr w:rsidR="00203E54" w14:paraId="7A627C82" w14:textId="77777777" w:rsidTr="009554E4">
        <w:tc>
          <w:tcPr>
            <w:tcW w:w="9175" w:type="dxa"/>
            <w:vAlign w:val="center"/>
          </w:tcPr>
          <w:p w14:paraId="0681CC80"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offers free public wireless internet access (wi-fi).</w:t>
            </w:r>
          </w:p>
        </w:tc>
        <w:tc>
          <w:tcPr>
            <w:tcW w:w="545" w:type="dxa"/>
            <w:shd w:val="clear" w:color="auto" w:fill="EAF1DD" w:themeFill="accent3" w:themeFillTint="33"/>
            <w:vAlign w:val="center"/>
          </w:tcPr>
          <w:p w14:paraId="3C8F0339" w14:textId="77777777" w:rsidR="00203E54" w:rsidRDefault="00203E54" w:rsidP="002D1B13">
            <w:pPr>
              <w:rPr>
                <w:sz w:val="24"/>
                <w:szCs w:val="24"/>
              </w:rPr>
            </w:pPr>
          </w:p>
        </w:tc>
        <w:tc>
          <w:tcPr>
            <w:tcW w:w="540" w:type="dxa"/>
            <w:shd w:val="clear" w:color="auto" w:fill="F2DBDB" w:themeFill="accent2" w:themeFillTint="33"/>
            <w:vAlign w:val="center"/>
          </w:tcPr>
          <w:p w14:paraId="557B6870" w14:textId="77777777" w:rsidR="00203E54" w:rsidRDefault="00203E54" w:rsidP="002D1B13">
            <w:pPr>
              <w:rPr>
                <w:sz w:val="24"/>
                <w:szCs w:val="24"/>
              </w:rPr>
            </w:pPr>
          </w:p>
        </w:tc>
      </w:tr>
      <w:tr w:rsidR="00203E54" w14:paraId="73405440" w14:textId="77777777" w:rsidTr="009554E4">
        <w:tc>
          <w:tcPr>
            <w:tcW w:w="9175" w:type="dxa"/>
            <w:vAlign w:val="center"/>
          </w:tcPr>
          <w:p w14:paraId="2F4F6FAE"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offers at least one free public access computer with internet access.</w:t>
            </w:r>
          </w:p>
        </w:tc>
        <w:tc>
          <w:tcPr>
            <w:tcW w:w="545" w:type="dxa"/>
            <w:shd w:val="clear" w:color="auto" w:fill="EAF1DD" w:themeFill="accent3" w:themeFillTint="33"/>
            <w:vAlign w:val="center"/>
          </w:tcPr>
          <w:p w14:paraId="157C21C8" w14:textId="77777777" w:rsidR="00203E54" w:rsidRDefault="00203E54" w:rsidP="002D1B13">
            <w:pPr>
              <w:rPr>
                <w:sz w:val="24"/>
                <w:szCs w:val="24"/>
              </w:rPr>
            </w:pPr>
          </w:p>
        </w:tc>
        <w:tc>
          <w:tcPr>
            <w:tcW w:w="540" w:type="dxa"/>
            <w:shd w:val="clear" w:color="auto" w:fill="F2DBDB" w:themeFill="accent2" w:themeFillTint="33"/>
            <w:vAlign w:val="center"/>
          </w:tcPr>
          <w:p w14:paraId="5628B8A4" w14:textId="77777777" w:rsidR="00203E54" w:rsidRDefault="00203E54" w:rsidP="002D1B13">
            <w:pPr>
              <w:rPr>
                <w:sz w:val="24"/>
                <w:szCs w:val="24"/>
              </w:rPr>
            </w:pPr>
          </w:p>
        </w:tc>
      </w:tr>
      <w:tr w:rsidR="00203E54" w14:paraId="1F019B44" w14:textId="77777777" w:rsidTr="009554E4">
        <w:tc>
          <w:tcPr>
            <w:tcW w:w="9175" w:type="dxa"/>
            <w:vAlign w:val="center"/>
          </w:tcPr>
          <w:p w14:paraId="05ED11F1"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has a website.</w:t>
            </w:r>
          </w:p>
        </w:tc>
        <w:tc>
          <w:tcPr>
            <w:tcW w:w="545" w:type="dxa"/>
            <w:shd w:val="clear" w:color="auto" w:fill="EAF1DD" w:themeFill="accent3" w:themeFillTint="33"/>
            <w:vAlign w:val="center"/>
          </w:tcPr>
          <w:p w14:paraId="72D5F33C" w14:textId="77777777" w:rsidR="00203E54" w:rsidRDefault="00203E54" w:rsidP="002D1B13">
            <w:pPr>
              <w:rPr>
                <w:sz w:val="24"/>
                <w:szCs w:val="24"/>
              </w:rPr>
            </w:pPr>
          </w:p>
        </w:tc>
        <w:tc>
          <w:tcPr>
            <w:tcW w:w="540" w:type="dxa"/>
            <w:shd w:val="clear" w:color="auto" w:fill="F2DBDB" w:themeFill="accent2" w:themeFillTint="33"/>
            <w:vAlign w:val="center"/>
          </w:tcPr>
          <w:p w14:paraId="14E136D7" w14:textId="77777777" w:rsidR="00203E54" w:rsidRDefault="00203E54" w:rsidP="002D1B13">
            <w:pPr>
              <w:rPr>
                <w:sz w:val="24"/>
                <w:szCs w:val="24"/>
              </w:rPr>
            </w:pPr>
          </w:p>
        </w:tc>
      </w:tr>
      <w:tr w:rsidR="00203E54" w14:paraId="20571F6D" w14:textId="77777777" w:rsidTr="009554E4">
        <w:tc>
          <w:tcPr>
            <w:tcW w:w="9175" w:type="dxa"/>
            <w:vAlign w:val="center"/>
          </w:tcPr>
          <w:p w14:paraId="1BAE4C48"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dedicates at least one .50 full-time equivalent (FTE) staff member exclusively to library functions during operating hours.</w:t>
            </w:r>
          </w:p>
        </w:tc>
        <w:tc>
          <w:tcPr>
            <w:tcW w:w="545" w:type="dxa"/>
            <w:shd w:val="clear" w:color="auto" w:fill="EAF1DD" w:themeFill="accent3" w:themeFillTint="33"/>
            <w:vAlign w:val="center"/>
          </w:tcPr>
          <w:p w14:paraId="08B13210" w14:textId="77777777" w:rsidR="00203E54" w:rsidRDefault="00203E54" w:rsidP="002D1B13">
            <w:pPr>
              <w:rPr>
                <w:sz w:val="24"/>
                <w:szCs w:val="24"/>
              </w:rPr>
            </w:pPr>
          </w:p>
        </w:tc>
        <w:tc>
          <w:tcPr>
            <w:tcW w:w="540" w:type="dxa"/>
            <w:shd w:val="clear" w:color="auto" w:fill="F2DBDB" w:themeFill="accent2" w:themeFillTint="33"/>
            <w:vAlign w:val="center"/>
          </w:tcPr>
          <w:p w14:paraId="10DA435E" w14:textId="77777777" w:rsidR="00203E54" w:rsidRDefault="00203E54" w:rsidP="002D1B13">
            <w:pPr>
              <w:rPr>
                <w:sz w:val="24"/>
                <w:szCs w:val="24"/>
              </w:rPr>
            </w:pPr>
          </w:p>
        </w:tc>
      </w:tr>
      <w:tr w:rsidR="00203E54" w14:paraId="0F88DB6C" w14:textId="77777777" w:rsidTr="009554E4">
        <w:tc>
          <w:tcPr>
            <w:tcW w:w="9175" w:type="dxa"/>
            <w:vAlign w:val="center"/>
          </w:tcPr>
          <w:p w14:paraId="495D6DDE"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has basic policies in place for personnel, collection management, circulation, and patron confidentiality, which are periodically reviewed and updated.</w:t>
            </w:r>
          </w:p>
        </w:tc>
        <w:tc>
          <w:tcPr>
            <w:tcW w:w="545" w:type="dxa"/>
            <w:shd w:val="clear" w:color="auto" w:fill="EAF1DD" w:themeFill="accent3" w:themeFillTint="33"/>
            <w:vAlign w:val="center"/>
          </w:tcPr>
          <w:p w14:paraId="204CAC40" w14:textId="77777777" w:rsidR="00203E54" w:rsidRDefault="00203E54" w:rsidP="002D1B13">
            <w:pPr>
              <w:rPr>
                <w:sz w:val="24"/>
                <w:szCs w:val="24"/>
              </w:rPr>
            </w:pPr>
          </w:p>
        </w:tc>
        <w:tc>
          <w:tcPr>
            <w:tcW w:w="540" w:type="dxa"/>
            <w:shd w:val="clear" w:color="auto" w:fill="F2DBDB" w:themeFill="accent2" w:themeFillTint="33"/>
            <w:vAlign w:val="center"/>
          </w:tcPr>
          <w:p w14:paraId="3878DB7B" w14:textId="77777777" w:rsidR="00203E54" w:rsidRDefault="00203E54" w:rsidP="002D1B13">
            <w:pPr>
              <w:rPr>
                <w:sz w:val="24"/>
                <w:szCs w:val="24"/>
              </w:rPr>
            </w:pPr>
          </w:p>
        </w:tc>
      </w:tr>
      <w:tr w:rsidR="00203E54" w14:paraId="7A2EEC48" w14:textId="77777777" w:rsidTr="009554E4">
        <w:tc>
          <w:tcPr>
            <w:tcW w:w="9175" w:type="dxa"/>
            <w:vAlign w:val="center"/>
          </w:tcPr>
          <w:p w14:paraId="10567AA1" w14:textId="6B838256"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provide</w:t>
            </w:r>
            <w:r w:rsidR="00AF3F13">
              <w:rPr>
                <w:color w:val="000000"/>
              </w:rPr>
              <w:t>s</w:t>
            </w:r>
            <w:r w:rsidRPr="004D5650">
              <w:rPr>
                <w:color w:val="000000"/>
              </w:rPr>
              <w:t xml:space="preserve"> basic library programming, which is at least one program a month</w:t>
            </w:r>
            <w:r w:rsidR="004D5650" w:rsidRPr="004D5650">
              <w:t xml:space="preserve">. </w:t>
            </w:r>
            <w:r w:rsidRPr="004D5650">
              <w:t>F</w:t>
            </w:r>
            <w:r w:rsidRPr="004D5650">
              <w:rPr>
                <w:color w:val="000000"/>
              </w:rPr>
              <w:t>or example</w:t>
            </w:r>
            <w:r w:rsidRPr="004D5650">
              <w:t>,</w:t>
            </w:r>
            <w:r w:rsidRPr="004D5650">
              <w:rPr>
                <w:color w:val="000000"/>
              </w:rPr>
              <w:t xml:space="preserve"> a book discussion group or preschool storytime.</w:t>
            </w:r>
          </w:p>
        </w:tc>
        <w:tc>
          <w:tcPr>
            <w:tcW w:w="545" w:type="dxa"/>
            <w:shd w:val="clear" w:color="auto" w:fill="EAF1DD" w:themeFill="accent3" w:themeFillTint="33"/>
            <w:vAlign w:val="center"/>
          </w:tcPr>
          <w:p w14:paraId="60AB3566" w14:textId="77777777" w:rsidR="00203E54" w:rsidRDefault="00203E54" w:rsidP="002D1B13">
            <w:pPr>
              <w:rPr>
                <w:sz w:val="24"/>
                <w:szCs w:val="24"/>
              </w:rPr>
            </w:pPr>
          </w:p>
        </w:tc>
        <w:tc>
          <w:tcPr>
            <w:tcW w:w="540" w:type="dxa"/>
            <w:shd w:val="clear" w:color="auto" w:fill="F2DBDB" w:themeFill="accent2" w:themeFillTint="33"/>
            <w:vAlign w:val="center"/>
          </w:tcPr>
          <w:p w14:paraId="232C6BC3" w14:textId="77777777" w:rsidR="00203E54" w:rsidRDefault="00203E54" w:rsidP="002D1B13">
            <w:pPr>
              <w:rPr>
                <w:sz w:val="24"/>
                <w:szCs w:val="24"/>
              </w:rPr>
            </w:pPr>
          </w:p>
        </w:tc>
      </w:tr>
      <w:tr w:rsidR="00203E54" w14:paraId="1FF7C0D7" w14:textId="77777777" w:rsidTr="009554E4">
        <w:tc>
          <w:tcPr>
            <w:tcW w:w="9175" w:type="dxa"/>
            <w:vAlign w:val="center"/>
          </w:tcPr>
          <w:p w14:paraId="752B7B31"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has a dedicated space to make materials and services accessible, and this space is minimally compliant with the Americans with Disabilities Act (ADA).</w:t>
            </w:r>
          </w:p>
        </w:tc>
        <w:tc>
          <w:tcPr>
            <w:tcW w:w="545" w:type="dxa"/>
            <w:shd w:val="clear" w:color="auto" w:fill="EAF1DD" w:themeFill="accent3" w:themeFillTint="33"/>
            <w:vAlign w:val="center"/>
          </w:tcPr>
          <w:p w14:paraId="2021FC84" w14:textId="77777777" w:rsidR="00203E54" w:rsidRDefault="00203E54" w:rsidP="002D1B13">
            <w:pPr>
              <w:rPr>
                <w:sz w:val="24"/>
                <w:szCs w:val="24"/>
              </w:rPr>
            </w:pPr>
          </w:p>
        </w:tc>
        <w:tc>
          <w:tcPr>
            <w:tcW w:w="540" w:type="dxa"/>
            <w:shd w:val="clear" w:color="auto" w:fill="F2DBDB" w:themeFill="accent2" w:themeFillTint="33"/>
            <w:vAlign w:val="center"/>
          </w:tcPr>
          <w:p w14:paraId="52E11537" w14:textId="77777777" w:rsidR="00203E54" w:rsidRDefault="00203E54" w:rsidP="002D1B13">
            <w:pPr>
              <w:rPr>
                <w:sz w:val="24"/>
                <w:szCs w:val="24"/>
              </w:rPr>
            </w:pPr>
          </w:p>
        </w:tc>
      </w:tr>
      <w:tr w:rsidR="00203E54" w14:paraId="5D68B4A0" w14:textId="77777777" w:rsidTr="009554E4">
        <w:tc>
          <w:tcPr>
            <w:tcW w:w="9175" w:type="dxa"/>
            <w:vAlign w:val="center"/>
          </w:tcPr>
          <w:p w14:paraId="7EADB41F"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spends at least 5% of its annual budget on new materials.</w:t>
            </w:r>
          </w:p>
        </w:tc>
        <w:tc>
          <w:tcPr>
            <w:tcW w:w="545" w:type="dxa"/>
            <w:shd w:val="clear" w:color="auto" w:fill="EAF1DD" w:themeFill="accent3" w:themeFillTint="33"/>
            <w:vAlign w:val="center"/>
          </w:tcPr>
          <w:p w14:paraId="68E3F60E" w14:textId="77777777" w:rsidR="00203E54" w:rsidRDefault="00203E54" w:rsidP="002D1B13">
            <w:pPr>
              <w:rPr>
                <w:sz w:val="24"/>
                <w:szCs w:val="24"/>
              </w:rPr>
            </w:pPr>
          </w:p>
        </w:tc>
        <w:tc>
          <w:tcPr>
            <w:tcW w:w="540" w:type="dxa"/>
            <w:shd w:val="clear" w:color="auto" w:fill="F2DBDB" w:themeFill="accent2" w:themeFillTint="33"/>
            <w:vAlign w:val="center"/>
          </w:tcPr>
          <w:p w14:paraId="0C636D67" w14:textId="77777777" w:rsidR="00203E54" w:rsidRDefault="00203E54" w:rsidP="002D1B13">
            <w:pPr>
              <w:rPr>
                <w:sz w:val="24"/>
                <w:szCs w:val="24"/>
              </w:rPr>
            </w:pPr>
          </w:p>
        </w:tc>
      </w:tr>
      <w:tr w:rsidR="00203E54" w14:paraId="6A9D3CDC" w14:textId="77777777" w:rsidTr="009554E4">
        <w:tc>
          <w:tcPr>
            <w:tcW w:w="9175" w:type="dxa"/>
            <w:vAlign w:val="center"/>
          </w:tcPr>
          <w:p w14:paraId="14E63E69"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provides a physical collection, which includes books and media.</w:t>
            </w:r>
          </w:p>
        </w:tc>
        <w:tc>
          <w:tcPr>
            <w:tcW w:w="545" w:type="dxa"/>
            <w:shd w:val="clear" w:color="auto" w:fill="EAF1DD" w:themeFill="accent3" w:themeFillTint="33"/>
            <w:vAlign w:val="center"/>
          </w:tcPr>
          <w:p w14:paraId="5FF50547" w14:textId="77777777" w:rsidR="00203E54" w:rsidRDefault="00203E54" w:rsidP="002D1B13">
            <w:pPr>
              <w:rPr>
                <w:sz w:val="24"/>
                <w:szCs w:val="24"/>
              </w:rPr>
            </w:pPr>
          </w:p>
        </w:tc>
        <w:tc>
          <w:tcPr>
            <w:tcW w:w="540" w:type="dxa"/>
            <w:shd w:val="clear" w:color="auto" w:fill="F2DBDB" w:themeFill="accent2" w:themeFillTint="33"/>
            <w:vAlign w:val="center"/>
          </w:tcPr>
          <w:p w14:paraId="55D86B67" w14:textId="77777777" w:rsidR="00203E54" w:rsidRDefault="00203E54" w:rsidP="002D1B13">
            <w:pPr>
              <w:rPr>
                <w:sz w:val="24"/>
                <w:szCs w:val="24"/>
              </w:rPr>
            </w:pPr>
          </w:p>
        </w:tc>
      </w:tr>
      <w:tr w:rsidR="00203E54" w14:paraId="5DDC150E" w14:textId="77777777" w:rsidTr="009554E4">
        <w:tc>
          <w:tcPr>
            <w:tcW w:w="9175" w:type="dxa"/>
            <w:vAlign w:val="center"/>
          </w:tcPr>
          <w:p w14:paraId="2D34BA16"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provides a digital collection, which includes e-books and e-audiobooks.</w:t>
            </w:r>
          </w:p>
        </w:tc>
        <w:tc>
          <w:tcPr>
            <w:tcW w:w="545" w:type="dxa"/>
            <w:shd w:val="clear" w:color="auto" w:fill="EAF1DD" w:themeFill="accent3" w:themeFillTint="33"/>
            <w:vAlign w:val="center"/>
          </w:tcPr>
          <w:p w14:paraId="5AD3A2A0" w14:textId="77777777" w:rsidR="00203E54" w:rsidRDefault="00203E54" w:rsidP="002D1B13">
            <w:pPr>
              <w:rPr>
                <w:sz w:val="24"/>
                <w:szCs w:val="24"/>
              </w:rPr>
            </w:pPr>
          </w:p>
        </w:tc>
        <w:tc>
          <w:tcPr>
            <w:tcW w:w="540" w:type="dxa"/>
            <w:shd w:val="clear" w:color="auto" w:fill="F2DBDB" w:themeFill="accent2" w:themeFillTint="33"/>
            <w:vAlign w:val="center"/>
          </w:tcPr>
          <w:p w14:paraId="0412BCA7" w14:textId="77777777" w:rsidR="00203E54" w:rsidRDefault="00203E54" w:rsidP="002D1B13">
            <w:pPr>
              <w:rPr>
                <w:sz w:val="24"/>
                <w:szCs w:val="24"/>
              </w:rPr>
            </w:pPr>
          </w:p>
        </w:tc>
      </w:tr>
      <w:tr w:rsidR="00203E54" w14:paraId="3D95A069" w14:textId="77777777" w:rsidTr="009554E4">
        <w:tc>
          <w:tcPr>
            <w:tcW w:w="9175" w:type="dxa"/>
            <w:vAlign w:val="center"/>
          </w:tcPr>
          <w:p w14:paraId="5F209160"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operates with an integrated library system; the library is automated.</w:t>
            </w:r>
          </w:p>
        </w:tc>
        <w:tc>
          <w:tcPr>
            <w:tcW w:w="545" w:type="dxa"/>
            <w:shd w:val="clear" w:color="auto" w:fill="EAF1DD" w:themeFill="accent3" w:themeFillTint="33"/>
            <w:vAlign w:val="center"/>
          </w:tcPr>
          <w:p w14:paraId="7F76012A" w14:textId="77777777" w:rsidR="00203E54" w:rsidRDefault="00203E54" w:rsidP="002D1B13">
            <w:pPr>
              <w:rPr>
                <w:sz w:val="24"/>
                <w:szCs w:val="24"/>
              </w:rPr>
            </w:pPr>
          </w:p>
        </w:tc>
        <w:tc>
          <w:tcPr>
            <w:tcW w:w="540" w:type="dxa"/>
            <w:shd w:val="clear" w:color="auto" w:fill="F2DBDB" w:themeFill="accent2" w:themeFillTint="33"/>
            <w:vAlign w:val="center"/>
          </w:tcPr>
          <w:p w14:paraId="6D179AAC" w14:textId="77777777" w:rsidR="00203E54" w:rsidRDefault="00203E54" w:rsidP="002D1B13">
            <w:pPr>
              <w:rPr>
                <w:sz w:val="24"/>
                <w:szCs w:val="24"/>
              </w:rPr>
            </w:pPr>
          </w:p>
        </w:tc>
      </w:tr>
      <w:tr w:rsidR="00203E54" w14:paraId="329AA309" w14:textId="77777777" w:rsidTr="009554E4">
        <w:tc>
          <w:tcPr>
            <w:tcW w:w="9175" w:type="dxa"/>
            <w:vAlign w:val="center"/>
          </w:tcPr>
          <w:p w14:paraId="3037B396"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maintains Directors’ &amp; Officers’ insurance, general liability insurance, and Workers Compensation insurance.</w:t>
            </w:r>
          </w:p>
        </w:tc>
        <w:tc>
          <w:tcPr>
            <w:tcW w:w="545" w:type="dxa"/>
            <w:shd w:val="clear" w:color="auto" w:fill="EAF1DD" w:themeFill="accent3" w:themeFillTint="33"/>
            <w:vAlign w:val="center"/>
          </w:tcPr>
          <w:p w14:paraId="63F15A5B" w14:textId="77777777" w:rsidR="00203E54" w:rsidRDefault="00203E54" w:rsidP="002D1B13">
            <w:pPr>
              <w:rPr>
                <w:sz w:val="24"/>
                <w:szCs w:val="24"/>
              </w:rPr>
            </w:pPr>
          </w:p>
        </w:tc>
        <w:tc>
          <w:tcPr>
            <w:tcW w:w="540" w:type="dxa"/>
            <w:shd w:val="clear" w:color="auto" w:fill="F2DBDB" w:themeFill="accent2" w:themeFillTint="33"/>
            <w:vAlign w:val="center"/>
          </w:tcPr>
          <w:p w14:paraId="3D243F3C" w14:textId="77777777" w:rsidR="00203E54" w:rsidRDefault="00203E54" w:rsidP="002D1B13">
            <w:pPr>
              <w:rPr>
                <w:sz w:val="24"/>
                <w:szCs w:val="24"/>
              </w:rPr>
            </w:pPr>
          </w:p>
        </w:tc>
      </w:tr>
      <w:tr w:rsidR="00203E54" w14:paraId="77BB0147" w14:textId="77777777" w:rsidTr="009554E4">
        <w:tc>
          <w:tcPr>
            <w:tcW w:w="9175" w:type="dxa"/>
            <w:vAlign w:val="center"/>
          </w:tcPr>
          <w:p w14:paraId="716D599F"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all Missouri Ethics Commission reporting requirements.</w:t>
            </w:r>
          </w:p>
        </w:tc>
        <w:tc>
          <w:tcPr>
            <w:tcW w:w="545" w:type="dxa"/>
            <w:shd w:val="clear" w:color="auto" w:fill="EAF1DD" w:themeFill="accent3" w:themeFillTint="33"/>
            <w:vAlign w:val="center"/>
          </w:tcPr>
          <w:p w14:paraId="0B14224D" w14:textId="77777777" w:rsidR="00203E54" w:rsidRDefault="00203E54" w:rsidP="002D1B13">
            <w:pPr>
              <w:rPr>
                <w:sz w:val="24"/>
                <w:szCs w:val="24"/>
              </w:rPr>
            </w:pPr>
          </w:p>
        </w:tc>
        <w:tc>
          <w:tcPr>
            <w:tcW w:w="540" w:type="dxa"/>
            <w:shd w:val="clear" w:color="auto" w:fill="F2DBDB" w:themeFill="accent2" w:themeFillTint="33"/>
            <w:vAlign w:val="center"/>
          </w:tcPr>
          <w:p w14:paraId="1E748911" w14:textId="77777777" w:rsidR="00203E54" w:rsidRDefault="00203E54" w:rsidP="002D1B13">
            <w:pPr>
              <w:rPr>
                <w:sz w:val="24"/>
                <w:szCs w:val="24"/>
              </w:rPr>
            </w:pPr>
          </w:p>
        </w:tc>
      </w:tr>
      <w:tr w:rsidR="00203E54" w14:paraId="7342DA52" w14:textId="77777777" w:rsidTr="009554E4">
        <w:tc>
          <w:tcPr>
            <w:tcW w:w="9175" w:type="dxa"/>
            <w:vAlign w:val="center"/>
          </w:tcPr>
          <w:p w14:paraId="5C2CF228"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 xml:space="preserve">The library operates in accordance with </w:t>
            </w:r>
            <w:r w:rsidRPr="004D5650">
              <w:t>the</w:t>
            </w:r>
            <w:r w:rsidRPr="004D5650">
              <w:rPr>
                <w:color w:val="000000"/>
              </w:rPr>
              <w:t xml:space="preserve"> applicable section of the Revised State Statutes which pertain to Missouri public libraries, RSMO 182.</w:t>
            </w:r>
          </w:p>
        </w:tc>
        <w:tc>
          <w:tcPr>
            <w:tcW w:w="545" w:type="dxa"/>
            <w:shd w:val="clear" w:color="auto" w:fill="EAF1DD" w:themeFill="accent3" w:themeFillTint="33"/>
            <w:vAlign w:val="center"/>
          </w:tcPr>
          <w:p w14:paraId="4352E1FD" w14:textId="77777777" w:rsidR="00203E54" w:rsidRDefault="00203E54" w:rsidP="002D1B13">
            <w:pPr>
              <w:rPr>
                <w:sz w:val="24"/>
                <w:szCs w:val="24"/>
              </w:rPr>
            </w:pPr>
          </w:p>
        </w:tc>
        <w:tc>
          <w:tcPr>
            <w:tcW w:w="540" w:type="dxa"/>
            <w:shd w:val="clear" w:color="auto" w:fill="F2DBDB" w:themeFill="accent2" w:themeFillTint="33"/>
            <w:vAlign w:val="center"/>
          </w:tcPr>
          <w:p w14:paraId="5DB4919B" w14:textId="77777777" w:rsidR="00203E54" w:rsidRDefault="00203E54" w:rsidP="002D1B13">
            <w:pPr>
              <w:rPr>
                <w:sz w:val="24"/>
                <w:szCs w:val="24"/>
              </w:rPr>
            </w:pPr>
          </w:p>
        </w:tc>
      </w:tr>
      <w:tr w:rsidR="00203E54" w14:paraId="6CF1C87C" w14:textId="77777777" w:rsidTr="009554E4">
        <w:tc>
          <w:tcPr>
            <w:tcW w:w="9175" w:type="dxa"/>
            <w:vAlign w:val="center"/>
          </w:tcPr>
          <w:p w14:paraId="66BE7505"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Sunshine Law, RSMO 610.</w:t>
            </w:r>
          </w:p>
        </w:tc>
        <w:tc>
          <w:tcPr>
            <w:tcW w:w="545" w:type="dxa"/>
            <w:shd w:val="clear" w:color="auto" w:fill="EAF1DD" w:themeFill="accent3" w:themeFillTint="33"/>
            <w:vAlign w:val="center"/>
          </w:tcPr>
          <w:p w14:paraId="339C3D20" w14:textId="77777777" w:rsidR="00203E54" w:rsidRDefault="00203E54" w:rsidP="002D1B13">
            <w:pPr>
              <w:rPr>
                <w:sz w:val="24"/>
                <w:szCs w:val="24"/>
              </w:rPr>
            </w:pPr>
          </w:p>
        </w:tc>
        <w:tc>
          <w:tcPr>
            <w:tcW w:w="540" w:type="dxa"/>
            <w:shd w:val="clear" w:color="auto" w:fill="F2DBDB" w:themeFill="accent2" w:themeFillTint="33"/>
            <w:vAlign w:val="center"/>
          </w:tcPr>
          <w:p w14:paraId="0BE1B537" w14:textId="77777777" w:rsidR="00203E54" w:rsidRDefault="00203E54" w:rsidP="002D1B13">
            <w:pPr>
              <w:rPr>
                <w:sz w:val="24"/>
                <w:szCs w:val="24"/>
              </w:rPr>
            </w:pPr>
          </w:p>
        </w:tc>
      </w:tr>
      <w:tr w:rsidR="00203E54" w14:paraId="6E4B69B3" w14:textId="77777777" w:rsidTr="009554E4">
        <w:tc>
          <w:tcPr>
            <w:tcW w:w="9175" w:type="dxa"/>
            <w:vAlign w:val="center"/>
          </w:tcPr>
          <w:p w14:paraId="12A51E28"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Prevailing Wage Law, RSMO 290.220.</w:t>
            </w:r>
          </w:p>
        </w:tc>
        <w:tc>
          <w:tcPr>
            <w:tcW w:w="545" w:type="dxa"/>
            <w:shd w:val="clear" w:color="auto" w:fill="EAF1DD" w:themeFill="accent3" w:themeFillTint="33"/>
            <w:vAlign w:val="center"/>
          </w:tcPr>
          <w:p w14:paraId="6382A797" w14:textId="77777777" w:rsidR="00203E54" w:rsidRDefault="00203E54" w:rsidP="002D1B13">
            <w:pPr>
              <w:rPr>
                <w:sz w:val="24"/>
                <w:szCs w:val="24"/>
              </w:rPr>
            </w:pPr>
          </w:p>
        </w:tc>
        <w:tc>
          <w:tcPr>
            <w:tcW w:w="540" w:type="dxa"/>
            <w:shd w:val="clear" w:color="auto" w:fill="F2DBDB" w:themeFill="accent2" w:themeFillTint="33"/>
            <w:vAlign w:val="center"/>
          </w:tcPr>
          <w:p w14:paraId="26643B80" w14:textId="77777777" w:rsidR="00203E54" w:rsidRDefault="00203E54" w:rsidP="002D1B13">
            <w:pPr>
              <w:rPr>
                <w:sz w:val="24"/>
                <w:szCs w:val="24"/>
              </w:rPr>
            </w:pPr>
          </w:p>
        </w:tc>
      </w:tr>
      <w:tr w:rsidR="00203E54" w14:paraId="10FBA0B9" w14:textId="77777777" w:rsidTr="009554E4">
        <w:tc>
          <w:tcPr>
            <w:tcW w:w="9175" w:type="dxa"/>
            <w:vAlign w:val="center"/>
          </w:tcPr>
          <w:p w14:paraId="5E22EDD0"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Revised Statutes pertaining to tax levy hearings, RSMO 67.110 and RSMO 137.055.</w:t>
            </w:r>
          </w:p>
        </w:tc>
        <w:tc>
          <w:tcPr>
            <w:tcW w:w="545" w:type="dxa"/>
            <w:shd w:val="clear" w:color="auto" w:fill="EAF1DD" w:themeFill="accent3" w:themeFillTint="33"/>
            <w:vAlign w:val="center"/>
          </w:tcPr>
          <w:p w14:paraId="7D0A3314" w14:textId="77777777" w:rsidR="00203E54" w:rsidRDefault="00203E54" w:rsidP="002D1B13">
            <w:pPr>
              <w:rPr>
                <w:sz w:val="24"/>
                <w:szCs w:val="24"/>
              </w:rPr>
            </w:pPr>
          </w:p>
        </w:tc>
        <w:tc>
          <w:tcPr>
            <w:tcW w:w="540" w:type="dxa"/>
            <w:shd w:val="clear" w:color="auto" w:fill="F2DBDB" w:themeFill="accent2" w:themeFillTint="33"/>
            <w:vAlign w:val="center"/>
          </w:tcPr>
          <w:p w14:paraId="0B568366" w14:textId="77777777" w:rsidR="00203E54" w:rsidRDefault="00203E54" w:rsidP="002D1B13">
            <w:pPr>
              <w:rPr>
                <w:sz w:val="24"/>
                <w:szCs w:val="24"/>
              </w:rPr>
            </w:pPr>
          </w:p>
        </w:tc>
      </w:tr>
      <w:tr w:rsidR="00203E54" w14:paraId="39A789AC" w14:textId="77777777" w:rsidTr="009554E4">
        <w:tc>
          <w:tcPr>
            <w:tcW w:w="9175" w:type="dxa"/>
            <w:vAlign w:val="center"/>
          </w:tcPr>
          <w:p w14:paraId="20518352"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Work Authorization Program, RSMO 285.530.</w:t>
            </w:r>
          </w:p>
        </w:tc>
        <w:tc>
          <w:tcPr>
            <w:tcW w:w="545" w:type="dxa"/>
            <w:shd w:val="clear" w:color="auto" w:fill="EAF1DD" w:themeFill="accent3" w:themeFillTint="33"/>
            <w:vAlign w:val="center"/>
          </w:tcPr>
          <w:p w14:paraId="72279769" w14:textId="77777777" w:rsidR="00203E54" w:rsidRDefault="00203E54" w:rsidP="002D1B13">
            <w:pPr>
              <w:rPr>
                <w:sz w:val="24"/>
                <w:szCs w:val="24"/>
              </w:rPr>
            </w:pPr>
          </w:p>
        </w:tc>
        <w:tc>
          <w:tcPr>
            <w:tcW w:w="540" w:type="dxa"/>
            <w:shd w:val="clear" w:color="auto" w:fill="F2DBDB" w:themeFill="accent2" w:themeFillTint="33"/>
            <w:vAlign w:val="center"/>
          </w:tcPr>
          <w:p w14:paraId="73E880F1" w14:textId="77777777" w:rsidR="00203E54" w:rsidRDefault="00203E54" w:rsidP="002D1B13">
            <w:pPr>
              <w:rPr>
                <w:sz w:val="24"/>
                <w:szCs w:val="24"/>
              </w:rPr>
            </w:pPr>
          </w:p>
        </w:tc>
      </w:tr>
      <w:tr w:rsidR="00203E54" w14:paraId="66355951" w14:textId="77777777" w:rsidTr="009554E4">
        <w:tc>
          <w:tcPr>
            <w:tcW w:w="9175" w:type="dxa"/>
            <w:vAlign w:val="center"/>
          </w:tcPr>
          <w:p w14:paraId="6B596984"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Revised Statutes pertaining to auditing and financial reporting, RMSO 105.145.</w:t>
            </w:r>
          </w:p>
        </w:tc>
        <w:tc>
          <w:tcPr>
            <w:tcW w:w="545" w:type="dxa"/>
            <w:shd w:val="clear" w:color="auto" w:fill="EAF1DD" w:themeFill="accent3" w:themeFillTint="33"/>
            <w:vAlign w:val="center"/>
          </w:tcPr>
          <w:p w14:paraId="6031EB95" w14:textId="77777777" w:rsidR="00203E54" w:rsidRDefault="00203E54" w:rsidP="002D1B13">
            <w:pPr>
              <w:rPr>
                <w:sz w:val="24"/>
                <w:szCs w:val="24"/>
              </w:rPr>
            </w:pPr>
          </w:p>
        </w:tc>
        <w:tc>
          <w:tcPr>
            <w:tcW w:w="540" w:type="dxa"/>
            <w:shd w:val="clear" w:color="auto" w:fill="F2DBDB" w:themeFill="accent2" w:themeFillTint="33"/>
            <w:vAlign w:val="center"/>
          </w:tcPr>
          <w:p w14:paraId="76278C11" w14:textId="77777777" w:rsidR="00203E54" w:rsidRDefault="00203E54" w:rsidP="002D1B13">
            <w:pPr>
              <w:rPr>
                <w:sz w:val="24"/>
                <w:szCs w:val="24"/>
              </w:rPr>
            </w:pPr>
          </w:p>
        </w:tc>
      </w:tr>
      <w:tr w:rsidR="00203E54" w14:paraId="35DD1421" w14:textId="77777777" w:rsidTr="009554E4">
        <w:tc>
          <w:tcPr>
            <w:tcW w:w="9175" w:type="dxa"/>
            <w:vAlign w:val="center"/>
          </w:tcPr>
          <w:p w14:paraId="27B05D0E"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Revised Statutes pertaining to the retention periods for administrative, fiscal, and legal records, RSMO 109.255.</w:t>
            </w:r>
          </w:p>
        </w:tc>
        <w:tc>
          <w:tcPr>
            <w:tcW w:w="545" w:type="dxa"/>
            <w:shd w:val="clear" w:color="auto" w:fill="EAF1DD" w:themeFill="accent3" w:themeFillTint="33"/>
            <w:vAlign w:val="center"/>
          </w:tcPr>
          <w:p w14:paraId="33EEB9C1" w14:textId="77777777" w:rsidR="00203E54" w:rsidRDefault="00203E54" w:rsidP="002D1B13">
            <w:pPr>
              <w:rPr>
                <w:sz w:val="24"/>
                <w:szCs w:val="24"/>
              </w:rPr>
            </w:pPr>
          </w:p>
        </w:tc>
        <w:tc>
          <w:tcPr>
            <w:tcW w:w="540" w:type="dxa"/>
            <w:shd w:val="clear" w:color="auto" w:fill="F2DBDB" w:themeFill="accent2" w:themeFillTint="33"/>
            <w:vAlign w:val="center"/>
          </w:tcPr>
          <w:p w14:paraId="6858E885" w14:textId="77777777" w:rsidR="00203E54" w:rsidRDefault="00203E54" w:rsidP="002D1B13">
            <w:pPr>
              <w:rPr>
                <w:sz w:val="24"/>
                <w:szCs w:val="24"/>
              </w:rPr>
            </w:pPr>
          </w:p>
        </w:tc>
      </w:tr>
      <w:tr w:rsidR="00203E54" w14:paraId="43A0EDBA" w14:textId="77777777" w:rsidTr="009554E4">
        <w:tc>
          <w:tcPr>
            <w:tcW w:w="9175" w:type="dxa"/>
            <w:vAlign w:val="center"/>
          </w:tcPr>
          <w:p w14:paraId="7D59F958" w14:textId="77777777" w:rsidR="00203E54" w:rsidRPr="004D5650" w:rsidRDefault="004540FF" w:rsidP="002D1B13">
            <w:pPr>
              <w:numPr>
                <w:ilvl w:val="0"/>
                <w:numId w:val="9"/>
              </w:numPr>
              <w:pBdr>
                <w:top w:val="nil"/>
                <w:left w:val="nil"/>
                <w:bottom w:val="nil"/>
                <w:right w:val="nil"/>
                <w:between w:val="nil"/>
              </w:pBdr>
              <w:rPr>
                <w:color w:val="000000"/>
              </w:rPr>
            </w:pPr>
            <w:r w:rsidRPr="004D5650">
              <w:rPr>
                <w:color w:val="000000"/>
              </w:rPr>
              <w:t>The library complies with the Missouri Revised Statutes pertaining to the investment of public funds, RSMO 182.630.</w:t>
            </w:r>
          </w:p>
        </w:tc>
        <w:tc>
          <w:tcPr>
            <w:tcW w:w="545" w:type="dxa"/>
            <w:shd w:val="clear" w:color="auto" w:fill="EAF1DD" w:themeFill="accent3" w:themeFillTint="33"/>
            <w:vAlign w:val="center"/>
          </w:tcPr>
          <w:p w14:paraId="7FBFB07B" w14:textId="77777777" w:rsidR="00203E54" w:rsidRDefault="00203E54" w:rsidP="002D1B13">
            <w:pPr>
              <w:rPr>
                <w:sz w:val="24"/>
                <w:szCs w:val="24"/>
              </w:rPr>
            </w:pPr>
          </w:p>
        </w:tc>
        <w:tc>
          <w:tcPr>
            <w:tcW w:w="540" w:type="dxa"/>
            <w:shd w:val="clear" w:color="auto" w:fill="F2DBDB" w:themeFill="accent2" w:themeFillTint="33"/>
            <w:vAlign w:val="center"/>
          </w:tcPr>
          <w:p w14:paraId="77E26746" w14:textId="77777777" w:rsidR="00203E54" w:rsidRDefault="00203E54" w:rsidP="002D1B13">
            <w:pPr>
              <w:rPr>
                <w:sz w:val="24"/>
                <w:szCs w:val="24"/>
              </w:rPr>
            </w:pPr>
          </w:p>
        </w:tc>
      </w:tr>
    </w:tbl>
    <w:p w14:paraId="407FCE81" w14:textId="77777777" w:rsidR="00203E54" w:rsidRPr="002D1B13" w:rsidRDefault="004540FF" w:rsidP="002D1B13">
      <w:pPr>
        <w:spacing w:after="0" w:line="240" w:lineRule="auto"/>
        <w:rPr>
          <w:rFonts w:ascii="Libre Franklin Black" w:eastAsia="Libre Franklin Black" w:hAnsi="Libre Franklin Black" w:cs="Libre Franklin Black"/>
          <w:b/>
          <w:sz w:val="16"/>
          <w:szCs w:val="16"/>
        </w:rPr>
      </w:pPr>
      <w:r w:rsidRPr="002D1B13">
        <w:rPr>
          <w:rFonts w:ascii="Libre Franklin Black" w:eastAsia="Libre Franklin Black" w:hAnsi="Libre Franklin Black" w:cs="Libre Franklin Black"/>
          <w:b/>
          <w:sz w:val="16"/>
          <w:szCs w:val="16"/>
        </w:rPr>
        <w:br w:type="page"/>
      </w:r>
    </w:p>
    <w:p w14:paraId="02220E72" w14:textId="77777777" w:rsidR="00203E54" w:rsidRPr="00D06333" w:rsidRDefault="004540FF">
      <w:pPr>
        <w:spacing w:after="120" w:line="240" w:lineRule="auto"/>
        <w:rPr>
          <w:rFonts w:ascii="Franklin Gothic Heavy" w:eastAsia="Libre Franklin Black" w:hAnsi="Franklin Gothic Heavy" w:cs="Libre Franklin Black"/>
          <w:bCs/>
          <w:sz w:val="40"/>
          <w:szCs w:val="40"/>
        </w:rPr>
      </w:pPr>
      <w:r w:rsidRPr="00D06333">
        <w:rPr>
          <w:rFonts w:ascii="Franklin Gothic Heavy" w:eastAsia="Libre Franklin Black" w:hAnsi="Franklin Gothic Heavy" w:cs="Libre Franklin Black"/>
          <w:bCs/>
          <w:sz w:val="40"/>
          <w:szCs w:val="40"/>
        </w:rPr>
        <w:lastRenderedPageBreak/>
        <w:t>1.</w:t>
      </w:r>
      <w:r w:rsidRPr="00D06333">
        <w:rPr>
          <w:rFonts w:ascii="Franklin Gothic Heavy" w:eastAsia="Libre Franklin Black" w:hAnsi="Franklin Gothic Heavy" w:cs="Libre Franklin Black"/>
          <w:bCs/>
          <w:sz w:val="40"/>
          <w:szCs w:val="40"/>
        </w:rPr>
        <w:tab/>
        <w:t>Administration &amp; Governance</w:t>
      </w:r>
    </w:p>
    <w:p w14:paraId="6F90EE3F" w14:textId="79E9041A" w:rsidR="00203E54" w:rsidRDefault="004540FF">
      <w:pPr>
        <w:pBdr>
          <w:top w:val="nil"/>
          <w:left w:val="nil"/>
          <w:bottom w:val="nil"/>
          <w:right w:val="nil"/>
          <w:between w:val="nil"/>
        </w:pBdr>
        <w:spacing w:line="240" w:lineRule="auto"/>
        <w:rPr>
          <w:color w:val="000000"/>
          <w:sz w:val="24"/>
          <w:szCs w:val="24"/>
        </w:rPr>
      </w:pPr>
      <w:r>
        <w:rPr>
          <w:color w:val="000000"/>
          <w:sz w:val="24"/>
          <w:szCs w:val="24"/>
        </w:rPr>
        <w:t>All Missouri residents should have access to a legally established, readily accessible public library capable of connecting individuals with comprehensive information resources of the region, state, and nation. Public library districts are established and maintained according to the provisions of the Missouri Statutes and are funded by property and/or sales tax revenue, state, federal and private funds</w:t>
      </w:r>
      <w:r w:rsidR="004D5650">
        <w:rPr>
          <w:color w:val="000000"/>
          <w:sz w:val="24"/>
          <w:szCs w:val="24"/>
        </w:rPr>
        <w:t xml:space="preserve">. </w:t>
      </w:r>
      <w:r>
        <w:rPr>
          <w:color w:val="000000"/>
          <w:sz w:val="24"/>
          <w:szCs w:val="24"/>
        </w:rPr>
        <w:t xml:space="preserve">All Missouri public library districts are governed by library boards or as otherwise provided by law. </w:t>
      </w:r>
    </w:p>
    <w:p w14:paraId="2610E7FE" w14:textId="77777777" w:rsidR="00203E54" w:rsidRPr="00EA462F" w:rsidRDefault="004540FF">
      <w:pPr>
        <w:pBdr>
          <w:top w:val="nil"/>
          <w:left w:val="nil"/>
          <w:bottom w:val="nil"/>
          <w:right w:val="nil"/>
          <w:between w:val="nil"/>
        </w:pBdr>
        <w:rPr>
          <w:rFonts w:asciiTheme="majorHAnsi" w:hAnsiTheme="majorHAnsi" w:cstheme="majorHAnsi"/>
          <w:b/>
          <w:color w:val="000000"/>
          <w:sz w:val="32"/>
          <w:szCs w:val="32"/>
        </w:rPr>
      </w:pPr>
      <w:r w:rsidRPr="00EA462F">
        <w:rPr>
          <w:rFonts w:asciiTheme="majorHAnsi" w:hAnsiTheme="majorHAnsi" w:cstheme="majorHAnsi"/>
          <w:b/>
          <w:color w:val="000000"/>
          <w:sz w:val="32"/>
          <w:szCs w:val="32"/>
        </w:rPr>
        <w:t>1.1</w:t>
      </w:r>
      <w:r w:rsidRPr="00EA462F">
        <w:rPr>
          <w:rFonts w:asciiTheme="majorHAnsi" w:hAnsiTheme="majorHAnsi" w:cstheme="majorHAnsi"/>
          <w:b/>
          <w:color w:val="000000"/>
          <w:sz w:val="32"/>
          <w:szCs w:val="32"/>
        </w:rPr>
        <w:tab/>
        <w:t>Policies</w:t>
      </w:r>
    </w:p>
    <w:tbl>
      <w:tblPr>
        <w:tblStyle w:val="a0"/>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5B898027" w14:textId="77777777" w:rsidTr="00DA1067">
        <w:tc>
          <w:tcPr>
            <w:tcW w:w="9265" w:type="dxa"/>
            <w:shd w:val="clear" w:color="auto" w:fill="D0CECE"/>
            <w:vAlign w:val="center"/>
          </w:tcPr>
          <w:p w14:paraId="71A0C47A" w14:textId="77777777" w:rsidR="00203E54" w:rsidRDefault="00203E54" w:rsidP="004D5650">
            <w:pPr>
              <w:rPr>
                <w:b/>
                <w:color w:val="000000"/>
                <w:sz w:val="24"/>
                <w:szCs w:val="24"/>
              </w:rPr>
            </w:pPr>
          </w:p>
        </w:tc>
        <w:tc>
          <w:tcPr>
            <w:tcW w:w="432" w:type="dxa"/>
            <w:shd w:val="clear" w:color="auto" w:fill="D0CECE"/>
            <w:vAlign w:val="center"/>
          </w:tcPr>
          <w:p w14:paraId="3F9E67EB" w14:textId="77777777" w:rsidR="00203E54" w:rsidRDefault="004540FF" w:rsidP="004D5650">
            <w:pPr>
              <w:jc w:val="center"/>
              <w:rPr>
                <w:b/>
                <w:color w:val="000000"/>
                <w:sz w:val="24"/>
                <w:szCs w:val="24"/>
              </w:rPr>
            </w:pPr>
            <w:r>
              <w:rPr>
                <w:b/>
                <w:color w:val="000000"/>
                <w:sz w:val="24"/>
                <w:szCs w:val="24"/>
              </w:rPr>
              <w:t>Y</w:t>
            </w:r>
          </w:p>
        </w:tc>
        <w:tc>
          <w:tcPr>
            <w:tcW w:w="432" w:type="dxa"/>
            <w:shd w:val="clear" w:color="auto" w:fill="D0CECE"/>
            <w:vAlign w:val="center"/>
          </w:tcPr>
          <w:p w14:paraId="3B0575EB" w14:textId="77777777" w:rsidR="00203E54" w:rsidRDefault="004540FF" w:rsidP="004D5650">
            <w:pPr>
              <w:jc w:val="center"/>
              <w:rPr>
                <w:b/>
                <w:color w:val="000000"/>
                <w:sz w:val="24"/>
                <w:szCs w:val="24"/>
              </w:rPr>
            </w:pPr>
            <w:r>
              <w:rPr>
                <w:b/>
                <w:color w:val="000000"/>
                <w:sz w:val="24"/>
                <w:szCs w:val="24"/>
              </w:rPr>
              <w:t>N</w:t>
            </w:r>
          </w:p>
        </w:tc>
      </w:tr>
      <w:tr w:rsidR="00203E54" w14:paraId="69CDA6DB" w14:textId="77777777" w:rsidTr="00DA1067">
        <w:tc>
          <w:tcPr>
            <w:tcW w:w="9265" w:type="dxa"/>
            <w:vAlign w:val="center"/>
          </w:tcPr>
          <w:p w14:paraId="45063275" w14:textId="77777777" w:rsidR="00203E54" w:rsidRDefault="004540FF" w:rsidP="004D5650">
            <w:pPr>
              <w:rPr>
                <w:b/>
                <w:sz w:val="24"/>
                <w:szCs w:val="24"/>
              </w:rPr>
            </w:pPr>
            <w:r>
              <w:rPr>
                <w:b/>
                <w:sz w:val="24"/>
                <w:szCs w:val="24"/>
              </w:rPr>
              <w:t>Essential</w:t>
            </w:r>
          </w:p>
        </w:tc>
        <w:tc>
          <w:tcPr>
            <w:tcW w:w="432" w:type="dxa"/>
            <w:vAlign w:val="center"/>
          </w:tcPr>
          <w:p w14:paraId="19CA87A0" w14:textId="77777777" w:rsidR="00203E54" w:rsidRDefault="00203E54" w:rsidP="004D5650">
            <w:pPr>
              <w:jc w:val="center"/>
              <w:rPr>
                <w:sz w:val="24"/>
                <w:szCs w:val="24"/>
              </w:rPr>
            </w:pPr>
          </w:p>
        </w:tc>
        <w:tc>
          <w:tcPr>
            <w:tcW w:w="432" w:type="dxa"/>
            <w:vAlign w:val="center"/>
          </w:tcPr>
          <w:p w14:paraId="09C1C5CB" w14:textId="77777777" w:rsidR="00203E54" w:rsidRDefault="00203E54" w:rsidP="004D5650">
            <w:pPr>
              <w:jc w:val="center"/>
              <w:rPr>
                <w:sz w:val="24"/>
                <w:szCs w:val="24"/>
              </w:rPr>
            </w:pPr>
          </w:p>
        </w:tc>
      </w:tr>
      <w:tr w:rsidR="00203E54" w14:paraId="023EF31D" w14:textId="77777777" w:rsidTr="009554E4">
        <w:tc>
          <w:tcPr>
            <w:tcW w:w="9265" w:type="dxa"/>
            <w:vAlign w:val="center"/>
          </w:tcPr>
          <w:p w14:paraId="1186FC8C" w14:textId="77777777" w:rsidR="00203E54" w:rsidRPr="00277B1B" w:rsidRDefault="004540FF" w:rsidP="00277B1B">
            <w:pPr>
              <w:pStyle w:val="Heading1"/>
              <w:numPr>
                <w:ilvl w:val="2"/>
                <w:numId w:val="12"/>
              </w:numPr>
              <w:spacing w:before="0" w:after="0"/>
              <w:ind w:left="480"/>
              <w:outlineLvl w:val="0"/>
              <w:rPr>
                <w:b w:val="0"/>
                <w:bCs/>
                <w:sz w:val="24"/>
                <w:szCs w:val="24"/>
              </w:rPr>
            </w:pPr>
            <w:r w:rsidRPr="00277B1B">
              <w:rPr>
                <w:b w:val="0"/>
                <w:bCs/>
                <w:sz w:val="24"/>
                <w:szCs w:val="24"/>
              </w:rPr>
              <w:t>The board establishes written bylaws that outline its purpose, list its operational procedures, and address conflict of interest issues.</w:t>
            </w:r>
          </w:p>
        </w:tc>
        <w:tc>
          <w:tcPr>
            <w:tcW w:w="432" w:type="dxa"/>
            <w:shd w:val="clear" w:color="auto" w:fill="DAEEF3" w:themeFill="accent5" w:themeFillTint="33"/>
            <w:vAlign w:val="center"/>
          </w:tcPr>
          <w:p w14:paraId="02934A4D" w14:textId="02431EFC" w:rsidR="00203E54" w:rsidRDefault="00203E54" w:rsidP="00277B1B">
            <w:pPr>
              <w:jc w:val="center"/>
              <w:rPr>
                <w:sz w:val="24"/>
                <w:szCs w:val="24"/>
              </w:rPr>
            </w:pPr>
          </w:p>
        </w:tc>
        <w:tc>
          <w:tcPr>
            <w:tcW w:w="432" w:type="dxa"/>
            <w:shd w:val="clear" w:color="auto" w:fill="DAEEF3" w:themeFill="accent5" w:themeFillTint="33"/>
            <w:vAlign w:val="center"/>
          </w:tcPr>
          <w:p w14:paraId="67960B5E" w14:textId="77777777" w:rsidR="00203E54" w:rsidRDefault="00203E54" w:rsidP="00277B1B">
            <w:pPr>
              <w:jc w:val="center"/>
              <w:rPr>
                <w:sz w:val="24"/>
                <w:szCs w:val="24"/>
              </w:rPr>
            </w:pPr>
          </w:p>
        </w:tc>
      </w:tr>
      <w:tr w:rsidR="00203E54" w14:paraId="42822217" w14:textId="77777777" w:rsidTr="009554E4">
        <w:tc>
          <w:tcPr>
            <w:tcW w:w="9265" w:type="dxa"/>
            <w:vAlign w:val="center"/>
          </w:tcPr>
          <w:p w14:paraId="44016179" w14:textId="77777777" w:rsidR="00203E54" w:rsidRPr="00277B1B" w:rsidRDefault="004540FF" w:rsidP="00277B1B">
            <w:pPr>
              <w:pStyle w:val="Heading1"/>
              <w:numPr>
                <w:ilvl w:val="2"/>
                <w:numId w:val="12"/>
              </w:numPr>
              <w:spacing w:before="0" w:after="0"/>
              <w:ind w:left="480"/>
              <w:outlineLvl w:val="0"/>
              <w:rPr>
                <w:b w:val="0"/>
                <w:bCs/>
                <w:sz w:val="24"/>
                <w:szCs w:val="24"/>
              </w:rPr>
            </w:pPr>
            <w:r w:rsidRPr="00277B1B">
              <w:rPr>
                <w:b w:val="0"/>
                <w:bCs/>
                <w:sz w:val="24"/>
                <w:szCs w:val="24"/>
              </w:rPr>
              <w:t>A library policy manual is created with input from library staff and regularly reviewed and updated by the board (see Essential Policy List in Appendix D).</w:t>
            </w:r>
          </w:p>
        </w:tc>
        <w:tc>
          <w:tcPr>
            <w:tcW w:w="432" w:type="dxa"/>
            <w:shd w:val="clear" w:color="auto" w:fill="DAEEF3" w:themeFill="accent5" w:themeFillTint="33"/>
            <w:vAlign w:val="center"/>
          </w:tcPr>
          <w:p w14:paraId="040532CF" w14:textId="77777777" w:rsidR="00203E54" w:rsidRDefault="00203E54" w:rsidP="00277B1B">
            <w:pPr>
              <w:jc w:val="center"/>
              <w:rPr>
                <w:sz w:val="24"/>
                <w:szCs w:val="24"/>
              </w:rPr>
            </w:pPr>
          </w:p>
        </w:tc>
        <w:tc>
          <w:tcPr>
            <w:tcW w:w="432" w:type="dxa"/>
            <w:shd w:val="clear" w:color="auto" w:fill="DAEEF3" w:themeFill="accent5" w:themeFillTint="33"/>
            <w:vAlign w:val="center"/>
          </w:tcPr>
          <w:p w14:paraId="567ADD21" w14:textId="77777777" w:rsidR="00203E54" w:rsidRDefault="00203E54" w:rsidP="00277B1B">
            <w:pPr>
              <w:jc w:val="center"/>
              <w:rPr>
                <w:sz w:val="24"/>
                <w:szCs w:val="24"/>
              </w:rPr>
            </w:pPr>
          </w:p>
        </w:tc>
      </w:tr>
      <w:tr w:rsidR="00203E54" w14:paraId="3C9D8417" w14:textId="77777777" w:rsidTr="009554E4">
        <w:tc>
          <w:tcPr>
            <w:tcW w:w="9265" w:type="dxa"/>
            <w:vAlign w:val="center"/>
          </w:tcPr>
          <w:p w14:paraId="1562A3CD" w14:textId="77777777" w:rsidR="00203E54" w:rsidRPr="00277B1B" w:rsidRDefault="004540FF" w:rsidP="00277B1B">
            <w:pPr>
              <w:pStyle w:val="Heading1"/>
              <w:numPr>
                <w:ilvl w:val="2"/>
                <w:numId w:val="12"/>
              </w:numPr>
              <w:spacing w:before="0" w:after="0"/>
              <w:ind w:left="480"/>
              <w:outlineLvl w:val="0"/>
              <w:rPr>
                <w:b w:val="0"/>
                <w:bCs/>
                <w:sz w:val="24"/>
                <w:szCs w:val="24"/>
              </w:rPr>
            </w:pPr>
            <w:r w:rsidRPr="00277B1B">
              <w:rPr>
                <w:b w:val="0"/>
                <w:bCs/>
                <w:sz w:val="24"/>
                <w:szCs w:val="24"/>
              </w:rPr>
              <w:t>The board assures that adequate records and statistics on library operations are kept in accordance with relevant state statutes and state library requirements.</w:t>
            </w:r>
          </w:p>
        </w:tc>
        <w:tc>
          <w:tcPr>
            <w:tcW w:w="432" w:type="dxa"/>
            <w:shd w:val="clear" w:color="auto" w:fill="DAEEF3" w:themeFill="accent5" w:themeFillTint="33"/>
            <w:vAlign w:val="center"/>
          </w:tcPr>
          <w:p w14:paraId="0432A1FA" w14:textId="77777777" w:rsidR="00203E54" w:rsidRDefault="00203E54" w:rsidP="00277B1B">
            <w:pPr>
              <w:jc w:val="center"/>
              <w:rPr>
                <w:sz w:val="24"/>
                <w:szCs w:val="24"/>
              </w:rPr>
            </w:pPr>
          </w:p>
        </w:tc>
        <w:tc>
          <w:tcPr>
            <w:tcW w:w="432" w:type="dxa"/>
            <w:shd w:val="clear" w:color="auto" w:fill="DAEEF3" w:themeFill="accent5" w:themeFillTint="33"/>
            <w:vAlign w:val="center"/>
          </w:tcPr>
          <w:p w14:paraId="257CB7A2" w14:textId="77777777" w:rsidR="00203E54" w:rsidRDefault="00203E54" w:rsidP="00277B1B">
            <w:pPr>
              <w:jc w:val="center"/>
              <w:rPr>
                <w:sz w:val="24"/>
                <w:szCs w:val="24"/>
              </w:rPr>
            </w:pPr>
          </w:p>
        </w:tc>
      </w:tr>
      <w:tr w:rsidR="00203E54" w14:paraId="455BB6F9" w14:textId="77777777" w:rsidTr="00DA1067">
        <w:tc>
          <w:tcPr>
            <w:tcW w:w="9265" w:type="dxa"/>
            <w:vAlign w:val="center"/>
          </w:tcPr>
          <w:p w14:paraId="01E12FB7" w14:textId="77777777" w:rsidR="00203E54" w:rsidRDefault="004540FF" w:rsidP="004D5650">
            <w:pPr>
              <w:rPr>
                <w:b/>
                <w:sz w:val="24"/>
                <w:szCs w:val="24"/>
              </w:rPr>
            </w:pPr>
            <w:r>
              <w:rPr>
                <w:b/>
                <w:sz w:val="24"/>
                <w:szCs w:val="24"/>
              </w:rPr>
              <w:t>Enhanced</w:t>
            </w:r>
          </w:p>
        </w:tc>
        <w:tc>
          <w:tcPr>
            <w:tcW w:w="432" w:type="dxa"/>
            <w:vAlign w:val="center"/>
          </w:tcPr>
          <w:p w14:paraId="36F02C4A" w14:textId="77777777" w:rsidR="00203E54" w:rsidRDefault="00203E54" w:rsidP="004D5650">
            <w:pPr>
              <w:jc w:val="center"/>
              <w:rPr>
                <w:sz w:val="24"/>
                <w:szCs w:val="24"/>
              </w:rPr>
            </w:pPr>
          </w:p>
        </w:tc>
        <w:tc>
          <w:tcPr>
            <w:tcW w:w="432" w:type="dxa"/>
            <w:vAlign w:val="center"/>
          </w:tcPr>
          <w:p w14:paraId="36DFDE30" w14:textId="77777777" w:rsidR="00203E54" w:rsidRDefault="00203E54" w:rsidP="004D5650">
            <w:pPr>
              <w:jc w:val="center"/>
              <w:rPr>
                <w:sz w:val="24"/>
                <w:szCs w:val="24"/>
              </w:rPr>
            </w:pPr>
          </w:p>
        </w:tc>
      </w:tr>
      <w:tr w:rsidR="00203E54" w14:paraId="10A38AB6" w14:textId="77777777" w:rsidTr="009554E4">
        <w:trPr>
          <w:hidden/>
        </w:trPr>
        <w:tc>
          <w:tcPr>
            <w:tcW w:w="9265" w:type="dxa"/>
            <w:vAlign w:val="center"/>
          </w:tcPr>
          <w:p w14:paraId="17499422" w14:textId="77777777" w:rsidR="002062EF" w:rsidRPr="002062EF" w:rsidRDefault="002062EF" w:rsidP="002062EF">
            <w:pPr>
              <w:pStyle w:val="ListParagraph"/>
              <w:numPr>
                <w:ilvl w:val="0"/>
                <w:numId w:val="13"/>
              </w:numPr>
              <w:pBdr>
                <w:top w:val="nil"/>
                <w:left w:val="nil"/>
                <w:bottom w:val="nil"/>
                <w:right w:val="nil"/>
                <w:between w:val="nil"/>
              </w:pBdr>
              <w:ind w:left="480"/>
              <w:rPr>
                <w:vanish/>
                <w:color w:val="000000"/>
                <w:sz w:val="24"/>
                <w:szCs w:val="24"/>
              </w:rPr>
            </w:pPr>
          </w:p>
          <w:p w14:paraId="1E1BCF2E" w14:textId="77777777" w:rsidR="002062EF" w:rsidRPr="002062EF" w:rsidRDefault="002062EF" w:rsidP="002062EF">
            <w:pPr>
              <w:pStyle w:val="ListParagraph"/>
              <w:numPr>
                <w:ilvl w:val="2"/>
                <w:numId w:val="13"/>
              </w:numPr>
              <w:pBdr>
                <w:top w:val="nil"/>
                <w:left w:val="nil"/>
                <w:bottom w:val="nil"/>
                <w:right w:val="nil"/>
                <w:between w:val="nil"/>
              </w:pBdr>
              <w:ind w:left="480"/>
              <w:rPr>
                <w:vanish/>
                <w:color w:val="000000"/>
                <w:sz w:val="24"/>
                <w:szCs w:val="24"/>
              </w:rPr>
            </w:pPr>
          </w:p>
          <w:p w14:paraId="763CC42D" w14:textId="77777777" w:rsidR="002062EF" w:rsidRPr="002062EF" w:rsidRDefault="002062EF" w:rsidP="002062EF">
            <w:pPr>
              <w:pStyle w:val="ListParagraph"/>
              <w:numPr>
                <w:ilvl w:val="2"/>
                <w:numId w:val="13"/>
              </w:numPr>
              <w:pBdr>
                <w:top w:val="nil"/>
                <w:left w:val="nil"/>
                <w:bottom w:val="nil"/>
                <w:right w:val="nil"/>
                <w:between w:val="nil"/>
              </w:pBdr>
              <w:ind w:left="480"/>
              <w:rPr>
                <w:vanish/>
                <w:color w:val="000000"/>
                <w:sz w:val="24"/>
                <w:szCs w:val="24"/>
              </w:rPr>
            </w:pPr>
          </w:p>
          <w:p w14:paraId="4C3CB05E" w14:textId="77777777" w:rsidR="002062EF" w:rsidRPr="002062EF" w:rsidRDefault="002062EF" w:rsidP="002062EF">
            <w:pPr>
              <w:pStyle w:val="ListParagraph"/>
              <w:numPr>
                <w:ilvl w:val="2"/>
                <w:numId w:val="13"/>
              </w:numPr>
              <w:pBdr>
                <w:top w:val="nil"/>
                <w:left w:val="nil"/>
                <w:bottom w:val="nil"/>
                <w:right w:val="nil"/>
                <w:between w:val="nil"/>
              </w:pBdr>
              <w:ind w:left="480"/>
              <w:rPr>
                <w:vanish/>
                <w:color w:val="000000"/>
                <w:sz w:val="24"/>
                <w:szCs w:val="24"/>
              </w:rPr>
            </w:pPr>
          </w:p>
          <w:p w14:paraId="6A8738A2" w14:textId="59BDB0B8" w:rsidR="00203E54" w:rsidRPr="002062EF" w:rsidRDefault="004540FF" w:rsidP="002062EF">
            <w:pPr>
              <w:pStyle w:val="ListParagraph"/>
              <w:numPr>
                <w:ilvl w:val="2"/>
                <w:numId w:val="13"/>
              </w:numPr>
              <w:pBdr>
                <w:top w:val="nil"/>
                <w:left w:val="nil"/>
                <w:bottom w:val="nil"/>
                <w:right w:val="nil"/>
                <w:between w:val="nil"/>
              </w:pBdr>
              <w:ind w:left="480"/>
              <w:rPr>
                <w:color w:val="000000"/>
                <w:sz w:val="24"/>
                <w:szCs w:val="24"/>
              </w:rPr>
            </w:pPr>
            <w:r w:rsidRPr="002062EF">
              <w:rPr>
                <w:color w:val="000000"/>
                <w:sz w:val="24"/>
                <w:szCs w:val="24"/>
              </w:rPr>
              <w:t xml:space="preserve">The library's </w:t>
            </w:r>
            <w:r w:rsidR="00AF3F13">
              <w:rPr>
                <w:color w:val="000000"/>
                <w:sz w:val="24"/>
                <w:szCs w:val="24"/>
              </w:rPr>
              <w:t xml:space="preserve">public </w:t>
            </w:r>
            <w:r w:rsidRPr="002062EF">
              <w:rPr>
                <w:color w:val="000000"/>
                <w:sz w:val="24"/>
                <w:szCs w:val="24"/>
              </w:rPr>
              <w:t>policies are posted to the library's website.</w:t>
            </w:r>
          </w:p>
        </w:tc>
        <w:tc>
          <w:tcPr>
            <w:tcW w:w="432" w:type="dxa"/>
            <w:shd w:val="clear" w:color="auto" w:fill="B6DDE8" w:themeFill="accent5" w:themeFillTint="66"/>
            <w:vAlign w:val="center"/>
          </w:tcPr>
          <w:p w14:paraId="6094984F" w14:textId="77777777" w:rsidR="00203E54" w:rsidRDefault="00203E54" w:rsidP="004D5650">
            <w:pPr>
              <w:jc w:val="center"/>
              <w:rPr>
                <w:sz w:val="24"/>
                <w:szCs w:val="24"/>
              </w:rPr>
            </w:pPr>
          </w:p>
        </w:tc>
        <w:tc>
          <w:tcPr>
            <w:tcW w:w="432" w:type="dxa"/>
            <w:shd w:val="clear" w:color="auto" w:fill="B6DDE8" w:themeFill="accent5" w:themeFillTint="66"/>
            <w:vAlign w:val="center"/>
          </w:tcPr>
          <w:p w14:paraId="3FA3F966" w14:textId="77777777" w:rsidR="00203E54" w:rsidRDefault="00203E54" w:rsidP="004D5650">
            <w:pPr>
              <w:jc w:val="center"/>
              <w:rPr>
                <w:sz w:val="24"/>
                <w:szCs w:val="24"/>
              </w:rPr>
            </w:pPr>
          </w:p>
        </w:tc>
      </w:tr>
      <w:tr w:rsidR="00203E54" w14:paraId="608F4295" w14:textId="77777777" w:rsidTr="009554E4">
        <w:tc>
          <w:tcPr>
            <w:tcW w:w="9265" w:type="dxa"/>
            <w:vAlign w:val="center"/>
          </w:tcPr>
          <w:p w14:paraId="6D0D149F" w14:textId="77777777" w:rsidR="00203E54" w:rsidRPr="002062EF" w:rsidRDefault="004540FF" w:rsidP="002062EF">
            <w:pPr>
              <w:pStyle w:val="ListParagraph"/>
              <w:numPr>
                <w:ilvl w:val="2"/>
                <w:numId w:val="13"/>
              </w:numPr>
              <w:pBdr>
                <w:top w:val="nil"/>
                <w:left w:val="nil"/>
                <w:bottom w:val="nil"/>
                <w:right w:val="nil"/>
                <w:between w:val="nil"/>
              </w:pBdr>
              <w:ind w:left="480"/>
              <w:rPr>
                <w:color w:val="000000"/>
                <w:sz w:val="24"/>
                <w:szCs w:val="24"/>
              </w:rPr>
            </w:pPr>
            <w:r w:rsidRPr="002062EF">
              <w:rPr>
                <w:color w:val="000000"/>
                <w:sz w:val="24"/>
                <w:szCs w:val="24"/>
              </w:rPr>
              <w:t>Library staff are required to review and certify that they have read all library policies.</w:t>
            </w:r>
          </w:p>
        </w:tc>
        <w:tc>
          <w:tcPr>
            <w:tcW w:w="432" w:type="dxa"/>
            <w:shd w:val="clear" w:color="auto" w:fill="B6DDE8" w:themeFill="accent5" w:themeFillTint="66"/>
            <w:vAlign w:val="center"/>
          </w:tcPr>
          <w:p w14:paraId="29DD13EB" w14:textId="77777777" w:rsidR="00203E54" w:rsidRDefault="00203E54" w:rsidP="004D5650">
            <w:pPr>
              <w:jc w:val="center"/>
              <w:rPr>
                <w:sz w:val="24"/>
                <w:szCs w:val="24"/>
              </w:rPr>
            </w:pPr>
          </w:p>
        </w:tc>
        <w:tc>
          <w:tcPr>
            <w:tcW w:w="432" w:type="dxa"/>
            <w:shd w:val="clear" w:color="auto" w:fill="B6DDE8" w:themeFill="accent5" w:themeFillTint="66"/>
            <w:vAlign w:val="center"/>
          </w:tcPr>
          <w:p w14:paraId="2151F777" w14:textId="77777777" w:rsidR="00203E54" w:rsidRDefault="00203E54" w:rsidP="004D5650">
            <w:pPr>
              <w:jc w:val="center"/>
              <w:rPr>
                <w:sz w:val="24"/>
                <w:szCs w:val="24"/>
              </w:rPr>
            </w:pPr>
          </w:p>
        </w:tc>
      </w:tr>
      <w:tr w:rsidR="00203E54" w14:paraId="7F4189AC" w14:textId="77777777" w:rsidTr="00DA1067">
        <w:tc>
          <w:tcPr>
            <w:tcW w:w="9265" w:type="dxa"/>
            <w:vAlign w:val="center"/>
          </w:tcPr>
          <w:p w14:paraId="72FA2A5D" w14:textId="77777777" w:rsidR="00203E54" w:rsidRDefault="004540FF" w:rsidP="004D5650">
            <w:pPr>
              <w:rPr>
                <w:b/>
                <w:sz w:val="24"/>
                <w:szCs w:val="24"/>
              </w:rPr>
            </w:pPr>
            <w:r>
              <w:rPr>
                <w:b/>
                <w:sz w:val="24"/>
                <w:szCs w:val="24"/>
              </w:rPr>
              <w:t xml:space="preserve">Exemplary </w:t>
            </w:r>
          </w:p>
        </w:tc>
        <w:tc>
          <w:tcPr>
            <w:tcW w:w="432" w:type="dxa"/>
            <w:vAlign w:val="center"/>
          </w:tcPr>
          <w:p w14:paraId="023822A2" w14:textId="77777777" w:rsidR="00203E54" w:rsidRDefault="00203E54" w:rsidP="004D5650">
            <w:pPr>
              <w:jc w:val="center"/>
              <w:rPr>
                <w:sz w:val="24"/>
                <w:szCs w:val="24"/>
              </w:rPr>
            </w:pPr>
          </w:p>
        </w:tc>
        <w:tc>
          <w:tcPr>
            <w:tcW w:w="432" w:type="dxa"/>
            <w:vAlign w:val="center"/>
          </w:tcPr>
          <w:p w14:paraId="3E95433E" w14:textId="77777777" w:rsidR="00203E54" w:rsidRDefault="00203E54" w:rsidP="004D5650">
            <w:pPr>
              <w:jc w:val="center"/>
              <w:rPr>
                <w:sz w:val="24"/>
                <w:szCs w:val="24"/>
              </w:rPr>
            </w:pPr>
          </w:p>
        </w:tc>
      </w:tr>
      <w:tr w:rsidR="00203E54" w14:paraId="16114E5B" w14:textId="77777777" w:rsidTr="009554E4">
        <w:trPr>
          <w:hidden/>
        </w:trPr>
        <w:tc>
          <w:tcPr>
            <w:tcW w:w="9265" w:type="dxa"/>
            <w:vAlign w:val="center"/>
          </w:tcPr>
          <w:p w14:paraId="3DE854F1" w14:textId="77777777" w:rsidR="002062EF" w:rsidRPr="002062EF" w:rsidRDefault="002062EF" w:rsidP="002062EF">
            <w:pPr>
              <w:pStyle w:val="ListParagraph"/>
              <w:numPr>
                <w:ilvl w:val="0"/>
                <w:numId w:val="15"/>
              </w:numPr>
              <w:pBdr>
                <w:top w:val="nil"/>
                <w:left w:val="nil"/>
                <w:bottom w:val="nil"/>
                <w:right w:val="nil"/>
                <w:between w:val="nil"/>
              </w:pBdr>
              <w:rPr>
                <w:vanish/>
                <w:color w:val="000000"/>
                <w:sz w:val="24"/>
                <w:szCs w:val="24"/>
              </w:rPr>
            </w:pPr>
          </w:p>
          <w:p w14:paraId="0E98B605" w14:textId="77777777" w:rsidR="002062EF" w:rsidRPr="002062EF" w:rsidRDefault="002062EF" w:rsidP="002062EF">
            <w:pPr>
              <w:pStyle w:val="ListParagraph"/>
              <w:numPr>
                <w:ilvl w:val="2"/>
                <w:numId w:val="15"/>
              </w:numPr>
              <w:pBdr>
                <w:top w:val="nil"/>
                <w:left w:val="nil"/>
                <w:bottom w:val="nil"/>
                <w:right w:val="nil"/>
                <w:between w:val="nil"/>
              </w:pBdr>
              <w:rPr>
                <w:vanish/>
                <w:color w:val="000000"/>
                <w:sz w:val="24"/>
                <w:szCs w:val="24"/>
              </w:rPr>
            </w:pPr>
          </w:p>
          <w:p w14:paraId="6D65AF80" w14:textId="77777777" w:rsidR="002062EF" w:rsidRPr="002062EF" w:rsidRDefault="002062EF" w:rsidP="002062EF">
            <w:pPr>
              <w:pStyle w:val="ListParagraph"/>
              <w:numPr>
                <w:ilvl w:val="2"/>
                <w:numId w:val="15"/>
              </w:numPr>
              <w:pBdr>
                <w:top w:val="nil"/>
                <w:left w:val="nil"/>
                <w:bottom w:val="nil"/>
                <w:right w:val="nil"/>
                <w:between w:val="nil"/>
              </w:pBdr>
              <w:rPr>
                <w:vanish/>
                <w:color w:val="000000"/>
                <w:sz w:val="24"/>
                <w:szCs w:val="24"/>
              </w:rPr>
            </w:pPr>
          </w:p>
          <w:p w14:paraId="42D8BD9B" w14:textId="77777777" w:rsidR="002062EF" w:rsidRPr="002062EF" w:rsidRDefault="002062EF" w:rsidP="002062EF">
            <w:pPr>
              <w:pStyle w:val="ListParagraph"/>
              <w:numPr>
                <w:ilvl w:val="2"/>
                <w:numId w:val="15"/>
              </w:numPr>
              <w:pBdr>
                <w:top w:val="nil"/>
                <w:left w:val="nil"/>
                <w:bottom w:val="nil"/>
                <w:right w:val="nil"/>
                <w:between w:val="nil"/>
              </w:pBdr>
              <w:rPr>
                <w:vanish/>
                <w:color w:val="000000"/>
                <w:sz w:val="24"/>
                <w:szCs w:val="24"/>
              </w:rPr>
            </w:pPr>
          </w:p>
          <w:p w14:paraId="54E0EC38" w14:textId="77777777" w:rsidR="002062EF" w:rsidRPr="002062EF" w:rsidRDefault="002062EF" w:rsidP="002062EF">
            <w:pPr>
              <w:pStyle w:val="ListParagraph"/>
              <w:numPr>
                <w:ilvl w:val="2"/>
                <w:numId w:val="15"/>
              </w:numPr>
              <w:pBdr>
                <w:top w:val="nil"/>
                <w:left w:val="nil"/>
                <w:bottom w:val="nil"/>
                <w:right w:val="nil"/>
                <w:between w:val="nil"/>
              </w:pBdr>
              <w:rPr>
                <w:vanish/>
                <w:color w:val="000000"/>
                <w:sz w:val="24"/>
                <w:szCs w:val="24"/>
              </w:rPr>
            </w:pPr>
          </w:p>
          <w:p w14:paraId="5E873DBF" w14:textId="77777777" w:rsidR="002062EF" w:rsidRPr="002062EF" w:rsidRDefault="002062EF" w:rsidP="002062EF">
            <w:pPr>
              <w:pStyle w:val="ListParagraph"/>
              <w:numPr>
                <w:ilvl w:val="2"/>
                <w:numId w:val="15"/>
              </w:numPr>
              <w:pBdr>
                <w:top w:val="nil"/>
                <w:left w:val="nil"/>
                <w:bottom w:val="nil"/>
                <w:right w:val="nil"/>
                <w:between w:val="nil"/>
              </w:pBdr>
              <w:rPr>
                <w:vanish/>
                <w:color w:val="000000"/>
                <w:sz w:val="24"/>
                <w:szCs w:val="24"/>
              </w:rPr>
            </w:pPr>
          </w:p>
          <w:p w14:paraId="104B8EC3" w14:textId="7155C8AA" w:rsidR="00203E54" w:rsidRPr="002062EF" w:rsidRDefault="00AF3F13" w:rsidP="002062EF">
            <w:pPr>
              <w:pStyle w:val="ListParagraph"/>
              <w:numPr>
                <w:ilvl w:val="2"/>
                <w:numId w:val="15"/>
              </w:numPr>
              <w:pBdr>
                <w:top w:val="nil"/>
                <w:left w:val="nil"/>
                <w:bottom w:val="nil"/>
                <w:right w:val="nil"/>
                <w:between w:val="nil"/>
              </w:pBdr>
              <w:ind w:left="480"/>
              <w:rPr>
                <w:color w:val="000000"/>
                <w:sz w:val="24"/>
                <w:szCs w:val="24"/>
              </w:rPr>
            </w:pPr>
            <w:r>
              <w:rPr>
                <w:color w:val="000000"/>
                <w:sz w:val="24"/>
                <w:szCs w:val="24"/>
              </w:rPr>
              <w:t>If more than 5 percent of the library community speaks a language other than English in the home, t</w:t>
            </w:r>
            <w:r w:rsidR="004540FF" w:rsidRPr="002062EF">
              <w:rPr>
                <w:color w:val="000000"/>
                <w:sz w:val="24"/>
                <w:szCs w:val="24"/>
              </w:rPr>
              <w:t xml:space="preserve">he library's policies are provided in </w:t>
            </w:r>
            <w:r>
              <w:rPr>
                <w:color w:val="000000"/>
                <w:sz w:val="24"/>
                <w:szCs w:val="24"/>
              </w:rPr>
              <w:t>those</w:t>
            </w:r>
            <w:r w:rsidR="004540FF" w:rsidRPr="002062EF">
              <w:rPr>
                <w:color w:val="000000"/>
                <w:sz w:val="24"/>
                <w:szCs w:val="24"/>
              </w:rPr>
              <w:t xml:space="preserve"> languages as needed by the communit</w:t>
            </w:r>
            <w:r>
              <w:rPr>
                <w:color w:val="000000"/>
                <w:sz w:val="24"/>
                <w:szCs w:val="24"/>
              </w:rPr>
              <w:t>ies</w:t>
            </w:r>
            <w:r w:rsidR="004540FF" w:rsidRPr="002062EF">
              <w:rPr>
                <w:color w:val="000000"/>
                <w:sz w:val="24"/>
                <w:szCs w:val="24"/>
              </w:rPr>
              <w:t xml:space="preserve"> that they serve.</w:t>
            </w:r>
          </w:p>
        </w:tc>
        <w:tc>
          <w:tcPr>
            <w:tcW w:w="432" w:type="dxa"/>
            <w:shd w:val="clear" w:color="auto" w:fill="6EBBD0"/>
            <w:vAlign w:val="center"/>
          </w:tcPr>
          <w:p w14:paraId="3DB08B4F" w14:textId="77777777" w:rsidR="00203E54" w:rsidRDefault="00203E54" w:rsidP="004D5650">
            <w:pPr>
              <w:jc w:val="center"/>
              <w:rPr>
                <w:sz w:val="24"/>
                <w:szCs w:val="24"/>
              </w:rPr>
            </w:pPr>
          </w:p>
        </w:tc>
        <w:tc>
          <w:tcPr>
            <w:tcW w:w="432" w:type="dxa"/>
            <w:shd w:val="clear" w:color="auto" w:fill="6EBBD0"/>
            <w:vAlign w:val="center"/>
          </w:tcPr>
          <w:p w14:paraId="38DD1F94" w14:textId="77777777" w:rsidR="00203E54" w:rsidRDefault="00203E54" w:rsidP="004D5650">
            <w:pPr>
              <w:jc w:val="center"/>
              <w:rPr>
                <w:sz w:val="24"/>
                <w:szCs w:val="24"/>
              </w:rPr>
            </w:pPr>
          </w:p>
        </w:tc>
      </w:tr>
    </w:tbl>
    <w:p w14:paraId="30F7A784" w14:textId="107725D3"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DA1067" w:rsidRPr="00EA462F" w14:paraId="4968EF50" w14:textId="77777777" w:rsidTr="00DA1067">
        <w:tc>
          <w:tcPr>
            <w:tcW w:w="1118" w:type="dxa"/>
            <w:vAlign w:val="center"/>
          </w:tcPr>
          <w:p w14:paraId="5131C2B8" w14:textId="77777777" w:rsidR="00DA1067" w:rsidRPr="00EA462F" w:rsidRDefault="00DA1067" w:rsidP="00DA1067">
            <w:pPr>
              <w:jc w:val="center"/>
              <w:rPr>
                <w:bCs/>
                <w:color w:val="000000"/>
                <w:sz w:val="24"/>
                <w:szCs w:val="24"/>
              </w:rPr>
            </w:pPr>
          </w:p>
        </w:tc>
        <w:tc>
          <w:tcPr>
            <w:tcW w:w="1119" w:type="dxa"/>
            <w:vAlign w:val="center"/>
          </w:tcPr>
          <w:p w14:paraId="7D07E5A1" w14:textId="34E34534" w:rsidR="00DA1067" w:rsidRPr="00EA462F" w:rsidRDefault="00DA1067" w:rsidP="00DA1067">
            <w:pPr>
              <w:jc w:val="center"/>
              <w:rPr>
                <w:bCs/>
                <w:color w:val="000000"/>
                <w:sz w:val="24"/>
                <w:szCs w:val="24"/>
              </w:rPr>
            </w:pPr>
            <w:r w:rsidRPr="00EA462F">
              <w:rPr>
                <w:bCs/>
                <w:color w:val="000000"/>
                <w:sz w:val="24"/>
                <w:szCs w:val="24"/>
              </w:rPr>
              <w:t>YES</w:t>
            </w:r>
          </w:p>
        </w:tc>
        <w:tc>
          <w:tcPr>
            <w:tcW w:w="1119" w:type="dxa"/>
            <w:vAlign w:val="center"/>
          </w:tcPr>
          <w:p w14:paraId="33015B0F" w14:textId="4B90ED8E" w:rsidR="00DA1067" w:rsidRPr="00EA462F" w:rsidRDefault="00DA1067" w:rsidP="00DA1067">
            <w:pPr>
              <w:jc w:val="center"/>
              <w:rPr>
                <w:bCs/>
                <w:color w:val="000000"/>
                <w:sz w:val="24"/>
                <w:szCs w:val="24"/>
              </w:rPr>
            </w:pPr>
            <w:r w:rsidRPr="00EA462F">
              <w:rPr>
                <w:bCs/>
                <w:color w:val="000000"/>
                <w:sz w:val="24"/>
                <w:szCs w:val="24"/>
              </w:rPr>
              <w:t>NO</w:t>
            </w:r>
          </w:p>
        </w:tc>
        <w:tc>
          <w:tcPr>
            <w:tcW w:w="1119" w:type="dxa"/>
            <w:vAlign w:val="center"/>
          </w:tcPr>
          <w:p w14:paraId="560F14CE" w14:textId="77777777" w:rsidR="00DA1067" w:rsidRPr="00EA462F" w:rsidRDefault="00DA1067" w:rsidP="00DA1067">
            <w:pPr>
              <w:jc w:val="center"/>
              <w:rPr>
                <w:bCs/>
                <w:color w:val="000000"/>
                <w:sz w:val="24"/>
                <w:szCs w:val="24"/>
              </w:rPr>
            </w:pPr>
          </w:p>
        </w:tc>
        <w:tc>
          <w:tcPr>
            <w:tcW w:w="1119" w:type="dxa"/>
            <w:vAlign w:val="center"/>
          </w:tcPr>
          <w:p w14:paraId="1B9E122F" w14:textId="2FEC41C6" w:rsidR="00DA1067" w:rsidRPr="00EA462F" w:rsidRDefault="00DA1067" w:rsidP="00DA1067">
            <w:pPr>
              <w:jc w:val="center"/>
              <w:rPr>
                <w:bCs/>
                <w:color w:val="000000"/>
                <w:sz w:val="24"/>
                <w:szCs w:val="24"/>
              </w:rPr>
            </w:pPr>
            <w:r w:rsidRPr="00EA462F">
              <w:rPr>
                <w:bCs/>
                <w:color w:val="000000"/>
                <w:sz w:val="24"/>
                <w:szCs w:val="24"/>
              </w:rPr>
              <w:t>YES</w:t>
            </w:r>
          </w:p>
        </w:tc>
        <w:tc>
          <w:tcPr>
            <w:tcW w:w="1119" w:type="dxa"/>
            <w:vAlign w:val="center"/>
          </w:tcPr>
          <w:p w14:paraId="1A2C4568" w14:textId="528F2B7E" w:rsidR="00DA1067" w:rsidRPr="00EA462F" w:rsidRDefault="00DA1067" w:rsidP="00DA1067">
            <w:pPr>
              <w:jc w:val="center"/>
              <w:rPr>
                <w:bCs/>
                <w:color w:val="000000"/>
                <w:sz w:val="24"/>
                <w:szCs w:val="24"/>
              </w:rPr>
            </w:pPr>
            <w:r w:rsidRPr="00EA462F">
              <w:rPr>
                <w:bCs/>
                <w:color w:val="000000"/>
                <w:sz w:val="24"/>
                <w:szCs w:val="24"/>
              </w:rPr>
              <w:t>NO</w:t>
            </w:r>
          </w:p>
        </w:tc>
        <w:tc>
          <w:tcPr>
            <w:tcW w:w="1119" w:type="dxa"/>
            <w:vAlign w:val="center"/>
          </w:tcPr>
          <w:p w14:paraId="2F6F6054" w14:textId="77777777" w:rsidR="00DA1067" w:rsidRPr="00EA462F" w:rsidRDefault="00DA1067" w:rsidP="00DA1067">
            <w:pPr>
              <w:jc w:val="center"/>
              <w:rPr>
                <w:bCs/>
                <w:color w:val="000000"/>
                <w:sz w:val="24"/>
                <w:szCs w:val="24"/>
              </w:rPr>
            </w:pPr>
          </w:p>
        </w:tc>
        <w:tc>
          <w:tcPr>
            <w:tcW w:w="1119" w:type="dxa"/>
            <w:vAlign w:val="center"/>
          </w:tcPr>
          <w:p w14:paraId="5ECF3D2C" w14:textId="74F80899" w:rsidR="00DA1067" w:rsidRPr="00EA462F" w:rsidRDefault="00DA1067" w:rsidP="00DA1067">
            <w:pPr>
              <w:jc w:val="center"/>
              <w:rPr>
                <w:bCs/>
                <w:color w:val="000000"/>
                <w:sz w:val="24"/>
                <w:szCs w:val="24"/>
              </w:rPr>
            </w:pPr>
            <w:r w:rsidRPr="00EA462F">
              <w:rPr>
                <w:bCs/>
                <w:color w:val="000000"/>
                <w:sz w:val="24"/>
                <w:szCs w:val="24"/>
              </w:rPr>
              <w:t>YES</w:t>
            </w:r>
          </w:p>
        </w:tc>
        <w:tc>
          <w:tcPr>
            <w:tcW w:w="1119" w:type="dxa"/>
            <w:vAlign w:val="center"/>
          </w:tcPr>
          <w:p w14:paraId="4F6AA5D6" w14:textId="3620F364" w:rsidR="00DA1067" w:rsidRPr="00EA462F" w:rsidRDefault="00DA1067" w:rsidP="00DA1067">
            <w:pPr>
              <w:jc w:val="center"/>
              <w:rPr>
                <w:bCs/>
                <w:color w:val="000000"/>
                <w:sz w:val="24"/>
                <w:szCs w:val="24"/>
              </w:rPr>
            </w:pPr>
            <w:r w:rsidRPr="00EA462F">
              <w:rPr>
                <w:bCs/>
                <w:color w:val="000000"/>
                <w:sz w:val="24"/>
                <w:szCs w:val="24"/>
              </w:rPr>
              <w:t>NO</w:t>
            </w:r>
          </w:p>
        </w:tc>
      </w:tr>
      <w:tr w:rsidR="00191DA9" w14:paraId="50069E75" w14:textId="77777777" w:rsidTr="009554E4">
        <w:tc>
          <w:tcPr>
            <w:tcW w:w="1118" w:type="dxa"/>
            <w:shd w:val="clear" w:color="auto" w:fill="DAEEF3" w:themeFill="accent5" w:themeFillTint="33"/>
            <w:vAlign w:val="center"/>
          </w:tcPr>
          <w:p w14:paraId="72B933E2" w14:textId="329C5F2A" w:rsidR="00DA1067" w:rsidRDefault="00DA1067" w:rsidP="00191DA9">
            <w:pPr>
              <w:jc w:val="center"/>
              <w:rPr>
                <w:b/>
                <w:color w:val="000000"/>
                <w:sz w:val="24"/>
                <w:szCs w:val="24"/>
              </w:rPr>
            </w:pPr>
            <w:r>
              <w:rPr>
                <w:b/>
                <w:color w:val="000000"/>
                <w:sz w:val="24"/>
                <w:szCs w:val="24"/>
              </w:rPr>
              <w:t>Essential</w:t>
            </w:r>
          </w:p>
        </w:tc>
        <w:tc>
          <w:tcPr>
            <w:tcW w:w="1119" w:type="dxa"/>
            <w:vAlign w:val="center"/>
          </w:tcPr>
          <w:p w14:paraId="4608514C" w14:textId="7AF6EAD7" w:rsidR="00DA1067" w:rsidRDefault="00DA1067" w:rsidP="00191DA9">
            <w:pPr>
              <w:jc w:val="center"/>
              <w:rPr>
                <w:b/>
                <w:color w:val="000000"/>
                <w:sz w:val="24"/>
                <w:szCs w:val="24"/>
              </w:rPr>
            </w:pPr>
          </w:p>
        </w:tc>
        <w:tc>
          <w:tcPr>
            <w:tcW w:w="1119" w:type="dxa"/>
            <w:vAlign w:val="center"/>
          </w:tcPr>
          <w:p w14:paraId="4823B58A" w14:textId="6D9C25B3" w:rsidR="00DA1067" w:rsidRDefault="00DA1067" w:rsidP="00191DA9">
            <w:pPr>
              <w:jc w:val="center"/>
              <w:rPr>
                <w:b/>
                <w:color w:val="000000"/>
                <w:sz w:val="24"/>
                <w:szCs w:val="24"/>
              </w:rPr>
            </w:pPr>
          </w:p>
        </w:tc>
        <w:tc>
          <w:tcPr>
            <w:tcW w:w="1119" w:type="dxa"/>
            <w:shd w:val="clear" w:color="auto" w:fill="B6DDE8" w:themeFill="accent5" w:themeFillTint="66"/>
            <w:vAlign w:val="center"/>
          </w:tcPr>
          <w:p w14:paraId="1CF83C50" w14:textId="1EE9B3F8" w:rsidR="00DA1067" w:rsidRDefault="00DA1067" w:rsidP="00191DA9">
            <w:pPr>
              <w:jc w:val="center"/>
              <w:rPr>
                <w:b/>
                <w:color w:val="000000"/>
                <w:sz w:val="24"/>
                <w:szCs w:val="24"/>
              </w:rPr>
            </w:pPr>
            <w:r>
              <w:rPr>
                <w:b/>
                <w:color w:val="000000"/>
                <w:sz w:val="24"/>
                <w:szCs w:val="24"/>
              </w:rPr>
              <w:t>Enhanced</w:t>
            </w:r>
          </w:p>
        </w:tc>
        <w:tc>
          <w:tcPr>
            <w:tcW w:w="1119" w:type="dxa"/>
            <w:vAlign w:val="center"/>
          </w:tcPr>
          <w:p w14:paraId="7A2E7FFB" w14:textId="1A5F3DF0" w:rsidR="00DA1067" w:rsidRDefault="00DA1067" w:rsidP="00191DA9">
            <w:pPr>
              <w:jc w:val="center"/>
              <w:rPr>
                <w:b/>
                <w:color w:val="000000"/>
                <w:sz w:val="24"/>
                <w:szCs w:val="24"/>
              </w:rPr>
            </w:pPr>
          </w:p>
        </w:tc>
        <w:tc>
          <w:tcPr>
            <w:tcW w:w="1119" w:type="dxa"/>
            <w:vAlign w:val="center"/>
          </w:tcPr>
          <w:p w14:paraId="64F0C5DB" w14:textId="52D7E80B" w:rsidR="00DA1067" w:rsidRDefault="00DA1067" w:rsidP="00191DA9">
            <w:pPr>
              <w:jc w:val="center"/>
              <w:rPr>
                <w:b/>
                <w:color w:val="000000"/>
                <w:sz w:val="24"/>
                <w:szCs w:val="24"/>
              </w:rPr>
            </w:pPr>
          </w:p>
        </w:tc>
        <w:tc>
          <w:tcPr>
            <w:tcW w:w="1119" w:type="dxa"/>
            <w:shd w:val="clear" w:color="auto" w:fill="6EBBD0"/>
            <w:vAlign w:val="center"/>
          </w:tcPr>
          <w:p w14:paraId="03E33E33" w14:textId="6C36F863" w:rsidR="00DA1067" w:rsidRDefault="00DA1067" w:rsidP="00191DA9">
            <w:pPr>
              <w:jc w:val="center"/>
              <w:rPr>
                <w:b/>
                <w:color w:val="000000"/>
                <w:sz w:val="24"/>
                <w:szCs w:val="24"/>
              </w:rPr>
            </w:pPr>
            <w:r>
              <w:rPr>
                <w:b/>
                <w:color w:val="000000"/>
                <w:sz w:val="24"/>
                <w:szCs w:val="24"/>
              </w:rPr>
              <w:t>Exemplary</w:t>
            </w:r>
          </w:p>
        </w:tc>
        <w:tc>
          <w:tcPr>
            <w:tcW w:w="1119" w:type="dxa"/>
            <w:vAlign w:val="center"/>
          </w:tcPr>
          <w:p w14:paraId="3FD5E39F" w14:textId="3FEDCF41" w:rsidR="00DA1067" w:rsidRDefault="00DA1067" w:rsidP="00191DA9">
            <w:pPr>
              <w:jc w:val="center"/>
              <w:rPr>
                <w:b/>
                <w:color w:val="000000"/>
                <w:sz w:val="24"/>
                <w:szCs w:val="24"/>
              </w:rPr>
            </w:pPr>
          </w:p>
        </w:tc>
        <w:tc>
          <w:tcPr>
            <w:tcW w:w="1119" w:type="dxa"/>
            <w:vAlign w:val="center"/>
          </w:tcPr>
          <w:p w14:paraId="0B8A3457" w14:textId="2134C19D" w:rsidR="00DA1067" w:rsidRDefault="00DA1067" w:rsidP="00191DA9">
            <w:pPr>
              <w:jc w:val="center"/>
              <w:rPr>
                <w:b/>
                <w:color w:val="000000"/>
                <w:sz w:val="24"/>
                <w:szCs w:val="24"/>
              </w:rPr>
            </w:pPr>
          </w:p>
        </w:tc>
      </w:tr>
    </w:tbl>
    <w:p w14:paraId="45F2D303" w14:textId="77777777" w:rsidR="00DA1067" w:rsidRDefault="00DA1067">
      <w:pPr>
        <w:pBdr>
          <w:top w:val="nil"/>
          <w:left w:val="nil"/>
          <w:bottom w:val="nil"/>
          <w:right w:val="nil"/>
          <w:between w:val="nil"/>
        </w:pBdr>
        <w:spacing w:after="0"/>
        <w:rPr>
          <w:b/>
          <w:color w:val="000000"/>
          <w:sz w:val="24"/>
          <w:szCs w:val="24"/>
        </w:rPr>
      </w:pPr>
    </w:p>
    <w:p w14:paraId="27E23E1C" w14:textId="77777777" w:rsidR="00203E54" w:rsidRDefault="004540FF">
      <w:pPr>
        <w:pBdr>
          <w:top w:val="nil"/>
          <w:left w:val="nil"/>
          <w:bottom w:val="nil"/>
          <w:right w:val="nil"/>
          <w:between w:val="nil"/>
        </w:pBdr>
        <w:rPr>
          <w:b/>
          <w:color w:val="000000"/>
          <w:sz w:val="32"/>
          <w:szCs w:val="32"/>
        </w:rPr>
      </w:pPr>
      <w:r>
        <w:rPr>
          <w:b/>
          <w:color w:val="000000"/>
          <w:sz w:val="32"/>
          <w:szCs w:val="32"/>
        </w:rPr>
        <w:t>1.2</w:t>
      </w:r>
      <w:r>
        <w:rPr>
          <w:b/>
          <w:color w:val="000000"/>
          <w:sz w:val="32"/>
          <w:szCs w:val="32"/>
        </w:rPr>
        <w:tab/>
        <w:t>Planning</w:t>
      </w:r>
    </w:p>
    <w:tbl>
      <w:tblPr>
        <w:tblStyle w:val="a1"/>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29" w:type="dxa"/>
        </w:tblCellMar>
        <w:tblLook w:val="0400" w:firstRow="0" w:lastRow="0" w:firstColumn="0" w:lastColumn="0" w:noHBand="0" w:noVBand="1"/>
      </w:tblPr>
      <w:tblGrid>
        <w:gridCol w:w="9265"/>
        <w:gridCol w:w="432"/>
        <w:gridCol w:w="432"/>
      </w:tblGrid>
      <w:tr w:rsidR="00203E54" w14:paraId="30B5C91B" w14:textId="77777777" w:rsidTr="004D5650">
        <w:tc>
          <w:tcPr>
            <w:tcW w:w="9265" w:type="dxa"/>
            <w:shd w:val="clear" w:color="auto" w:fill="D0CECE"/>
            <w:vAlign w:val="center"/>
          </w:tcPr>
          <w:p w14:paraId="2D7572C4" w14:textId="77777777" w:rsidR="00203E54" w:rsidRDefault="00203E54" w:rsidP="004D5650">
            <w:pPr>
              <w:rPr>
                <w:b/>
                <w:color w:val="000000"/>
                <w:sz w:val="24"/>
                <w:szCs w:val="24"/>
              </w:rPr>
            </w:pPr>
          </w:p>
        </w:tc>
        <w:tc>
          <w:tcPr>
            <w:tcW w:w="432" w:type="dxa"/>
            <w:shd w:val="clear" w:color="auto" w:fill="D0CECE"/>
            <w:vAlign w:val="center"/>
          </w:tcPr>
          <w:p w14:paraId="0DC0A4B2"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327AEBD3" w14:textId="77777777" w:rsidR="00203E54" w:rsidRDefault="004540FF">
            <w:pPr>
              <w:jc w:val="center"/>
              <w:rPr>
                <w:b/>
                <w:color w:val="000000"/>
                <w:sz w:val="24"/>
                <w:szCs w:val="24"/>
              </w:rPr>
            </w:pPr>
            <w:r>
              <w:rPr>
                <w:b/>
                <w:color w:val="000000"/>
                <w:sz w:val="24"/>
                <w:szCs w:val="24"/>
              </w:rPr>
              <w:t>N</w:t>
            </w:r>
          </w:p>
        </w:tc>
      </w:tr>
      <w:tr w:rsidR="00203E54" w14:paraId="149B67B9" w14:textId="77777777" w:rsidTr="004D5650">
        <w:tc>
          <w:tcPr>
            <w:tcW w:w="9265" w:type="dxa"/>
            <w:vAlign w:val="center"/>
          </w:tcPr>
          <w:p w14:paraId="48F0E747" w14:textId="77777777" w:rsidR="00203E54" w:rsidRPr="002062EF" w:rsidRDefault="004540FF" w:rsidP="002062EF">
            <w:pPr>
              <w:ind w:left="-24"/>
              <w:rPr>
                <w:b/>
                <w:sz w:val="24"/>
                <w:szCs w:val="24"/>
              </w:rPr>
            </w:pPr>
            <w:r w:rsidRPr="002062EF">
              <w:rPr>
                <w:b/>
                <w:sz w:val="24"/>
                <w:szCs w:val="24"/>
              </w:rPr>
              <w:t>Essential</w:t>
            </w:r>
          </w:p>
        </w:tc>
        <w:tc>
          <w:tcPr>
            <w:tcW w:w="432" w:type="dxa"/>
            <w:vAlign w:val="center"/>
          </w:tcPr>
          <w:p w14:paraId="5CE559CB" w14:textId="77777777" w:rsidR="00203E54" w:rsidRDefault="00203E54">
            <w:pPr>
              <w:jc w:val="center"/>
              <w:rPr>
                <w:sz w:val="24"/>
                <w:szCs w:val="24"/>
              </w:rPr>
            </w:pPr>
          </w:p>
        </w:tc>
        <w:tc>
          <w:tcPr>
            <w:tcW w:w="432" w:type="dxa"/>
            <w:vAlign w:val="center"/>
          </w:tcPr>
          <w:p w14:paraId="65B2BA21" w14:textId="77777777" w:rsidR="00203E54" w:rsidRDefault="00203E54">
            <w:pPr>
              <w:jc w:val="center"/>
              <w:rPr>
                <w:sz w:val="24"/>
                <w:szCs w:val="24"/>
              </w:rPr>
            </w:pPr>
          </w:p>
        </w:tc>
      </w:tr>
      <w:tr w:rsidR="00203E54" w14:paraId="655B417B" w14:textId="77777777" w:rsidTr="009554E4">
        <w:tc>
          <w:tcPr>
            <w:tcW w:w="9265" w:type="dxa"/>
            <w:vAlign w:val="center"/>
          </w:tcPr>
          <w:p w14:paraId="28E6CE9E" w14:textId="4199145C"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library has a written mission and</w:t>
            </w:r>
            <w:r w:rsidR="00AF3F13">
              <w:rPr>
                <w:color w:val="000000"/>
                <w:sz w:val="24"/>
                <w:szCs w:val="24"/>
              </w:rPr>
              <w:t>/or</w:t>
            </w:r>
            <w:r>
              <w:rPr>
                <w:color w:val="000000"/>
                <w:sz w:val="24"/>
                <w:szCs w:val="24"/>
              </w:rPr>
              <w:t xml:space="preserve"> vision statement. </w:t>
            </w:r>
          </w:p>
        </w:tc>
        <w:tc>
          <w:tcPr>
            <w:tcW w:w="432" w:type="dxa"/>
            <w:shd w:val="clear" w:color="auto" w:fill="DAEEF3" w:themeFill="accent5" w:themeFillTint="33"/>
            <w:vAlign w:val="center"/>
          </w:tcPr>
          <w:p w14:paraId="399155E5" w14:textId="77777777" w:rsidR="00203E54" w:rsidRDefault="00203E54">
            <w:pPr>
              <w:jc w:val="center"/>
              <w:rPr>
                <w:sz w:val="24"/>
                <w:szCs w:val="24"/>
              </w:rPr>
            </w:pPr>
          </w:p>
        </w:tc>
        <w:tc>
          <w:tcPr>
            <w:tcW w:w="432" w:type="dxa"/>
            <w:shd w:val="clear" w:color="auto" w:fill="DAEEF3" w:themeFill="accent5" w:themeFillTint="33"/>
            <w:vAlign w:val="center"/>
          </w:tcPr>
          <w:p w14:paraId="17990B82" w14:textId="77777777" w:rsidR="00203E54" w:rsidRDefault="00203E54">
            <w:pPr>
              <w:jc w:val="center"/>
              <w:rPr>
                <w:sz w:val="24"/>
                <w:szCs w:val="24"/>
              </w:rPr>
            </w:pPr>
          </w:p>
        </w:tc>
      </w:tr>
      <w:tr w:rsidR="00203E54" w14:paraId="558903EF" w14:textId="77777777" w:rsidTr="009554E4">
        <w:tc>
          <w:tcPr>
            <w:tcW w:w="9265" w:type="dxa"/>
            <w:vAlign w:val="center"/>
          </w:tcPr>
          <w:p w14:paraId="78EC01EB" w14:textId="417EAAB6" w:rsidR="00203E54" w:rsidRDefault="00AF3F13"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board is involved in the development of the library's strategic plan and sees to it that the plan is updated every 3-5 years.</w:t>
            </w:r>
          </w:p>
        </w:tc>
        <w:tc>
          <w:tcPr>
            <w:tcW w:w="432" w:type="dxa"/>
            <w:shd w:val="clear" w:color="auto" w:fill="DAEEF3" w:themeFill="accent5" w:themeFillTint="33"/>
            <w:vAlign w:val="center"/>
          </w:tcPr>
          <w:p w14:paraId="11128657" w14:textId="77777777" w:rsidR="00203E54" w:rsidRDefault="00203E54">
            <w:pPr>
              <w:jc w:val="center"/>
              <w:rPr>
                <w:sz w:val="24"/>
                <w:szCs w:val="24"/>
              </w:rPr>
            </w:pPr>
          </w:p>
        </w:tc>
        <w:tc>
          <w:tcPr>
            <w:tcW w:w="432" w:type="dxa"/>
            <w:shd w:val="clear" w:color="auto" w:fill="DAEEF3" w:themeFill="accent5" w:themeFillTint="33"/>
            <w:vAlign w:val="center"/>
          </w:tcPr>
          <w:p w14:paraId="0EB875B9" w14:textId="77777777" w:rsidR="00203E54" w:rsidRDefault="00203E54">
            <w:pPr>
              <w:jc w:val="center"/>
              <w:rPr>
                <w:sz w:val="24"/>
                <w:szCs w:val="24"/>
              </w:rPr>
            </w:pPr>
          </w:p>
        </w:tc>
      </w:tr>
      <w:tr w:rsidR="00203E54" w14:paraId="32B9A029" w14:textId="77777777" w:rsidTr="004D5650">
        <w:tc>
          <w:tcPr>
            <w:tcW w:w="9265" w:type="dxa"/>
            <w:vAlign w:val="center"/>
          </w:tcPr>
          <w:p w14:paraId="0468DDD7" w14:textId="77777777" w:rsidR="00203E54" w:rsidRPr="002062EF" w:rsidRDefault="004540FF" w:rsidP="002062EF">
            <w:pPr>
              <w:ind w:left="-24"/>
              <w:rPr>
                <w:b/>
                <w:sz w:val="24"/>
                <w:szCs w:val="24"/>
              </w:rPr>
            </w:pPr>
            <w:r w:rsidRPr="002062EF">
              <w:rPr>
                <w:b/>
                <w:sz w:val="24"/>
                <w:szCs w:val="24"/>
              </w:rPr>
              <w:t>Enhanced</w:t>
            </w:r>
          </w:p>
        </w:tc>
        <w:tc>
          <w:tcPr>
            <w:tcW w:w="432" w:type="dxa"/>
            <w:vAlign w:val="center"/>
          </w:tcPr>
          <w:p w14:paraId="461337CE" w14:textId="77777777" w:rsidR="00203E54" w:rsidRDefault="00203E54">
            <w:pPr>
              <w:jc w:val="center"/>
              <w:rPr>
                <w:sz w:val="24"/>
                <w:szCs w:val="24"/>
              </w:rPr>
            </w:pPr>
          </w:p>
        </w:tc>
        <w:tc>
          <w:tcPr>
            <w:tcW w:w="432" w:type="dxa"/>
            <w:vAlign w:val="center"/>
          </w:tcPr>
          <w:p w14:paraId="6A50A43D" w14:textId="77777777" w:rsidR="00203E54" w:rsidRDefault="00203E54">
            <w:pPr>
              <w:jc w:val="center"/>
              <w:rPr>
                <w:sz w:val="24"/>
                <w:szCs w:val="24"/>
              </w:rPr>
            </w:pPr>
          </w:p>
        </w:tc>
      </w:tr>
      <w:tr w:rsidR="00203E54" w14:paraId="1B096C77" w14:textId="77777777" w:rsidTr="009554E4">
        <w:tc>
          <w:tcPr>
            <w:tcW w:w="9265" w:type="dxa"/>
            <w:vAlign w:val="center"/>
          </w:tcPr>
          <w:p w14:paraId="49DF9B53" w14:textId="77777777"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library uses surveys or other feedback tools to regularly assess the effectiveness of its services.</w:t>
            </w:r>
          </w:p>
        </w:tc>
        <w:tc>
          <w:tcPr>
            <w:tcW w:w="432" w:type="dxa"/>
            <w:shd w:val="clear" w:color="auto" w:fill="B6DDE8" w:themeFill="accent5" w:themeFillTint="66"/>
            <w:vAlign w:val="center"/>
          </w:tcPr>
          <w:p w14:paraId="22569FBD" w14:textId="77777777" w:rsidR="00203E54" w:rsidRDefault="00203E54">
            <w:pPr>
              <w:jc w:val="center"/>
              <w:rPr>
                <w:sz w:val="24"/>
                <w:szCs w:val="24"/>
              </w:rPr>
            </w:pPr>
          </w:p>
        </w:tc>
        <w:tc>
          <w:tcPr>
            <w:tcW w:w="432" w:type="dxa"/>
            <w:shd w:val="clear" w:color="auto" w:fill="B6DDE8" w:themeFill="accent5" w:themeFillTint="66"/>
            <w:vAlign w:val="center"/>
          </w:tcPr>
          <w:p w14:paraId="703ACE4E" w14:textId="77777777" w:rsidR="00203E54" w:rsidRDefault="00203E54">
            <w:pPr>
              <w:jc w:val="center"/>
              <w:rPr>
                <w:sz w:val="24"/>
                <w:szCs w:val="24"/>
              </w:rPr>
            </w:pPr>
          </w:p>
        </w:tc>
      </w:tr>
      <w:tr w:rsidR="00203E54" w14:paraId="0F243728" w14:textId="77777777" w:rsidTr="009554E4">
        <w:tc>
          <w:tcPr>
            <w:tcW w:w="9265" w:type="dxa"/>
            <w:vAlign w:val="center"/>
          </w:tcPr>
          <w:p w14:paraId="5392DAE2" w14:textId="77777777"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library has an active Friends of the Library support group with a staff person who serves as a liaison to this group.</w:t>
            </w:r>
          </w:p>
        </w:tc>
        <w:tc>
          <w:tcPr>
            <w:tcW w:w="432" w:type="dxa"/>
            <w:shd w:val="clear" w:color="auto" w:fill="B6DDE8" w:themeFill="accent5" w:themeFillTint="66"/>
            <w:vAlign w:val="center"/>
          </w:tcPr>
          <w:p w14:paraId="43E3FF25" w14:textId="77777777" w:rsidR="00203E54" w:rsidRDefault="00203E54">
            <w:pPr>
              <w:jc w:val="center"/>
              <w:rPr>
                <w:sz w:val="24"/>
                <w:szCs w:val="24"/>
              </w:rPr>
            </w:pPr>
          </w:p>
        </w:tc>
        <w:tc>
          <w:tcPr>
            <w:tcW w:w="432" w:type="dxa"/>
            <w:shd w:val="clear" w:color="auto" w:fill="B6DDE8" w:themeFill="accent5" w:themeFillTint="66"/>
            <w:vAlign w:val="center"/>
          </w:tcPr>
          <w:p w14:paraId="1CC00FA0" w14:textId="77777777" w:rsidR="00203E54" w:rsidRDefault="00203E54">
            <w:pPr>
              <w:jc w:val="center"/>
              <w:rPr>
                <w:sz w:val="24"/>
                <w:szCs w:val="24"/>
              </w:rPr>
            </w:pPr>
          </w:p>
        </w:tc>
      </w:tr>
      <w:tr w:rsidR="00203E54" w14:paraId="2153DC3C" w14:textId="77777777" w:rsidTr="004D5650">
        <w:tc>
          <w:tcPr>
            <w:tcW w:w="9265" w:type="dxa"/>
            <w:vAlign w:val="center"/>
          </w:tcPr>
          <w:p w14:paraId="7B64BEB0" w14:textId="77777777" w:rsidR="00203E54" w:rsidRPr="002062EF" w:rsidRDefault="004540FF" w:rsidP="002062EF">
            <w:pPr>
              <w:ind w:left="-24"/>
              <w:rPr>
                <w:b/>
                <w:sz w:val="24"/>
                <w:szCs w:val="24"/>
              </w:rPr>
            </w:pPr>
            <w:r w:rsidRPr="002062EF">
              <w:rPr>
                <w:b/>
                <w:sz w:val="24"/>
                <w:szCs w:val="24"/>
              </w:rPr>
              <w:lastRenderedPageBreak/>
              <w:t xml:space="preserve">Exemplary </w:t>
            </w:r>
          </w:p>
        </w:tc>
        <w:tc>
          <w:tcPr>
            <w:tcW w:w="432" w:type="dxa"/>
            <w:vAlign w:val="center"/>
          </w:tcPr>
          <w:p w14:paraId="62F458E0" w14:textId="77777777" w:rsidR="00203E54" w:rsidRDefault="00203E54">
            <w:pPr>
              <w:jc w:val="center"/>
              <w:rPr>
                <w:sz w:val="24"/>
                <w:szCs w:val="24"/>
              </w:rPr>
            </w:pPr>
          </w:p>
        </w:tc>
        <w:tc>
          <w:tcPr>
            <w:tcW w:w="432" w:type="dxa"/>
            <w:vAlign w:val="center"/>
          </w:tcPr>
          <w:p w14:paraId="53027BCA" w14:textId="77777777" w:rsidR="00203E54" w:rsidRDefault="00203E54">
            <w:pPr>
              <w:jc w:val="center"/>
              <w:rPr>
                <w:sz w:val="24"/>
                <w:szCs w:val="24"/>
              </w:rPr>
            </w:pPr>
          </w:p>
        </w:tc>
      </w:tr>
      <w:tr w:rsidR="00203E54" w14:paraId="20D5EC3D" w14:textId="77777777" w:rsidTr="009554E4">
        <w:tc>
          <w:tcPr>
            <w:tcW w:w="9265" w:type="dxa"/>
            <w:vAlign w:val="center"/>
          </w:tcPr>
          <w:p w14:paraId="2934BA32" w14:textId="77777777"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board encourages and develops a library foundation/endowment to enhance and supplement the library district's primary operations.</w:t>
            </w:r>
          </w:p>
        </w:tc>
        <w:tc>
          <w:tcPr>
            <w:tcW w:w="432" w:type="dxa"/>
            <w:shd w:val="clear" w:color="auto" w:fill="6EBBD0"/>
            <w:vAlign w:val="center"/>
          </w:tcPr>
          <w:p w14:paraId="66D7E62E" w14:textId="77777777" w:rsidR="00203E54" w:rsidRDefault="00203E54">
            <w:pPr>
              <w:jc w:val="center"/>
              <w:rPr>
                <w:sz w:val="24"/>
                <w:szCs w:val="24"/>
              </w:rPr>
            </w:pPr>
          </w:p>
        </w:tc>
        <w:tc>
          <w:tcPr>
            <w:tcW w:w="432" w:type="dxa"/>
            <w:shd w:val="clear" w:color="auto" w:fill="6EBBD0"/>
            <w:vAlign w:val="center"/>
          </w:tcPr>
          <w:p w14:paraId="03A660A2" w14:textId="77777777" w:rsidR="00203E54" w:rsidRDefault="00203E54">
            <w:pPr>
              <w:jc w:val="center"/>
              <w:rPr>
                <w:sz w:val="24"/>
                <w:szCs w:val="24"/>
              </w:rPr>
            </w:pPr>
          </w:p>
        </w:tc>
      </w:tr>
      <w:tr w:rsidR="00203E54" w14:paraId="7E6C6A8A" w14:textId="77777777" w:rsidTr="009554E4">
        <w:tc>
          <w:tcPr>
            <w:tcW w:w="9265" w:type="dxa"/>
            <w:vAlign w:val="center"/>
          </w:tcPr>
          <w:p w14:paraId="49D49B47" w14:textId="21F20383"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The board and director maintain a written plan of emergency procedures and</w:t>
            </w:r>
            <w:r w:rsidR="00AF3F13">
              <w:rPr>
                <w:color w:val="000000"/>
                <w:sz w:val="24"/>
                <w:szCs w:val="24"/>
              </w:rPr>
              <w:t>/or</w:t>
            </w:r>
            <w:r>
              <w:rPr>
                <w:color w:val="000000"/>
                <w:sz w:val="24"/>
                <w:szCs w:val="24"/>
              </w:rPr>
              <w:t xml:space="preserve"> a risk management plan.</w:t>
            </w:r>
          </w:p>
        </w:tc>
        <w:tc>
          <w:tcPr>
            <w:tcW w:w="432" w:type="dxa"/>
            <w:shd w:val="clear" w:color="auto" w:fill="6EBBD0"/>
            <w:vAlign w:val="center"/>
          </w:tcPr>
          <w:p w14:paraId="7C55D8B1" w14:textId="77777777" w:rsidR="00203E54" w:rsidRDefault="00203E54">
            <w:pPr>
              <w:jc w:val="center"/>
              <w:rPr>
                <w:sz w:val="24"/>
                <w:szCs w:val="24"/>
              </w:rPr>
            </w:pPr>
          </w:p>
        </w:tc>
        <w:tc>
          <w:tcPr>
            <w:tcW w:w="432" w:type="dxa"/>
            <w:shd w:val="clear" w:color="auto" w:fill="6EBBD0"/>
            <w:vAlign w:val="center"/>
          </w:tcPr>
          <w:p w14:paraId="0466FFB5" w14:textId="77777777" w:rsidR="00203E54" w:rsidRDefault="00203E54">
            <w:pPr>
              <w:jc w:val="center"/>
              <w:rPr>
                <w:sz w:val="24"/>
                <w:szCs w:val="24"/>
              </w:rPr>
            </w:pPr>
          </w:p>
        </w:tc>
      </w:tr>
      <w:tr w:rsidR="00203E54" w14:paraId="39DC2816" w14:textId="77777777" w:rsidTr="009554E4">
        <w:tc>
          <w:tcPr>
            <w:tcW w:w="9265" w:type="dxa"/>
            <w:vAlign w:val="center"/>
          </w:tcPr>
          <w:p w14:paraId="20401B48" w14:textId="743C4059" w:rsidR="00203E54" w:rsidRDefault="004540FF" w:rsidP="002062EF">
            <w:pPr>
              <w:numPr>
                <w:ilvl w:val="2"/>
                <w:numId w:val="17"/>
              </w:numPr>
              <w:pBdr>
                <w:top w:val="nil"/>
                <w:left w:val="nil"/>
                <w:bottom w:val="nil"/>
                <w:right w:val="nil"/>
                <w:between w:val="nil"/>
              </w:pBdr>
              <w:ind w:left="480"/>
              <w:rPr>
                <w:color w:val="000000"/>
                <w:sz w:val="24"/>
                <w:szCs w:val="24"/>
              </w:rPr>
            </w:pPr>
            <w:r>
              <w:rPr>
                <w:color w:val="000000"/>
                <w:sz w:val="24"/>
                <w:szCs w:val="24"/>
              </w:rPr>
              <w:t xml:space="preserve">The library has a written succession plan for </w:t>
            </w:r>
            <w:r w:rsidR="00AF3F13">
              <w:rPr>
                <w:color w:val="000000"/>
                <w:sz w:val="24"/>
                <w:szCs w:val="24"/>
              </w:rPr>
              <w:t>library staff</w:t>
            </w:r>
            <w:r>
              <w:rPr>
                <w:color w:val="000000"/>
                <w:sz w:val="24"/>
                <w:szCs w:val="24"/>
              </w:rPr>
              <w:t xml:space="preserve"> development and library </w:t>
            </w:r>
            <w:r w:rsidR="00AF3F13">
              <w:rPr>
                <w:color w:val="000000"/>
                <w:sz w:val="24"/>
                <w:szCs w:val="24"/>
              </w:rPr>
              <w:t xml:space="preserve">management and </w:t>
            </w:r>
            <w:r>
              <w:rPr>
                <w:color w:val="000000"/>
                <w:sz w:val="24"/>
                <w:szCs w:val="24"/>
              </w:rPr>
              <w:t>leadership.</w:t>
            </w:r>
          </w:p>
        </w:tc>
        <w:tc>
          <w:tcPr>
            <w:tcW w:w="432" w:type="dxa"/>
            <w:shd w:val="clear" w:color="auto" w:fill="6EBBD0"/>
            <w:vAlign w:val="center"/>
          </w:tcPr>
          <w:p w14:paraId="56636967" w14:textId="77777777" w:rsidR="00203E54" w:rsidRDefault="00203E54">
            <w:pPr>
              <w:jc w:val="center"/>
              <w:rPr>
                <w:sz w:val="24"/>
                <w:szCs w:val="24"/>
              </w:rPr>
            </w:pPr>
          </w:p>
        </w:tc>
        <w:tc>
          <w:tcPr>
            <w:tcW w:w="432" w:type="dxa"/>
            <w:shd w:val="clear" w:color="auto" w:fill="6EBBD0"/>
            <w:vAlign w:val="center"/>
          </w:tcPr>
          <w:p w14:paraId="3ECF82DD" w14:textId="77777777" w:rsidR="00203E54" w:rsidRDefault="00203E54">
            <w:pPr>
              <w:jc w:val="center"/>
              <w:rPr>
                <w:sz w:val="24"/>
                <w:szCs w:val="24"/>
              </w:rPr>
            </w:pPr>
          </w:p>
        </w:tc>
      </w:tr>
    </w:tbl>
    <w:p w14:paraId="4DFA98A0" w14:textId="43CA8BE5" w:rsidR="00203E54" w:rsidRPr="00191DA9"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191DA9" w:rsidRPr="00EA462F" w14:paraId="136DB984" w14:textId="77777777" w:rsidTr="00F35DD5">
        <w:tc>
          <w:tcPr>
            <w:tcW w:w="1118" w:type="dxa"/>
            <w:vAlign w:val="center"/>
          </w:tcPr>
          <w:p w14:paraId="7460D941" w14:textId="77777777" w:rsidR="00191DA9" w:rsidRPr="00EA462F" w:rsidRDefault="00191DA9" w:rsidP="00F35DD5">
            <w:pPr>
              <w:jc w:val="center"/>
              <w:rPr>
                <w:bCs/>
                <w:color w:val="000000"/>
                <w:sz w:val="24"/>
                <w:szCs w:val="24"/>
              </w:rPr>
            </w:pPr>
          </w:p>
        </w:tc>
        <w:tc>
          <w:tcPr>
            <w:tcW w:w="1119" w:type="dxa"/>
            <w:vAlign w:val="center"/>
          </w:tcPr>
          <w:p w14:paraId="427B8FE5"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194C12A5"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1673FE3D" w14:textId="77777777" w:rsidR="00191DA9" w:rsidRPr="00EA462F" w:rsidRDefault="00191DA9" w:rsidP="00F35DD5">
            <w:pPr>
              <w:jc w:val="center"/>
              <w:rPr>
                <w:bCs/>
                <w:color w:val="000000"/>
                <w:sz w:val="24"/>
                <w:szCs w:val="24"/>
              </w:rPr>
            </w:pPr>
          </w:p>
        </w:tc>
        <w:tc>
          <w:tcPr>
            <w:tcW w:w="1119" w:type="dxa"/>
            <w:vAlign w:val="center"/>
          </w:tcPr>
          <w:p w14:paraId="7AED29C5"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776872EF"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7D0E2B23" w14:textId="77777777" w:rsidR="00191DA9" w:rsidRPr="00EA462F" w:rsidRDefault="00191DA9" w:rsidP="00F35DD5">
            <w:pPr>
              <w:jc w:val="center"/>
              <w:rPr>
                <w:bCs/>
                <w:color w:val="000000"/>
                <w:sz w:val="24"/>
                <w:szCs w:val="24"/>
              </w:rPr>
            </w:pPr>
          </w:p>
        </w:tc>
        <w:tc>
          <w:tcPr>
            <w:tcW w:w="1119" w:type="dxa"/>
            <w:vAlign w:val="center"/>
          </w:tcPr>
          <w:p w14:paraId="2399E8B5"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62813F7E" w14:textId="77777777" w:rsidR="00191DA9" w:rsidRPr="00EA462F" w:rsidRDefault="00191DA9" w:rsidP="00F35DD5">
            <w:pPr>
              <w:jc w:val="center"/>
              <w:rPr>
                <w:bCs/>
                <w:color w:val="000000"/>
                <w:sz w:val="24"/>
                <w:szCs w:val="24"/>
              </w:rPr>
            </w:pPr>
            <w:r w:rsidRPr="00EA462F">
              <w:rPr>
                <w:bCs/>
                <w:color w:val="000000"/>
                <w:sz w:val="24"/>
                <w:szCs w:val="24"/>
              </w:rPr>
              <w:t>NO</w:t>
            </w:r>
          </w:p>
        </w:tc>
      </w:tr>
      <w:tr w:rsidR="00191DA9" w14:paraId="4367F141" w14:textId="77777777" w:rsidTr="009554E4">
        <w:tc>
          <w:tcPr>
            <w:tcW w:w="1118" w:type="dxa"/>
            <w:shd w:val="clear" w:color="auto" w:fill="DAEEF3" w:themeFill="accent5" w:themeFillTint="33"/>
            <w:vAlign w:val="center"/>
          </w:tcPr>
          <w:p w14:paraId="7372B047" w14:textId="77777777" w:rsidR="00191DA9" w:rsidRDefault="00191DA9" w:rsidP="00F35DD5">
            <w:pPr>
              <w:jc w:val="center"/>
              <w:rPr>
                <w:b/>
                <w:color w:val="000000"/>
                <w:sz w:val="24"/>
                <w:szCs w:val="24"/>
              </w:rPr>
            </w:pPr>
            <w:r>
              <w:rPr>
                <w:b/>
                <w:color w:val="000000"/>
                <w:sz w:val="24"/>
                <w:szCs w:val="24"/>
              </w:rPr>
              <w:t>Essential</w:t>
            </w:r>
          </w:p>
        </w:tc>
        <w:tc>
          <w:tcPr>
            <w:tcW w:w="1119" w:type="dxa"/>
            <w:vAlign w:val="center"/>
          </w:tcPr>
          <w:p w14:paraId="11E17DE5" w14:textId="77777777" w:rsidR="00191DA9" w:rsidRDefault="00191DA9" w:rsidP="00F35DD5">
            <w:pPr>
              <w:jc w:val="center"/>
              <w:rPr>
                <w:b/>
                <w:color w:val="000000"/>
                <w:sz w:val="24"/>
                <w:szCs w:val="24"/>
              </w:rPr>
            </w:pPr>
          </w:p>
        </w:tc>
        <w:tc>
          <w:tcPr>
            <w:tcW w:w="1119" w:type="dxa"/>
            <w:vAlign w:val="center"/>
          </w:tcPr>
          <w:p w14:paraId="12A77576" w14:textId="77777777" w:rsidR="00191DA9" w:rsidRDefault="00191DA9" w:rsidP="00F35DD5">
            <w:pPr>
              <w:jc w:val="center"/>
              <w:rPr>
                <w:b/>
                <w:color w:val="000000"/>
                <w:sz w:val="24"/>
                <w:szCs w:val="24"/>
              </w:rPr>
            </w:pPr>
          </w:p>
        </w:tc>
        <w:tc>
          <w:tcPr>
            <w:tcW w:w="1119" w:type="dxa"/>
            <w:shd w:val="clear" w:color="auto" w:fill="B6DDE8" w:themeFill="accent5" w:themeFillTint="66"/>
            <w:vAlign w:val="center"/>
          </w:tcPr>
          <w:p w14:paraId="3D51FD58" w14:textId="77777777" w:rsidR="00191DA9" w:rsidRDefault="00191DA9" w:rsidP="00F35DD5">
            <w:pPr>
              <w:jc w:val="center"/>
              <w:rPr>
                <w:b/>
                <w:color w:val="000000"/>
                <w:sz w:val="24"/>
                <w:szCs w:val="24"/>
              </w:rPr>
            </w:pPr>
            <w:r>
              <w:rPr>
                <w:b/>
                <w:color w:val="000000"/>
                <w:sz w:val="24"/>
                <w:szCs w:val="24"/>
              </w:rPr>
              <w:t>Enhanced</w:t>
            </w:r>
          </w:p>
        </w:tc>
        <w:tc>
          <w:tcPr>
            <w:tcW w:w="1119" w:type="dxa"/>
            <w:vAlign w:val="center"/>
          </w:tcPr>
          <w:p w14:paraId="0D70EBC5" w14:textId="77777777" w:rsidR="00191DA9" w:rsidRDefault="00191DA9" w:rsidP="00F35DD5">
            <w:pPr>
              <w:jc w:val="center"/>
              <w:rPr>
                <w:b/>
                <w:color w:val="000000"/>
                <w:sz w:val="24"/>
                <w:szCs w:val="24"/>
              </w:rPr>
            </w:pPr>
          </w:p>
        </w:tc>
        <w:tc>
          <w:tcPr>
            <w:tcW w:w="1119" w:type="dxa"/>
            <w:vAlign w:val="center"/>
          </w:tcPr>
          <w:p w14:paraId="40118D07" w14:textId="77777777" w:rsidR="00191DA9" w:rsidRDefault="00191DA9" w:rsidP="00F35DD5">
            <w:pPr>
              <w:jc w:val="center"/>
              <w:rPr>
                <w:b/>
                <w:color w:val="000000"/>
                <w:sz w:val="24"/>
                <w:szCs w:val="24"/>
              </w:rPr>
            </w:pPr>
          </w:p>
        </w:tc>
        <w:tc>
          <w:tcPr>
            <w:tcW w:w="1119" w:type="dxa"/>
            <w:shd w:val="clear" w:color="auto" w:fill="6EBBD0"/>
            <w:vAlign w:val="center"/>
          </w:tcPr>
          <w:p w14:paraId="7C5C22AD" w14:textId="77777777" w:rsidR="00191DA9" w:rsidRDefault="00191DA9" w:rsidP="00F35DD5">
            <w:pPr>
              <w:jc w:val="center"/>
              <w:rPr>
                <w:b/>
                <w:color w:val="000000"/>
                <w:sz w:val="24"/>
                <w:szCs w:val="24"/>
              </w:rPr>
            </w:pPr>
            <w:r>
              <w:rPr>
                <w:b/>
                <w:color w:val="000000"/>
                <w:sz w:val="24"/>
                <w:szCs w:val="24"/>
              </w:rPr>
              <w:t>Exemplary</w:t>
            </w:r>
          </w:p>
        </w:tc>
        <w:tc>
          <w:tcPr>
            <w:tcW w:w="1119" w:type="dxa"/>
            <w:vAlign w:val="center"/>
          </w:tcPr>
          <w:p w14:paraId="75AB3E95" w14:textId="77777777" w:rsidR="00191DA9" w:rsidRDefault="00191DA9" w:rsidP="00F35DD5">
            <w:pPr>
              <w:jc w:val="center"/>
              <w:rPr>
                <w:b/>
                <w:color w:val="000000"/>
                <w:sz w:val="24"/>
                <w:szCs w:val="24"/>
              </w:rPr>
            </w:pPr>
          </w:p>
        </w:tc>
        <w:tc>
          <w:tcPr>
            <w:tcW w:w="1119" w:type="dxa"/>
            <w:vAlign w:val="center"/>
          </w:tcPr>
          <w:p w14:paraId="458CBE28" w14:textId="77777777" w:rsidR="00191DA9" w:rsidRDefault="00191DA9" w:rsidP="00F35DD5">
            <w:pPr>
              <w:jc w:val="center"/>
              <w:rPr>
                <w:b/>
                <w:color w:val="000000"/>
                <w:sz w:val="24"/>
                <w:szCs w:val="24"/>
              </w:rPr>
            </w:pPr>
          </w:p>
        </w:tc>
      </w:tr>
    </w:tbl>
    <w:p w14:paraId="4C65B1BF" w14:textId="77777777" w:rsidR="00191DA9" w:rsidRDefault="00191DA9">
      <w:pPr>
        <w:pBdr>
          <w:top w:val="nil"/>
          <w:left w:val="nil"/>
          <w:bottom w:val="nil"/>
          <w:right w:val="nil"/>
          <w:between w:val="nil"/>
        </w:pBdr>
        <w:spacing w:after="0"/>
        <w:rPr>
          <w:b/>
          <w:color w:val="000000"/>
          <w:sz w:val="32"/>
          <w:szCs w:val="32"/>
        </w:rPr>
      </w:pPr>
    </w:p>
    <w:p w14:paraId="21BE1AA7" w14:textId="77777777" w:rsidR="00203E54" w:rsidRDefault="004540FF">
      <w:pPr>
        <w:pBdr>
          <w:top w:val="nil"/>
          <w:left w:val="nil"/>
          <w:bottom w:val="nil"/>
          <w:right w:val="nil"/>
          <w:between w:val="nil"/>
        </w:pBdr>
        <w:rPr>
          <w:b/>
          <w:color w:val="000000"/>
          <w:sz w:val="32"/>
          <w:szCs w:val="32"/>
        </w:rPr>
      </w:pPr>
      <w:r>
        <w:rPr>
          <w:b/>
          <w:color w:val="000000"/>
          <w:sz w:val="32"/>
          <w:szCs w:val="32"/>
        </w:rPr>
        <w:t>1.3</w:t>
      </w:r>
      <w:r>
        <w:rPr>
          <w:b/>
          <w:color w:val="000000"/>
          <w:sz w:val="32"/>
          <w:szCs w:val="32"/>
        </w:rPr>
        <w:tab/>
        <w:t>Board Members &amp; Meetings</w:t>
      </w:r>
    </w:p>
    <w:tbl>
      <w:tblPr>
        <w:tblStyle w:val="a2"/>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58D158AC" w14:textId="77777777" w:rsidTr="00C5530E">
        <w:tc>
          <w:tcPr>
            <w:tcW w:w="9265" w:type="dxa"/>
            <w:shd w:val="clear" w:color="auto" w:fill="D0CECE"/>
            <w:vAlign w:val="center"/>
          </w:tcPr>
          <w:p w14:paraId="15113B0F" w14:textId="77777777" w:rsidR="00203E54" w:rsidRDefault="00203E54" w:rsidP="00C5530E">
            <w:pPr>
              <w:rPr>
                <w:b/>
                <w:color w:val="000000"/>
                <w:sz w:val="24"/>
                <w:szCs w:val="24"/>
              </w:rPr>
            </w:pPr>
          </w:p>
        </w:tc>
        <w:tc>
          <w:tcPr>
            <w:tcW w:w="432" w:type="dxa"/>
            <w:shd w:val="clear" w:color="auto" w:fill="D0CECE"/>
            <w:vAlign w:val="center"/>
          </w:tcPr>
          <w:p w14:paraId="51135F60"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6F3ED72A" w14:textId="77777777" w:rsidR="00203E54" w:rsidRDefault="004540FF">
            <w:pPr>
              <w:jc w:val="center"/>
              <w:rPr>
                <w:b/>
                <w:color w:val="000000"/>
                <w:sz w:val="24"/>
                <w:szCs w:val="24"/>
              </w:rPr>
            </w:pPr>
            <w:r>
              <w:rPr>
                <w:b/>
                <w:color w:val="000000"/>
                <w:sz w:val="24"/>
                <w:szCs w:val="24"/>
              </w:rPr>
              <w:t>N</w:t>
            </w:r>
          </w:p>
        </w:tc>
      </w:tr>
      <w:tr w:rsidR="00203E54" w14:paraId="3CF9B315" w14:textId="77777777" w:rsidTr="00C5530E">
        <w:tc>
          <w:tcPr>
            <w:tcW w:w="9265" w:type="dxa"/>
            <w:vAlign w:val="center"/>
          </w:tcPr>
          <w:p w14:paraId="7243A668" w14:textId="77777777" w:rsidR="00203E54" w:rsidRDefault="004540FF" w:rsidP="00C5530E">
            <w:pPr>
              <w:rPr>
                <w:b/>
                <w:sz w:val="24"/>
                <w:szCs w:val="24"/>
              </w:rPr>
            </w:pPr>
            <w:r>
              <w:rPr>
                <w:b/>
                <w:sz w:val="24"/>
                <w:szCs w:val="24"/>
              </w:rPr>
              <w:t>Essential</w:t>
            </w:r>
          </w:p>
        </w:tc>
        <w:tc>
          <w:tcPr>
            <w:tcW w:w="432" w:type="dxa"/>
            <w:vAlign w:val="center"/>
          </w:tcPr>
          <w:p w14:paraId="2853E183" w14:textId="77777777" w:rsidR="00203E54" w:rsidRDefault="00203E54">
            <w:pPr>
              <w:jc w:val="center"/>
              <w:rPr>
                <w:sz w:val="24"/>
                <w:szCs w:val="24"/>
              </w:rPr>
            </w:pPr>
          </w:p>
        </w:tc>
        <w:tc>
          <w:tcPr>
            <w:tcW w:w="432" w:type="dxa"/>
            <w:vAlign w:val="center"/>
          </w:tcPr>
          <w:p w14:paraId="34FF30A3" w14:textId="77777777" w:rsidR="00203E54" w:rsidRDefault="00203E54">
            <w:pPr>
              <w:jc w:val="center"/>
              <w:rPr>
                <w:sz w:val="24"/>
                <w:szCs w:val="24"/>
              </w:rPr>
            </w:pPr>
          </w:p>
        </w:tc>
      </w:tr>
      <w:tr w:rsidR="00203E54" w14:paraId="3A4CCC92" w14:textId="77777777" w:rsidTr="009554E4">
        <w:tc>
          <w:tcPr>
            <w:tcW w:w="9265" w:type="dxa"/>
            <w:vAlign w:val="center"/>
          </w:tcPr>
          <w:p w14:paraId="52580C9C" w14:textId="1D71F573" w:rsidR="00203E54" w:rsidRPr="00221640" w:rsidRDefault="00AF3F13" w:rsidP="00221640">
            <w:pPr>
              <w:pStyle w:val="ListParagraph"/>
              <w:numPr>
                <w:ilvl w:val="2"/>
                <w:numId w:val="18"/>
              </w:numPr>
              <w:pBdr>
                <w:top w:val="nil"/>
                <w:left w:val="nil"/>
                <w:bottom w:val="nil"/>
                <w:right w:val="nil"/>
                <w:between w:val="nil"/>
              </w:pBdr>
              <w:ind w:left="480"/>
              <w:rPr>
                <w:color w:val="000000"/>
                <w:sz w:val="24"/>
                <w:szCs w:val="24"/>
              </w:rPr>
            </w:pPr>
            <w:r>
              <w:rPr>
                <w:color w:val="000000"/>
                <w:sz w:val="24"/>
                <w:szCs w:val="24"/>
              </w:rPr>
              <w:t>Library administration works with the appointing body to recruit b</w:t>
            </w:r>
            <w:r w:rsidR="004540FF" w:rsidRPr="00221640">
              <w:rPr>
                <w:color w:val="000000"/>
                <w:sz w:val="24"/>
                <w:szCs w:val="24"/>
              </w:rPr>
              <w:t xml:space="preserve">oard members </w:t>
            </w:r>
            <w:r>
              <w:rPr>
                <w:color w:val="000000"/>
                <w:sz w:val="24"/>
                <w:szCs w:val="24"/>
              </w:rPr>
              <w:t xml:space="preserve">who </w:t>
            </w:r>
            <w:r w:rsidR="004540FF" w:rsidRPr="00221640">
              <w:rPr>
                <w:color w:val="000000"/>
                <w:sz w:val="24"/>
                <w:szCs w:val="24"/>
              </w:rPr>
              <w:t>reflect the demographics of the population served by the library district.</w:t>
            </w:r>
          </w:p>
        </w:tc>
        <w:tc>
          <w:tcPr>
            <w:tcW w:w="432" w:type="dxa"/>
            <w:shd w:val="clear" w:color="auto" w:fill="DAEEF3" w:themeFill="accent5" w:themeFillTint="33"/>
            <w:vAlign w:val="center"/>
          </w:tcPr>
          <w:p w14:paraId="16E8B0AA" w14:textId="77777777" w:rsidR="00203E54" w:rsidRDefault="00203E54">
            <w:pPr>
              <w:jc w:val="center"/>
              <w:rPr>
                <w:sz w:val="24"/>
                <w:szCs w:val="24"/>
              </w:rPr>
            </w:pPr>
          </w:p>
        </w:tc>
        <w:tc>
          <w:tcPr>
            <w:tcW w:w="432" w:type="dxa"/>
            <w:shd w:val="clear" w:color="auto" w:fill="DAEEF3" w:themeFill="accent5" w:themeFillTint="33"/>
            <w:vAlign w:val="center"/>
          </w:tcPr>
          <w:p w14:paraId="77CE2420" w14:textId="77777777" w:rsidR="00203E54" w:rsidRDefault="00203E54">
            <w:pPr>
              <w:jc w:val="center"/>
              <w:rPr>
                <w:sz w:val="24"/>
                <w:szCs w:val="24"/>
              </w:rPr>
            </w:pPr>
          </w:p>
        </w:tc>
      </w:tr>
      <w:tr w:rsidR="00203E54" w14:paraId="4AC5C159" w14:textId="77777777" w:rsidTr="009554E4">
        <w:tc>
          <w:tcPr>
            <w:tcW w:w="9265" w:type="dxa"/>
            <w:vAlign w:val="center"/>
          </w:tcPr>
          <w:p w14:paraId="2F50DB13"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 xml:space="preserve">Newly appointed board members complete an orientation process. </w:t>
            </w:r>
          </w:p>
        </w:tc>
        <w:tc>
          <w:tcPr>
            <w:tcW w:w="432" w:type="dxa"/>
            <w:shd w:val="clear" w:color="auto" w:fill="DAEEF3" w:themeFill="accent5" w:themeFillTint="33"/>
            <w:vAlign w:val="center"/>
          </w:tcPr>
          <w:p w14:paraId="4BF1402B" w14:textId="77777777" w:rsidR="00203E54" w:rsidRDefault="00203E54">
            <w:pPr>
              <w:jc w:val="center"/>
              <w:rPr>
                <w:sz w:val="24"/>
                <w:szCs w:val="24"/>
              </w:rPr>
            </w:pPr>
          </w:p>
        </w:tc>
        <w:tc>
          <w:tcPr>
            <w:tcW w:w="432" w:type="dxa"/>
            <w:shd w:val="clear" w:color="auto" w:fill="DAEEF3" w:themeFill="accent5" w:themeFillTint="33"/>
            <w:vAlign w:val="center"/>
          </w:tcPr>
          <w:p w14:paraId="01378A6A" w14:textId="77777777" w:rsidR="00203E54" w:rsidRDefault="00203E54">
            <w:pPr>
              <w:jc w:val="center"/>
              <w:rPr>
                <w:sz w:val="24"/>
                <w:szCs w:val="24"/>
              </w:rPr>
            </w:pPr>
          </w:p>
        </w:tc>
      </w:tr>
      <w:tr w:rsidR="00203E54" w14:paraId="7AE459D3" w14:textId="77777777" w:rsidTr="009554E4">
        <w:tc>
          <w:tcPr>
            <w:tcW w:w="9265" w:type="dxa"/>
            <w:vAlign w:val="center"/>
          </w:tcPr>
          <w:p w14:paraId="1F97600E" w14:textId="716A7678"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 xml:space="preserve">The board </w:t>
            </w:r>
            <w:r w:rsidR="00C079ED">
              <w:rPr>
                <w:color w:val="000000"/>
                <w:sz w:val="24"/>
                <w:szCs w:val="24"/>
              </w:rPr>
              <w:t>is offered</w:t>
            </w:r>
            <w:r w:rsidRPr="00221640">
              <w:rPr>
                <w:color w:val="000000"/>
                <w:sz w:val="24"/>
                <w:szCs w:val="24"/>
              </w:rPr>
              <w:t xml:space="preserve"> ongoing board training relevant to state and local laws for public officials, including but not limited to government ethics, public records, public meetings, and contracting.</w:t>
            </w:r>
          </w:p>
        </w:tc>
        <w:tc>
          <w:tcPr>
            <w:tcW w:w="432" w:type="dxa"/>
            <w:shd w:val="clear" w:color="auto" w:fill="DAEEF3" w:themeFill="accent5" w:themeFillTint="33"/>
            <w:vAlign w:val="center"/>
          </w:tcPr>
          <w:p w14:paraId="0D4CCD89" w14:textId="77777777" w:rsidR="00203E54" w:rsidRDefault="00203E54">
            <w:pPr>
              <w:jc w:val="center"/>
              <w:rPr>
                <w:sz w:val="24"/>
                <w:szCs w:val="24"/>
              </w:rPr>
            </w:pPr>
          </w:p>
        </w:tc>
        <w:tc>
          <w:tcPr>
            <w:tcW w:w="432" w:type="dxa"/>
            <w:shd w:val="clear" w:color="auto" w:fill="DAEEF3" w:themeFill="accent5" w:themeFillTint="33"/>
            <w:vAlign w:val="center"/>
          </w:tcPr>
          <w:p w14:paraId="5675A914" w14:textId="77777777" w:rsidR="00203E54" w:rsidRDefault="00203E54">
            <w:pPr>
              <w:jc w:val="center"/>
              <w:rPr>
                <w:sz w:val="24"/>
                <w:szCs w:val="24"/>
              </w:rPr>
            </w:pPr>
          </w:p>
        </w:tc>
      </w:tr>
      <w:tr w:rsidR="005F59DF" w14:paraId="31497585" w14:textId="77777777" w:rsidTr="009554E4">
        <w:tc>
          <w:tcPr>
            <w:tcW w:w="9265" w:type="dxa"/>
            <w:vAlign w:val="center"/>
          </w:tcPr>
          <w:p w14:paraId="26AC5078" w14:textId="375BEAA1" w:rsidR="005F59DF" w:rsidRPr="00221640" w:rsidRDefault="00E60CB1" w:rsidP="00221640">
            <w:pPr>
              <w:pStyle w:val="ListParagraph"/>
              <w:numPr>
                <w:ilvl w:val="2"/>
                <w:numId w:val="18"/>
              </w:numPr>
              <w:pBdr>
                <w:top w:val="nil"/>
                <w:left w:val="nil"/>
                <w:bottom w:val="nil"/>
                <w:right w:val="nil"/>
                <w:between w:val="nil"/>
              </w:pBdr>
              <w:ind w:left="480"/>
              <w:rPr>
                <w:color w:val="000000"/>
                <w:sz w:val="24"/>
                <w:szCs w:val="24"/>
              </w:rPr>
            </w:pPr>
            <w:r>
              <w:rPr>
                <w:color w:val="000000"/>
                <w:sz w:val="24"/>
                <w:szCs w:val="24"/>
              </w:rPr>
              <w:t>The board meets at a regularly scheduled time and place at least the minimum number of times as pr</w:t>
            </w:r>
            <w:r w:rsidR="003075A8">
              <w:rPr>
                <w:color w:val="000000"/>
                <w:sz w:val="24"/>
                <w:szCs w:val="24"/>
              </w:rPr>
              <w:t>e</w:t>
            </w:r>
            <w:r>
              <w:rPr>
                <w:color w:val="000000"/>
                <w:sz w:val="24"/>
                <w:szCs w:val="24"/>
              </w:rPr>
              <w:t>scribed by Missouri law, which is posted publicly at least 24 hours in advance.</w:t>
            </w:r>
          </w:p>
        </w:tc>
        <w:tc>
          <w:tcPr>
            <w:tcW w:w="432" w:type="dxa"/>
            <w:shd w:val="clear" w:color="auto" w:fill="DAEEF3" w:themeFill="accent5" w:themeFillTint="33"/>
            <w:vAlign w:val="center"/>
          </w:tcPr>
          <w:p w14:paraId="3B97D972" w14:textId="77777777" w:rsidR="005F59DF" w:rsidRDefault="005F59DF">
            <w:pPr>
              <w:jc w:val="center"/>
              <w:rPr>
                <w:sz w:val="24"/>
                <w:szCs w:val="24"/>
              </w:rPr>
            </w:pPr>
          </w:p>
        </w:tc>
        <w:tc>
          <w:tcPr>
            <w:tcW w:w="432" w:type="dxa"/>
            <w:shd w:val="clear" w:color="auto" w:fill="DAEEF3" w:themeFill="accent5" w:themeFillTint="33"/>
            <w:vAlign w:val="center"/>
          </w:tcPr>
          <w:p w14:paraId="4B7DB9B0" w14:textId="77777777" w:rsidR="005F59DF" w:rsidRDefault="005F59DF">
            <w:pPr>
              <w:jc w:val="center"/>
              <w:rPr>
                <w:sz w:val="24"/>
                <w:szCs w:val="24"/>
              </w:rPr>
            </w:pPr>
          </w:p>
        </w:tc>
      </w:tr>
      <w:tr w:rsidR="00203E54" w14:paraId="36FF2645" w14:textId="77777777" w:rsidTr="009554E4">
        <w:tc>
          <w:tcPr>
            <w:tcW w:w="9265" w:type="dxa"/>
            <w:vAlign w:val="center"/>
          </w:tcPr>
          <w:p w14:paraId="2556F3A2"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The library director is present at all board meetings, except when indicated by state law for closed sessions.</w:t>
            </w:r>
          </w:p>
        </w:tc>
        <w:tc>
          <w:tcPr>
            <w:tcW w:w="432" w:type="dxa"/>
            <w:shd w:val="clear" w:color="auto" w:fill="DAEEF3" w:themeFill="accent5" w:themeFillTint="33"/>
            <w:vAlign w:val="center"/>
          </w:tcPr>
          <w:p w14:paraId="13CD4A9F" w14:textId="77777777" w:rsidR="00203E54" w:rsidRDefault="00203E54">
            <w:pPr>
              <w:jc w:val="center"/>
              <w:rPr>
                <w:sz w:val="24"/>
                <w:szCs w:val="24"/>
              </w:rPr>
            </w:pPr>
          </w:p>
        </w:tc>
        <w:tc>
          <w:tcPr>
            <w:tcW w:w="432" w:type="dxa"/>
            <w:shd w:val="clear" w:color="auto" w:fill="DAEEF3" w:themeFill="accent5" w:themeFillTint="33"/>
            <w:vAlign w:val="center"/>
          </w:tcPr>
          <w:p w14:paraId="45B47527" w14:textId="77777777" w:rsidR="00203E54" w:rsidRDefault="00203E54">
            <w:pPr>
              <w:jc w:val="center"/>
              <w:rPr>
                <w:sz w:val="24"/>
                <w:szCs w:val="24"/>
              </w:rPr>
            </w:pPr>
          </w:p>
        </w:tc>
      </w:tr>
      <w:tr w:rsidR="00203E54" w14:paraId="5EA69C78" w14:textId="77777777" w:rsidTr="009554E4">
        <w:tc>
          <w:tcPr>
            <w:tcW w:w="9265" w:type="dxa"/>
            <w:vAlign w:val="center"/>
          </w:tcPr>
          <w:p w14:paraId="756BFB62"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The library director ensures that current financial and statistical reports are available for review at each board meeting.</w:t>
            </w:r>
          </w:p>
        </w:tc>
        <w:tc>
          <w:tcPr>
            <w:tcW w:w="432" w:type="dxa"/>
            <w:shd w:val="clear" w:color="auto" w:fill="DAEEF3" w:themeFill="accent5" w:themeFillTint="33"/>
            <w:vAlign w:val="center"/>
          </w:tcPr>
          <w:p w14:paraId="4A97C208" w14:textId="77777777" w:rsidR="00203E54" w:rsidRDefault="00203E54">
            <w:pPr>
              <w:jc w:val="center"/>
              <w:rPr>
                <w:sz w:val="24"/>
                <w:szCs w:val="24"/>
              </w:rPr>
            </w:pPr>
          </w:p>
        </w:tc>
        <w:tc>
          <w:tcPr>
            <w:tcW w:w="432" w:type="dxa"/>
            <w:shd w:val="clear" w:color="auto" w:fill="DAEEF3" w:themeFill="accent5" w:themeFillTint="33"/>
            <w:vAlign w:val="center"/>
          </w:tcPr>
          <w:p w14:paraId="3AFB883F" w14:textId="77777777" w:rsidR="00203E54" w:rsidRDefault="00203E54">
            <w:pPr>
              <w:jc w:val="center"/>
              <w:rPr>
                <w:sz w:val="24"/>
                <w:szCs w:val="24"/>
              </w:rPr>
            </w:pPr>
          </w:p>
        </w:tc>
      </w:tr>
      <w:tr w:rsidR="00203E54" w14:paraId="6BFB31F5" w14:textId="77777777" w:rsidTr="009554E4">
        <w:tc>
          <w:tcPr>
            <w:tcW w:w="9265" w:type="dxa"/>
            <w:vAlign w:val="center"/>
          </w:tcPr>
          <w:p w14:paraId="38CDA1A7"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Board meetings include a designated public comment period.</w:t>
            </w:r>
          </w:p>
        </w:tc>
        <w:tc>
          <w:tcPr>
            <w:tcW w:w="432" w:type="dxa"/>
            <w:shd w:val="clear" w:color="auto" w:fill="DAEEF3" w:themeFill="accent5" w:themeFillTint="33"/>
            <w:vAlign w:val="center"/>
          </w:tcPr>
          <w:p w14:paraId="43BF5963" w14:textId="77777777" w:rsidR="00203E54" w:rsidRDefault="00203E54">
            <w:pPr>
              <w:jc w:val="center"/>
              <w:rPr>
                <w:sz w:val="24"/>
                <w:szCs w:val="24"/>
              </w:rPr>
            </w:pPr>
          </w:p>
        </w:tc>
        <w:tc>
          <w:tcPr>
            <w:tcW w:w="432" w:type="dxa"/>
            <w:shd w:val="clear" w:color="auto" w:fill="DAEEF3" w:themeFill="accent5" w:themeFillTint="33"/>
            <w:vAlign w:val="center"/>
          </w:tcPr>
          <w:p w14:paraId="1ED4FD04" w14:textId="77777777" w:rsidR="00203E54" w:rsidRDefault="00203E54">
            <w:pPr>
              <w:jc w:val="center"/>
              <w:rPr>
                <w:sz w:val="24"/>
                <w:szCs w:val="24"/>
              </w:rPr>
            </w:pPr>
          </w:p>
        </w:tc>
      </w:tr>
      <w:tr w:rsidR="00203E54" w14:paraId="6ED7EB55" w14:textId="77777777" w:rsidTr="00C5530E">
        <w:tc>
          <w:tcPr>
            <w:tcW w:w="9265" w:type="dxa"/>
            <w:vAlign w:val="center"/>
          </w:tcPr>
          <w:p w14:paraId="1EB863FD" w14:textId="77777777" w:rsidR="00203E54" w:rsidRPr="00221640" w:rsidRDefault="004540FF" w:rsidP="00221640">
            <w:pPr>
              <w:rPr>
                <w:b/>
                <w:sz w:val="24"/>
                <w:szCs w:val="24"/>
              </w:rPr>
            </w:pPr>
            <w:r w:rsidRPr="00221640">
              <w:rPr>
                <w:b/>
                <w:sz w:val="24"/>
                <w:szCs w:val="24"/>
              </w:rPr>
              <w:t>Enhanced</w:t>
            </w:r>
          </w:p>
        </w:tc>
        <w:tc>
          <w:tcPr>
            <w:tcW w:w="432" w:type="dxa"/>
            <w:vAlign w:val="center"/>
          </w:tcPr>
          <w:p w14:paraId="22E0AE9D" w14:textId="77777777" w:rsidR="00203E54" w:rsidRDefault="00203E54">
            <w:pPr>
              <w:jc w:val="center"/>
              <w:rPr>
                <w:sz w:val="24"/>
                <w:szCs w:val="24"/>
              </w:rPr>
            </w:pPr>
          </w:p>
        </w:tc>
        <w:tc>
          <w:tcPr>
            <w:tcW w:w="432" w:type="dxa"/>
            <w:vAlign w:val="center"/>
          </w:tcPr>
          <w:p w14:paraId="20977E60" w14:textId="77777777" w:rsidR="00203E54" w:rsidRDefault="00203E54">
            <w:pPr>
              <w:jc w:val="center"/>
              <w:rPr>
                <w:sz w:val="24"/>
                <w:szCs w:val="24"/>
              </w:rPr>
            </w:pPr>
          </w:p>
        </w:tc>
      </w:tr>
      <w:tr w:rsidR="00203E54" w14:paraId="2AAF5FA1" w14:textId="77777777" w:rsidTr="009554E4">
        <w:tc>
          <w:tcPr>
            <w:tcW w:w="9265" w:type="dxa"/>
            <w:vAlign w:val="center"/>
          </w:tcPr>
          <w:p w14:paraId="6C6C2080"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Contact information for the board is made available on the library's website.</w:t>
            </w:r>
          </w:p>
        </w:tc>
        <w:tc>
          <w:tcPr>
            <w:tcW w:w="432" w:type="dxa"/>
            <w:shd w:val="clear" w:color="auto" w:fill="B6DDE8" w:themeFill="accent5" w:themeFillTint="66"/>
            <w:vAlign w:val="center"/>
          </w:tcPr>
          <w:p w14:paraId="0B27BBD3" w14:textId="77777777" w:rsidR="00203E54" w:rsidRDefault="00203E54">
            <w:pPr>
              <w:jc w:val="center"/>
              <w:rPr>
                <w:sz w:val="24"/>
                <w:szCs w:val="24"/>
              </w:rPr>
            </w:pPr>
          </w:p>
        </w:tc>
        <w:tc>
          <w:tcPr>
            <w:tcW w:w="432" w:type="dxa"/>
            <w:shd w:val="clear" w:color="auto" w:fill="B6DDE8" w:themeFill="accent5" w:themeFillTint="66"/>
            <w:vAlign w:val="center"/>
          </w:tcPr>
          <w:p w14:paraId="0E5D41BB" w14:textId="77777777" w:rsidR="00203E54" w:rsidRDefault="00203E54">
            <w:pPr>
              <w:jc w:val="center"/>
              <w:rPr>
                <w:sz w:val="24"/>
                <w:szCs w:val="24"/>
              </w:rPr>
            </w:pPr>
          </w:p>
        </w:tc>
      </w:tr>
      <w:tr w:rsidR="00203E54" w14:paraId="0E2593CF" w14:textId="77777777" w:rsidTr="009554E4">
        <w:tc>
          <w:tcPr>
            <w:tcW w:w="9265" w:type="dxa"/>
            <w:vAlign w:val="center"/>
          </w:tcPr>
          <w:p w14:paraId="24F45BE9"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Board meeting minutes are made available on the library’s website.</w:t>
            </w:r>
          </w:p>
        </w:tc>
        <w:tc>
          <w:tcPr>
            <w:tcW w:w="432" w:type="dxa"/>
            <w:shd w:val="clear" w:color="auto" w:fill="B6DDE8" w:themeFill="accent5" w:themeFillTint="66"/>
            <w:vAlign w:val="center"/>
          </w:tcPr>
          <w:p w14:paraId="4D76CADE" w14:textId="77777777" w:rsidR="00203E54" w:rsidRDefault="00203E54">
            <w:pPr>
              <w:jc w:val="center"/>
              <w:rPr>
                <w:sz w:val="24"/>
                <w:szCs w:val="24"/>
              </w:rPr>
            </w:pPr>
          </w:p>
        </w:tc>
        <w:tc>
          <w:tcPr>
            <w:tcW w:w="432" w:type="dxa"/>
            <w:shd w:val="clear" w:color="auto" w:fill="B6DDE8" w:themeFill="accent5" w:themeFillTint="66"/>
            <w:vAlign w:val="center"/>
          </w:tcPr>
          <w:p w14:paraId="61517C97" w14:textId="77777777" w:rsidR="00203E54" w:rsidRDefault="00203E54">
            <w:pPr>
              <w:jc w:val="center"/>
              <w:rPr>
                <w:sz w:val="24"/>
                <w:szCs w:val="24"/>
              </w:rPr>
            </w:pPr>
          </w:p>
        </w:tc>
      </w:tr>
      <w:tr w:rsidR="00203E54" w14:paraId="2D5C1D98" w14:textId="77777777" w:rsidTr="009554E4">
        <w:tc>
          <w:tcPr>
            <w:tcW w:w="9265" w:type="dxa"/>
            <w:vAlign w:val="center"/>
          </w:tcPr>
          <w:p w14:paraId="52A435B4" w14:textId="0AD5774C"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 xml:space="preserve">Board members </w:t>
            </w:r>
            <w:r w:rsidR="00AF3F13">
              <w:rPr>
                <w:color w:val="000000"/>
                <w:sz w:val="24"/>
                <w:szCs w:val="24"/>
              </w:rPr>
              <w:t>are informed about</w:t>
            </w:r>
            <w:r w:rsidRPr="00221640">
              <w:rPr>
                <w:color w:val="000000"/>
                <w:sz w:val="24"/>
                <w:szCs w:val="24"/>
              </w:rPr>
              <w:t xml:space="preserve"> continuing education activities directly related to </w:t>
            </w:r>
            <w:r w:rsidR="00AF3F13">
              <w:rPr>
                <w:color w:val="000000"/>
                <w:sz w:val="24"/>
                <w:szCs w:val="24"/>
              </w:rPr>
              <w:t xml:space="preserve">public </w:t>
            </w:r>
            <w:r w:rsidRPr="00221640">
              <w:rPr>
                <w:color w:val="000000"/>
                <w:sz w:val="24"/>
                <w:szCs w:val="24"/>
              </w:rPr>
              <w:t>libraries, such as conferences and webinars.</w:t>
            </w:r>
          </w:p>
        </w:tc>
        <w:tc>
          <w:tcPr>
            <w:tcW w:w="432" w:type="dxa"/>
            <w:shd w:val="clear" w:color="auto" w:fill="B6DDE8" w:themeFill="accent5" w:themeFillTint="66"/>
            <w:vAlign w:val="center"/>
          </w:tcPr>
          <w:p w14:paraId="00AD1B80" w14:textId="77777777" w:rsidR="00203E54" w:rsidRDefault="00203E54">
            <w:pPr>
              <w:jc w:val="center"/>
              <w:rPr>
                <w:sz w:val="24"/>
                <w:szCs w:val="24"/>
              </w:rPr>
            </w:pPr>
          </w:p>
        </w:tc>
        <w:tc>
          <w:tcPr>
            <w:tcW w:w="432" w:type="dxa"/>
            <w:shd w:val="clear" w:color="auto" w:fill="B6DDE8" w:themeFill="accent5" w:themeFillTint="66"/>
            <w:vAlign w:val="center"/>
          </w:tcPr>
          <w:p w14:paraId="0C04C090" w14:textId="77777777" w:rsidR="00203E54" w:rsidRDefault="00203E54">
            <w:pPr>
              <w:jc w:val="center"/>
              <w:rPr>
                <w:sz w:val="24"/>
                <w:szCs w:val="24"/>
              </w:rPr>
            </w:pPr>
          </w:p>
        </w:tc>
      </w:tr>
      <w:tr w:rsidR="00203E54" w14:paraId="40EE682E" w14:textId="77777777" w:rsidTr="00C5530E">
        <w:tc>
          <w:tcPr>
            <w:tcW w:w="9265" w:type="dxa"/>
            <w:vAlign w:val="center"/>
          </w:tcPr>
          <w:p w14:paraId="41E827EC" w14:textId="77777777" w:rsidR="00203E54" w:rsidRPr="00221640" w:rsidRDefault="004540FF" w:rsidP="00221640">
            <w:pPr>
              <w:rPr>
                <w:b/>
                <w:sz w:val="24"/>
                <w:szCs w:val="24"/>
              </w:rPr>
            </w:pPr>
            <w:r w:rsidRPr="00221640">
              <w:rPr>
                <w:b/>
                <w:sz w:val="24"/>
                <w:szCs w:val="24"/>
              </w:rPr>
              <w:t xml:space="preserve">Exemplary </w:t>
            </w:r>
          </w:p>
        </w:tc>
        <w:tc>
          <w:tcPr>
            <w:tcW w:w="432" w:type="dxa"/>
            <w:vAlign w:val="center"/>
          </w:tcPr>
          <w:p w14:paraId="025066D0" w14:textId="77777777" w:rsidR="00203E54" w:rsidRDefault="00203E54">
            <w:pPr>
              <w:jc w:val="center"/>
              <w:rPr>
                <w:sz w:val="24"/>
                <w:szCs w:val="24"/>
              </w:rPr>
            </w:pPr>
          </w:p>
        </w:tc>
        <w:tc>
          <w:tcPr>
            <w:tcW w:w="432" w:type="dxa"/>
            <w:vAlign w:val="center"/>
          </w:tcPr>
          <w:p w14:paraId="6184DBBA" w14:textId="77777777" w:rsidR="00203E54" w:rsidRDefault="00203E54">
            <w:pPr>
              <w:jc w:val="center"/>
              <w:rPr>
                <w:sz w:val="24"/>
                <w:szCs w:val="24"/>
              </w:rPr>
            </w:pPr>
          </w:p>
        </w:tc>
      </w:tr>
      <w:tr w:rsidR="00203E54" w14:paraId="0A888E34" w14:textId="77777777" w:rsidTr="009554E4">
        <w:tc>
          <w:tcPr>
            <w:tcW w:w="9265" w:type="dxa"/>
            <w:vAlign w:val="center"/>
          </w:tcPr>
          <w:p w14:paraId="151F95FD" w14:textId="7DC53567" w:rsidR="00203E54" w:rsidRPr="00221640" w:rsidRDefault="00CF6056" w:rsidP="00221640">
            <w:pPr>
              <w:pStyle w:val="ListParagraph"/>
              <w:numPr>
                <w:ilvl w:val="2"/>
                <w:numId w:val="18"/>
              </w:numPr>
              <w:pBdr>
                <w:top w:val="nil"/>
                <w:left w:val="nil"/>
                <w:bottom w:val="nil"/>
                <w:right w:val="nil"/>
                <w:between w:val="nil"/>
              </w:pBdr>
              <w:ind w:left="480"/>
              <w:rPr>
                <w:color w:val="000000"/>
                <w:sz w:val="24"/>
                <w:szCs w:val="24"/>
              </w:rPr>
            </w:pPr>
            <w:r>
              <w:rPr>
                <w:color w:val="000000"/>
                <w:sz w:val="24"/>
                <w:szCs w:val="24"/>
              </w:rPr>
              <w:t>Library administration works with the appointing body</w:t>
            </w:r>
            <w:r w:rsidR="004540FF" w:rsidRPr="00221640">
              <w:rPr>
                <w:color w:val="000000"/>
                <w:sz w:val="24"/>
                <w:szCs w:val="24"/>
              </w:rPr>
              <w:t xml:space="preserve"> to </w:t>
            </w:r>
            <w:r>
              <w:rPr>
                <w:color w:val="000000"/>
                <w:sz w:val="24"/>
                <w:szCs w:val="24"/>
              </w:rPr>
              <w:t>ensure continuity of</w:t>
            </w:r>
            <w:r w:rsidR="004540FF" w:rsidRPr="00221640">
              <w:rPr>
                <w:color w:val="000000"/>
                <w:sz w:val="24"/>
                <w:szCs w:val="24"/>
              </w:rPr>
              <w:t xml:space="preserve"> an active</w:t>
            </w:r>
            <w:r>
              <w:rPr>
                <w:color w:val="000000"/>
                <w:sz w:val="24"/>
                <w:szCs w:val="24"/>
              </w:rPr>
              <w:t xml:space="preserve"> and supportive </w:t>
            </w:r>
            <w:r w:rsidR="004540FF" w:rsidRPr="00221640">
              <w:rPr>
                <w:color w:val="000000"/>
                <w:sz w:val="24"/>
                <w:szCs w:val="24"/>
              </w:rPr>
              <w:t>library board.</w:t>
            </w:r>
          </w:p>
        </w:tc>
        <w:tc>
          <w:tcPr>
            <w:tcW w:w="432" w:type="dxa"/>
            <w:shd w:val="clear" w:color="auto" w:fill="6EBBD0"/>
            <w:vAlign w:val="center"/>
          </w:tcPr>
          <w:p w14:paraId="77C9C640" w14:textId="77777777" w:rsidR="00203E54" w:rsidRDefault="00203E54">
            <w:pPr>
              <w:jc w:val="center"/>
              <w:rPr>
                <w:sz w:val="24"/>
                <w:szCs w:val="24"/>
              </w:rPr>
            </w:pPr>
          </w:p>
        </w:tc>
        <w:tc>
          <w:tcPr>
            <w:tcW w:w="432" w:type="dxa"/>
            <w:shd w:val="clear" w:color="auto" w:fill="6EBBD0"/>
            <w:vAlign w:val="center"/>
          </w:tcPr>
          <w:p w14:paraId="12C78010" w14:textId="77777777" w:rsidR="00203E54" w:rsidRDefault="00203E54">
            <w:pPr>
              <w:jc w:val="center"/>
              <w:rPr>
                <w:sz w:val="24"/>
                <w:szCs w:val="24"/>
              </w:rPr>
            </w:pPr>
          </w:p>
        </w:tc>
      </w:tr>
      <w:tr w:rsidR="00203E54" w14:paraId="18C9B781" w14:textId="77777777" w:rsidTr="009554E4">
        <w:tc>
          <w:tcPr>
            <w:tcW w:w="9265" w:type="dxa"/>
            <w:vAlign w:val="center"/>
          </w:tcPr>
          <w:p w14:paraId="33C410B2" w14:textId="77777777" w:rsidR="00203E54" w:rsidRPr="00221640" w:rsidRDefault="004540FF"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t>Board members are encouraged to join relevant regional, state, and national associations, with dues paid for by library funds.</w:t>
            </w:r>
          </w:p>
        </w:tc>
        <w:tc>
          <w:tcPr>
            <w:tcW w:w="432" w:type="dxa"/>
            <w:shd w:val="clear" w:color="auto" w:fill="6EBBD0"/>
            <w:vAlign w:val="center"/>
          </w:tcPr>
          <w:p w14:paraId="03C15229" w14:textId="77777777" w:rsidR="00203E54" w:rsidRDefault="00203E54">
            <w:pPr>
              <w:jc w:val="center"/>
              <w:rPr>
                <w:sz w:val="24"/>
                <w:szCs w:val="24"/>
              </w:rPr>
            </w:pPr>
          </w:p>
        </w:tc>
        <w:tc>
          <w:tcPr>
            <w:tcW w:w="432" w:type="dxa"/>
            <w:shd w:val="clear" w:color="auto" w:fill="6EBBD0"/>
            <w:vAlign w:val="center"/>
          </w:tcPr>
          <w:p w14:paraId="2A79AC0A" w14:textId="77777777" w:rsidR="00203E54" w:rsidRDefault="00203E54">
            <w:pPr>
              <w:jc w:val="center"/>
              <w:rPr>
                <w:sz w:val="24"/>
                <w:szCs w:val="24"/>
              </w:rPr>
            </w:pPr>
          </w:p>
        </w:tc>
      </w:tr>
      <w:tr w:rsidR="00AF3F13" w14:paraId="35FABCC4" w14:textId="77777777" w:rsidTr="009554E4">
        <w:tc>
          <w:tcPr>
            <w:tcW w:w="9265" w:type="dxa"/>
            <w:vAlign w:val="center"/>
          </w:tcPr>
          <w:p w14:paraId="37821D0F" w14:textId="6F5CFF8F" w:rsidR="00AF3F13" w:rsidRPr="00221640" w:rsidRDefault="00AF3F13" w:rsidP="00221640">
            <w:pPr>
              <w:pStyle w:val="ListParagraph"/>
              <w:numPr>
                <w:ilvl w:val="2"/>
                <w:numId w:val="18"/>
              </w:numPr>
              <w:pBdr>
                <w:top w:val="nil"/>
                <w:left w:val="nil"/>
                <w:bottom w:val="nil"/>
                <w:right w:val="nil"/>
                <w:between w:val="nil"/>
              </w:pBdr>
              <w:ind w:left="480"/>
              <w:rPr>
                <w:color w:val="000000"/>
                <w:sz w:val="24"/>
                <w:szCs w:val="24"/>
              </w:rPr>
            </w:pPr>
            <w:r w:rsidRPr="00221640">
              <w:rPr>
                <w:color w:val="000000"/>
                <w:sz w:val="24"/>
                <w:szCs w:val="24"/>
              </w:rPr>
              <w:lastRenderedPageBreak/>
              <w:t xml:space="preserve">Board members </w:t>
            </w:r>
            <w:r>
              <w:rPr>
                <w:color w:val="000000"/>
                <w:sz w:val="24"/>
                <w:szCs w:val="24"/>
              </w:rPr>
              <w:t>are offered</w:t>
            </w:r>
            <w:r w:rsidRPr="00221640">
              <w:rPr>
                <w:color w:val="000000"/>
                <w:sz w:val="24"/>
                <w:szCs w:val="24"/>
              </w:rPr>
              <w:t xml:space="preserve"> continuing education </w:t>
            </w:r>
            <w:r>
              <w:rPr>
                <w:color w:val="000000"/>
                <w:sz w:val="24"/>
                <w:szCs w:val="24"/>
              </w:rPr>
              <w:t xml:space="preserve">and training </w:t>
            </w:r>
            <w:r w:rsidRPr="00221640">
              <w:rPr>
                <w:color w:val="000000"/>
                <w:sz w:val="24"/>
                <w:szCs w:val="24"/>
              </w:rPr>
              <w:t xml:space="preserve">with </w:t>
            </w:r>
            <w:r>
              <w:rPr>
                <w:color w:val="000000"/>
                <w:sz w:val="24"/>
                <w:szCs w:val="24"/>
              </w:rPr>
              <w:t xml:space="preserve">registration and </w:t>
            </w:r>
            <w:r w:rsidRPr="00221640">
              <w:rPr>
                <w:color w:val="000000"/>
                <w:sz w:val="24"/>
                <w:szCs w:val="24"/>
              </w:rPr>
              <w:t>expenses paid by library funds</w:t>
            </w:r>
            <w:r>
              <w:rPr>
                <w:color w:val="000000"/>
                <w:sz w:val="24"/>
                <w:szCs w:val="24"/>
              </w:rPr>
              <w:t>.</w:t>
            </w:r>
          </w:p>
        </w:tc>
        <w:tc>
          <w:tcPr>
            <w:tcW w:w="432" w:type="dxa"/>
            <w:shd w:val="clear" w:color="auto" w:fill="6EBBD0"/>
            <w:vAlign w:val="center"/>
          </w:tcPr>
          <w:p w14:paraId="15A194BB" w14:textId="77777777" w:rsidR="00AF3F13" w:rsidRDefault="00AF3F13">
            <w:pPr>
              <w:jc w:val="center"/>
              <w:rPr>
                <w:sz w:val="24"/>
                <w:szCs w:val="24"/>
              </w:rPr>
            </w:pPr>
          </w:p>
        </w:tc>
        <w:tc>
          <w:tcPr>
            <w:tcW w:w="432" w:type="dxa"/>
            <w:shd w:val="clear" w:color="auto" w:fill="6EBBD0"/>
            <w:vAlign w:val="center"/>
          </w:tcPr>
          <w:p w14:paraId="72D379F6" w14:textId="77777777" w:rsidR="00AF3F13" w:rsidRDefault="00AF3F13">
            <w:pPr>
              <w:jc w:val="center"/>
              <w:rPr>
                <w:sz w:val="24"/>
                <w:szCs w:val="24"/>
              </w:rPr>
            </w:pPr>
          </w:p>
        </w:tc>
      </w:tr>
    </w:tbl>
    <w:p w14:paraId="0D91885D" w14:textId="3902F4D2" w:rsidR="00203E54" w:rsidRPr="00191DA9"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191DA9" w:rsidRPr="00EA462F" w14:paraId="464B35CB" w14:textId="77777777" w:rsidTr="00F35DD5">
        <w:tc>
          <w:tcPr>
            <w:tcW w:w="1118" w:type="dxa"/>
            <w:vAlign w:val="center"/>
          </w:tcPr>
          <w:p w14:paraId="0C9098DF" w14:textId="77777777" w:rsidR="00191DA9" w:rsidRPr="00EA462F" w:rsidRDefault="00191DA9" w:rsidP="00F35DD5">
            <w:pPr>
              <w:jc w:val="center"/>
              <w:rPr>
                <w:bCs/>
                <w:color w:val="000000"/>
                <w:sz w:val="24"/>
                <w:szCs w:val="24"/>
              </w:rPr>
            </w:pPr>
          </w:p>
        </w:tc>
        <w:tc>
          <w:tcPr>
            <w:tcW w:w="1119" w:type="dxa"/>
            <w:vAlign w:val="center"/>
          </w:tcPr>
          <w:p w14:paraId="22454A5A"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57422008"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1ED3BBBC" w14:textId="77777777" w:rsidR="00191DA9" w:rsidRPr="00EA462F" w:rsidRDefault="00191DA9" w:rsidP="00F35DD5">
            <w:pPr>
              <w:jc w:val="center"/>
              <w:rPr>
                <w:bCs/>
                <w:color w:val="000000"/>
                <w:sz w:val="24"/>
                <w:szCs w:val="24"/>
              </w:rPr>
            </w:pPr>
          </w:p>
        </w:tc>
        <w:tc>
          <w:tcPr>
            <w:tcW w:w="1119" w:type="dxa"/>
            <w:vAlign w:val="center"/>
          </w:tcPr>
          <w:p w14:paraId="3BD5D332"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1513EBF9"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38507BE2" w14:textId="77777777" w:rsidR="00191DA9" w:rsidRPr="00EA462F" w:rsidRDefault="00191DA9" w:rsidP="00F35DD5">
            <w:pPr>
              <w:jc w:val="center"/>
              <w:rPr>
                <w:bCs/>
                <w:color w:val="000000"/>
                <w:sz w:val="24"/>
                <w:szCs w:val="24"/>
              </w:rPr>
            </w:pPr>
          </w:p>
        </w:tc>
        <w:tc>
          <w:tcPr>
            <w:tcW w:w="1119" w:type="dxa"/>
            <w:vAlign w:val="center"/>
          </w:tcPr>
          <w:p w14:paraId="02AD716F"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52E56B1E" w14:textId="77777777" w:rsidR="00191DA9" w:rsidRPr="00EA462F" w:rsidRDefault="00191DA9" w:rsidP="00F35DD5">
            <w:pPr>
              <w:jc w:val="center"/>
              <w:rPr>
                <w:bCs/>
                <w:color w:val="000000"/>
                <w:sz w:val="24"/>
                <w:szCs w:val="24"/>
              </w:rPr>
            </w:pPr>
            <w:r w:rsidRPr="00EA462F">
              <w:rPr>
                <w:bCs/>
                <w:color w:val="000000"/>
                <w:sz w:val="24"/>
                <w:szCs w:val="24"/>
              </w:rPr>
              <w:t>NO</w:t>
            </w:r>
          </w:p>
        </w:tc>
      </w:tr>
      <w:tr w:rsidR="00191DA9" w14:paraId="4FFCBA26" w14:textId="77777777" w:rsidTr="009554E4">
        <w:tc>
          <w:tcPr>
            <w:tcW w:w="1118" w:type="dxa"/>
            <w:shd w:val="clear" w:color="auto" w:fill="DAEEF3" w:themeFill="accent5" w:themeFillTint="33"/>
            <w:vAlign w:val="center"/>
          </w:tcPr>
          <w:p w14:paraId="4E5B79B2" w14:textId="77777777" w:rsidR="00191DA9" w:rsidRDefault="00191DA9" w:rsidP="00F35DD5">
            <w:pPr>
              <w:jc w:val="center"/>
              <w:rPr>
                <w:b/>
                <w:color w:val="000000"/>
                <w:sz w:val="24"/>
                <w:szCs w:val="24"/>
              </w:rPr>
            </w:pPr>
            <w:r>
              <w:rPr>
                <w:b/>
                <w:color w:val="000000"/>
                <w:sz w:val="24"/>
                <w:szCs w:val="24"/>
              </w:rPr>
              <w:t>Essential</w:t>
            </w:r>
          </w:p>
        </w:tc>
        <w:tc>
          <w:tcPr>
            <w:tcW w:w="1119" w:type="dxa"/>
            <w:vAlign w:val="center"/>
          </w:tcPr>
          <w:p w14:paraId="26589069" w14:textId="77777777" w:rsidR="00191DA9" w:rsidRDefault="00191DA9" w:rsidP="00F35DD5">
            <w:pPr>
              <w:jc w:val="center"/>
              <w:rPr>
                <w:b/>
                <w:color w:val="000000"/>
                <w:sz w:val="24"/>
                <w:szCs w:val="24"/>
              </w:rPr>
            </w:pPr>
          </w:p>
        </w:tc>
        <w:tc>
          <w:tcPr>
            <w:tcW w:w="1119" w:type="dxa"/>
            <w:vAlign w:val="center"/>
          </w:tcPr>
          <w:p w14:paraId="2EA8D174" w14:textId="77777777" w:rsidR="00191DA9" w:rsidRDefault="00191DA9" w:rsidP="00F35DD5">
            <w:pPr>
              <w:jc w:val="center"/>
              <w:rPr>
                <w:b/>
                <w:color w:val="000000"/>
                <w:sz w:val="24"/>
                <w:szCs w:val="24"/>
              </w:rPr>
            </w:pPr>
          </w:p>
        </w:tc>
        <w:tc>
          <w:tcPr>
            <w:tcW w:w="1119" w:type="dxa"/>
            <w:shd w:val="clear" w:color="auto" w:fill="B6DDE8" w:themeFill="accent5" w:themeFillTint="66"/>
            <w:vAlign w:val="center"/>
          </w:tcPr>
          <w:p w14:paraId="1D7829A8" w14:textId="77777777" w:rsidR="00191DA9" w:rsidRDefault="00191DA9" w:rsidP="00F35DD5">
            <w:pPr>
              <w:jc w:val="center"/>
              <w:rPr>
                <w:b/>
                <w:color w:val="000000"/>
                <w:sz w:val="24"/>
                <w:szCs w:val="24"/>
              </w:rPr>
            </w:pPr>
            <w:r>
              <w:rPr>
                <w:b/>
                <w:color w:val="000000"/>
                <w:sz w:val="24"/>
                <w:szCs w:val="24"/>
              </w:rPr>
              <w:t>Enhanced</w:t>
            </w:r>
          </w:p>
        </w:tc>
        <w:tc>
          <w:tcPr>
            <w:tcW w:w="1119" w:type="dxa"/>
            <w:vAlign w:val="center"/>
          </w:tcPr>
          <w:p w14:paraId="25E2D5B2" w14:textId="77777777" w:rsidR="00191DA9" w:rsidRDefault="00191DA9" w:rsidP="00F35DD5">
            <w:pPr>
              <w:jc w:val="center"/>
              <w:rPr>
                <w:b/>
                <w:color w:val="000000"/>
                <w:sz w:val="24"/>
                <w:szCs w:val="24"/>
              </w:rPr>
            </w:pPr>
          </w:p>
        </w:tc>
        <w:tc>
          <w:tcPr>
            <w:tcW w:w="1119" w:type="dxa"/>
            <w:vAlign w:val="center"/>
          </w:tcPr>
          <w:p w14:paraId="0A2CC1F8" w14:textId="77777777" w:rsidR="00191DA9" w:rsidRDefault="00191DA9" w:rsidP="00F35DD5">
            <w:pPr>
              <w:jc w:val="center"/>
              <w:rPr>
                <w:b/>
                <w:color w:val="000000"/>
                <w:sz w:val="24"/>
                <w:szCs w:val="24"/>
              </w:rPr>
            </w:pPr>
          </w:p>
        </w:tc>
        <w:tc>
          <w:tcPr>
            <w:tcW w:w="1119" w:type="dxa"/>
            <w:shd w:val="clear" w:color="auto" w:fill="6EBBD0"/>
            <w:vAlign w:val="center"/>
          </w:tcPr>
          <w:p w14:paraId="7219F253" w14:textId="77777777" w:rsidR="00191DA9" w:rsidRDefault="00191DA9" w:rsidP="00F35DD5">
            <w:pPr>
              <w:jc w:val="center"/>
              <w:rPr>
                <w:b/>
                <w:color w:val="000000"/>
                <w:sz w:val="24"/>
                <w:szCs w:val="24"/>
              </w:rPr>
            </w:pPr>
            <w:r>
              <w:rPr>
                <w:b/>
                <w:color w:val="000000"/>
                <w:sz w:val="24"/>
                <w:szCs w:val="24"/>
              </w:rPr>
              <w:t>Exemplary</w:t>
            </w:r>
          </w:p>
        </w:tc>
        <w:tc>
          <w:tcPr>
            <w:tcW w:w="1119" w:type="dxa"/>
            <w:vAlign w:val="center"/>
          </w:tcPr>
          <w:p w14:paraId="687252EF" w14:textId="77777777" w:rsidR="00191DA9" w:rsidRDefault="00191DA9" w:rsidP="00F35DD5">
            <w:pPr>
              <w:jc w:val="center"/>
              <w:rPr>
                <w:b/>
                <w:color w:val="000000"/>
                <w:sz w:val="24"/>
                <w:szCs w:val="24"/>
              </w:rPr>
            </w:pPr>
          </w:p>
        </w:tc>
        <w:tc>
          <w:tcPr>
            <w:tcW w:w="1119" w:type="dxa"/>
            <w:vAlign w:val="center"/>
          </w:tcPr>
          <w:p w14:paraId="04E4938A" w14:textId="77777777" w:rsidR="00191DA9" w:rsidRDefault="00191DA9" w:rsidP="00F35DD5">
            <w:pPr>
              <w:jc w:val="center"/>
              <w:rPr>
                <w:b/>
                <w:color w:val="000000"/>
                <w:sz w:val="24"/>
                <w:szCs w:val="24"/>
              </w:rPr>
            </w:pPr>
          </w:p>
        </w:tc>
      </w:tr>
    </w:tbl>
    <w:p w14:paraId="4176FB39" w14:textId="77777777" w:rsidR="00191DA9" w:rsidRDefault="00191DA9">
      <w:pPr>
        <w:pBdr>
          <w:top w:val="nil"/>
          <w:left w:val="nil"/>
          <w:bottom w:val="nil"/>
          <w:right w:val="nil"/>
          <w:between w:val="nil"/>
        </w:pBdr>
        <w:spacing w:after="0"/>
        <w:rPr>
          <w:b/>
          <w:color w:val="000000"/>
          <w:sz w:val="32"/>
          <w:szCs w:val="32"/>
        </w:rPr>
      </w:pPr>
    </w:p>
    <w:p w14:paraId="2329099D" w14:textId="77777777" w:rsidR="00203E54" w:rsidRDefault="004540FF">
      <w:pPr>
        <w:pBdr>
          <w:top w:val="nil"/>
          <w:left w:val="nil"/>
          <w:bottom w:val="nil"/>
          <w:right w:val="nil"/>
          <w:between w:val="nil"/>
        </w:pBdr>
        <w:rPr>
          <w:b/>
          <w:color w:val="000000"/>
          <w:sz w:val="32"/>
          <w:szCs w:val="32"/>
        </w:rPr>
      </w:pPr>
      <w:r>
        <w:rPr>
          <w:b/>
          <w:color w:val="000000"/>
          <w:sz w:val="32"/>
          <w:szCs w:val="32"/>
        </w:rPr>
        <w:t>1.4</w:t>
      </w:r>
      <w:r>
        <w:rPr>
          <w:b/>
          <w:color w:val="000000"/>
          <w:sz w:val="32"/>
          <w:szCs w:val="32"/>
        </w:rPr>
        <w:tab/>
        <w:t>Board/Director Relationship</w:t>
      </w:r>
    </w:p>
    <w:tbl>
      <w:tblPr>
        <w:tblStyle w:val="a3"/>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gridCol w:w="432"/>
        <w:gridCol w:w="432"/>
      </w:tblGrid>
      <w:tr w:rsidR="00203E54" w14:paraId="186ED33A" w14:textId="77777777" w:rsidTr="00C5530E">
        <w:tc>
          <w:tcPr>
            <w:tcW w:w="9265" w:type="dxa"/>
            <w:shd w:val="clear" w:color="auto" w:fill="D0CECE"/>
            <w:vAlign w:val="center"/>
          </w:tcPr>
          <w:p w14:paraId="78629DDB" w14:textId="77777777" w:rsidR="00203E54" w:rsidRDefault="00203E54" w:rsidP="00C5530E">
            <w:pPr>
              <w:rPr>
                <w:b/>
                <w:color w:val="000000"/>
                <w:sz w:val="24"/>
                <w:szCs w:val="24"/>
              </w:rPr>
            </w:pPr>
          </w:p>
        </w:tc>
        <w:tc>
          <w:tcPr>
            <w:tcW w:w="432" w:type="dxa"/>
            <w:shd w:val="clear" w:color="auto" w:fill="D0CECE"/>
            <w:vAlign w:val="center"/>
          </w:tcPr>
          <w:p w14:paraId="7A4EC1E2"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3A70E786" w14:textId="77777777" w:rsidR="00203E54" w:rsidRDefault="004540FF">
            <w:pPr>
              <w:jc w:val="center"/>
              <w:rPr>
                <w:b/>
                <w:color w:val="000000"/>
                <w:sz w:val="24"/>
                <w:szCs w:val="24"/>
              </w:rPr>
            </w:pPr>
            <w:r>
              <w:rPr>
                <w:b/>
                <w:color w:val="000000"/>
                <w:sz w:val="24"/>
                <w:szCs w:val="24"/>
              </w:rPr>
              <w:t>N</w:t>
            </w:r>
          </w:p>
        </w:tc>
      </w:tr>
      <w:tr w:rsidR="00203E54" w14:paraId="6AB49C27" w14:textId="77777777" w:rsidTr="00C5530E">
        <w:tc>
          <w:tcPr>
            <w:tcW w:w="9265" w:type="dxa"/>
            <w:vAlign w:val="center"/>
          </w:tcPr>
          <w:p w14:paraId="6EAA1FD9" w14:textId="77777777" w:rsidR="00203E54" w:rsidRDefault="004540FF" w:rsidP="00C5530E">
            <w:pPr>
              <w:rPr>
                <w:b/>
                <w:sz w:val="24"/>
                <w:szCs w:val="24"/>
              </w:rPr>
            </w:pPr>
            <w:bookmarkStart w:id="0" w:name="_Hlk96518789"/>
            <w:r>
              <w:rPr>
                <w:b/>
                <w:sz w:val="24"/>
                <w:szCs w:val="24"/>
              </w:rPr>
              <w:t>Essential</w:t>
            </w:r>
          </w:p>
        </w:tc>
        <w:tc>
          <w:tcPr>
            <w:tcW w:w="432" w:type="dxa"/>
            <w:vAlign w:val="center"/>
          </w:tcPr>
          <w:p w14:paraId="0F94C87D" w14:textId="77777777" w:rsidR="00203E54" w:rsidRDefault="00203E54">
            <w:pPr>
              <w:jc w:val="center"/>
              <w:rPr>
                <w:sz w:val="24"/>
                <w:szCs w:val="24"/>
              </w:rPr>
            </w:pPr>
          </w:p>
        </w:tc>
        <w:tc>
          <w:tcPr>
            <w:tcW w:w="432" w:type="dxa"/>
            <w:vAlign w:val="center"/>
          </w:tcPr>
          <w:p w14:paraId="59DC123D" w14:textId="77777777" w:rsidR="00203E54" w:rsidRDefault="00203E54">
            <w:pPr>
              <w:jc w:val="center"/>
              <w:rPr>
                <w:sz w:val="24"/>
                <w:szCs w:val="24"/>
              </w:rPr>
            </w:pPr>
          </w:p>
        </w:tc>
      </w:tr>
      <w:tr w:rsidR="00203E54" w14:paraId="5771A4F5" w14:textId="77777777" w:rsidTr="009554E4">
        <w:tc>
          <w:tcPr>
            <w:tcW w:w="9265" w:type="dxa"/>
            <w:vAlign w:val="center"/>
          </w:tcPr>
          <w:p w14:paraId="2DD776E2" w14:textId="4B415E55" w:rsidR="00203E54" w:rsidRPr="00CC65BE" w:rsidRDefault="004540FF" w:rsidP="00CC65BE">
            <w:pPr>
              <w:pStyle w:val="ListParagraph"/>
              <w:numPr>
                <w:ilvl w:val="2"/>
                <w:numId w:val="19"/>
              </w:numPr>
              <w:pBdr>
                <w:top w:val="nil"/>
                <w:left w:val="nil"/>
                <w:bottom w:val="nil"/>
                <w:right w:val="nil"/>
                <w:between w:val="nil"/>
              </w:pBdr>
              <w:ind w:left="480"/>
              <w:rPr>
                <w:color w:val="000000"/>
                <w:sz w:val="24"/>
                <w:szCs w:val="24"/>
              </w:rPr>
            </w:pPr>
            <w:bookmarkStart w:id="1" w:name="_Hlk96071373"/>
            <w:r w:rsidRPr="00CC65BE">
              <w:rPr>
                <w:color w:val="000000"/>
                <w:sz w:val="24"/>
                <w:szCs w:val="24"/>
              </w:rPr>
              <w:t xml:space="preserve">The board </w:t>
            </w:r>
            <w:r w:rsidR="002216DA">
              <w:rPr>
                <w:color w:val="000000"/>
                <w:sz w:val="24"/>
                <w:szCs w:val="24"/>
              </w:rPr>
              <w:t>directs and participates in the hiring process for a library director</w:t>
            </w:r>
            <w:r w:rsidRPr="00CC65BE">
              <w:rPr>
                <w:color w:val="000000"/>
                <w:sz w:val="24"/>
                <w:szCs w:val="24"/>
              </w:rPr>
              <w:t xml:space="preserve">. </w:t>
            </w:r>
          </w:p>
        </w:tc>
        <w:tc>
          <w:tcPr>
            <w:tcW w:w="432" w:type="dxa"/>
            <w:shd w:val="clear" w:color="auto" w:fill="DAEEF3" w:themeFill="accent5" w:themeFillTint="33"/>
            <w:vAlign w:val="center"/>
          </w:tcPr>
          <w:p w14:paraId="3DF89976" w14:textId="77777777" w:rsidR="00203E54" w:rsidRDefault="00203E54">
            <w:pPr>
              <w:jc w:val="center"/>
              <w:rPr>
                <w:sz w:val="24"/>
                <w:szCs w:val="24"/>
              </w:rPr>
            </w:pPr>
          </w:p>
        </w:tc>
        <w:tc>
          <w:tcPr>
            <w:tcW w:w="432" w:type="dxa"/>
            <w:shd w:val="clear" w:color="auto" w:fill="DAEEF3" w:themeFill="accent5" w:themeFillTint="33"/>
            <w:vAlign w:val="center"/>
          </w:tcPr>
          <w:p w14:paraId="05242A26" w14:textId="77777777" w:rsidR="00203E54" w:rsidRDefault="00203E54">
            <w:pPr>
              <w:jc w:val="center"/>
              <w:rPr>
                <w:sz w:val="24"/>
                <w:szCs w:val="24"/>
              </w:rPr>
            </w:pPr>
          </w:p>
        </w:tc>
      </w:tr>
      <w:tr w:rsidR="00CC654F" w14:paraId="23FAE6FB" w14:textId="77777777" w:rsidTr="009554E4">
        <w:tc>
          <w:tcPr>
            <w:tcW w:w="9265" w:type="dxa"/>
            <w:vAlign w:val="center"/>
          </w:tcPr>
          <w:p w14:paraId="42D3D8F8" w14:textId="57AE9048" w:rsidR="00CC654F" w:rsidRPr="00CC65BE" w:rsidRDefault="00CC654F" w:rsidP="00CC65BE">
            <w:pPr>
              <w:pStyle w:val="ListParagraph"/>
              <w:numPr>
                <w:ilvl w:val="2"/>
                <w:numId w:val="19"/>
              </w:numPr>
              <w:pBdr>
                <w:top w:val="nil"/>
                <w:left w:val="nil"/>
                <w:bottom w:val="nil"/>
                <w:right w:val="nil"/>
                <w:between w:val="nil"/>
              </w:pBdr>
              <w:ind w:left="480"/>
              <w:rPr>
                <w:color w:val="000000"/>
                <w:sz w:val="24"/>
                <w:szCs w:val="24"/>
              </w:rPr>
            </w:pPr>
            <w:r>
              <w:rPr>
                <w:color w:val="000000"/>
                <w:sz w:val="24"/>
                <w:szCs w:val="24"/>
              </w:rPr>
              <w:t>The board approves proposed policies</w:t>
            </w:r>
            <w:r w:rsidR="002216DA">
              <w:rPr>
                <w:color w:val="000000"/>
                <w:sz w:val="24"/>
                <w:szCs w:val="24"/>
              </w:rPr>
              <w:t>/</w:t>
            </w:r>
            <w:r>
              <w:rPr>
                <w:color w:val="000000"/>
                <w:sz w:val="24"/>
                <w:szCs w:val="24"/>
              </w:rPr>
              <w:t>budgets for the library and shapes the direction of the library through the mission statement and strategic plan.</w:t>
            </w:r>
          </w:p>
        </w:tc>
        <w:tc>
          <w:tcPr>
            <w:tcW w:w="432" w:type="dxa"/>
            <w:shd w:val="clear" w:color="auto" w:fill="DAEEF3" w:themeFill="accent5" w:themeFillTint="33"/>
            <w:vAlign w:val="center"/>
          </w:tcPr>
          <w:p w14:paraId="54377783" w14:textId="77777777" w:rsidR="00CC654F" w:rsidRDefault="00CC654F">
            <w:pPr>
              <w:jc w:val="center"/>
              <w:rPr>
                <w:sz w:val="24"/>
                <w:szCs w:val="24"/>
              </w:rPr>
            </w:pPr>
          </w:p>
        </w:tc>
        <w:tc>
          <w:tcPr>
            <w:tcW w:w="432" w:type="dxa"/>
            <w:shd w:val="clear" w:color="auto" w:fill="DAEEF3" w:themeFill="accent5" w:themeFillTint="33"/>
            <w:vAlign w:val="center"/>
          </w:tcPr>
          <w:p w14:paraId="6EF0B920" w14:textId="77777777" w:rsidR="00CC654F" w:rsidRDefault="00CC654F">
            <w:pPr>
              <w:jc w:val="center"/>
              <w:rPr>
                <w:sz w:val="24"/>
                <w:szCs w:val="24"/>
              </w:rPr>
            </w:pPr>
          </w:p>
        </w:tc>
      </w:tr>
      <w:tr w:rsidR="00203E54" w14:paraId="3DF1C40A" w14:textId="77777777" w:rsidTr="009554E4">
        <w:tc>
          <w:tcPr>
            <w:tcW w:w="9265" w:type="dxa"/>
            <w:vAlign w:val="center"/>
          </w:tcPr>
          <w:p w14:paraId="3DD22AD6" w14:textId="77777777" w:rsidR="00203E54" w:rsidRPr="00CC65BE" w:rsidRDefault="004540FF" w:rsidP="00CC65BE">
            <w:pPr>
              <w:pStyle w:val="ListParagraph"/>
              <w:numPr>
                <w:ilvl w:val="2"/>
                <w:numId w:val="19"/>
              </w:numPr>
              <w:pBdr>
                <w:top w:val="nil"/>
                <w:left w:val="nil"/>
                <w:bottom w:val="nil"/>
                <w:right w:val="nil"/>
                <w:between w:val="nil"/>
              </w:pBdr>
              <w:ind w:left="480"/>
              <w:rPr>
                <w:color w:val="000000"/>
                <w:sz w:val="24"/>
                <w:szCs w:val="24"/>
              </w:rPr>
            </w:pPr>
            <w:r w:rsidRPr="00CC65BE">
              <w:rPr>
                <w:color w:val="000000"/>
                <w:sz w:val="24"/>
                <w:szCs w:val="24"/>
              </w:rPr>
              <w:t>The board is not involved in the day-to-day operations of the library, instead they rely on the director for library operations and management.</w:t>
            </w:r>
          </w:p>
        </w:tc>
        <w:tc>
          <w:tcPr>
            <w:tcW w:w="432" w:type="dxa"/>
            <w:shd w:val="clear" w:color="auto" w:fill="DAEEF3" w:themeFill="accent5" w:themeFillTint="33"/>
            <w:vAlign w:val="center"/>
          </w:tcPr>
          <w:p w14:paraId="42C239CB" w14:textId="77777777" w:rsidR="00203E54" w:rsidRDefault="00203E54">
            <w:pPr>
              <w:jc w:val="center"/>
              <w:rPr>
                <w:sz w:val="24"/>
                <w:szCs w:val="24"/>
              </w:rPr>
            </w:pPr>
          </w:p>
        </w:tc>
        <w:tc>
          <w:tcPr>
            <w:tcW w:w="432" w:type="dxa"/>
            <w:shd w:val="clear" w:color="auto" w:fill="DAEEF3" w:themeFill="accent5" w:themeFillTint="33"/>
            <w:vAlign w:val="center"/>
          </w:tcPr>
          <w:p w14:paraId="303009B9" w14:textId="77777777" w:rsidR="00203E54" w:rsidRDefault="00203E54">
            <w:pPr>
              <w:jc w:val="center"/>
              <w:rPr>
                <w:sz w:val="24"/>
                <w:szCs w:val="24"/>
              </w:rPr>
            </w:pPr>
          </w:p>
        </w:tc>
      </w:tr>
      <w:bookmarkEnd w:id="1"/>
      <w:bookmarkEnd w:id="0"/>
      <w:tr w:rsidR="00203E54" w14:paraId="3E77A4CA" w14:textId="77777777" w:rsidTr="00C5530E">
        <w:tc>
          <w:tcPr>
            <w:tcW w:w="9265" w:type="dxa"/>
            <w:vAlign w:val="center"/>
          </w:tcPr>
          <w:p w14:paraId="7EFA988F" w14:textId="77777777" w:rsidR="00203E54" w:rsidRPr="00CC65BE" w:rsidRDefault="004540FF" w:rsidP="00CC65BE">
            <w:pPr>
              <w:rPr>
                <w:b/>
                <w:sz w:val="24"/>
                <w:szCs w:val="24"/>
              </w:rPr>
            </w:pPr>
            <w:r w:rsidRPr="00CC65BE">
              <w:rPr>
                <w:b/>
                <w:sz w:val="24"/>
                <w:szCs w:val="24"/>
              </w:rPr>
              <w:t>Enhanced</w:t>
            </w:r>
          </w:p>
        </w:tc>
        <w:tc>
          <w:tcPr>
            <w:tcW w:w="432" w:type="dxa"/>
            <w:vAlign w:val="center"/>
          </w:tcPr>
          <w:p w14:paraId="6EBB997C" w14:textId="77777777" w:rsidR="00203E54" w:rsidRDefault="00203E54">
            <w:pPr>
              <w:jc w:val="center"/>
              <w:rPr>
                <w:sz w:val="24"/>
                <w:szCs w:val="24"/>
              </w:rPr>
            </w:pPr>
          </w:p>
        </w:tc>
        <w:tc>
          <w:tcPr>
            <w:tcW w:w="432" w:type="dxa"/>
            <w:vAlign w:val="center"/>
          </w:tcPr>
          <w:p w14:paraId="2DFC2DD9" w14:textId="77777777" w:rsidR="00203E54" w:rsidRDefault="00203E54">
            <w:pPr>
              <w:jc w:val="center"/>
              <w:rPr>
                <w:sz w:val="24"/>
                <w:szCs w:val="24"/>
              </w:rPr>
            </w:pPr>
          </w:p>
        </w:tc>
      </w:tr>
      <w:tr w:rsidR="00203E54" w14:paraId="30237522" w14:textId="77777777" w:rsidTr="009554E4">
        <w:tc>
          <w:tcPr>
            <w:tcW w:w="9265" w:type="dxa"/>
            <w:vAlign w:val="center"/>
          </w:tcPr>
          <w:p w14:paraId="0EF9B3C0" w14:textId="2DB46A5A" w:rsidR="00203E54" w:rsidRPr="00CC65BE" w:rsidRDefault="004540FF" w:rsidP="00CC65BE">
            <w:pPr>
              <w:pStyle w:val="ListParagraph"/>
              <w:numPr>
                <w:ilvl w:val="2"/>
                <w:numId w:val="19"/>
              </w:numPr>
              <w:pBdr>
                <w:top w:val="nil"/>
                <w:left w:val="nil"/>
                <w:bottom w:val="nil"/>
                <w:right w:val="nil"/>
                <w:between w:val="nil"/>
              </w:pBdr>
              <w:ind w:left="480"/>
              <w:rPr>
                <w:color w:val="000000"/>
                <w:sz w:val="24"/>
                <w:szCs w:val="24"/>
              </w:rPr>
            </w:pPr>
            <w:r w:rsidRPr="00CC65BE">
              <w:rPr>
                <w:color w:val="000000"/>
                <w:sz w:val="24"/>
                <w:szCs w:val="24"/>
              </w:rPr>
              <w:t>There is a written statement in library policy</w:t>
            </w:r>
            <w:r w:rsidR="008403B0">
              <w:rPr>
                <w:color w:val="000000"/>
                <w:sz w:val="24"/>
                <w:szCs w:val="24"/>
              </w:rPr>
              <w:t xml:space="preserve"> or board bylaws</w:t>
            </w:r>
            <w:r w:rsidRPr="00CC65BE">
              <w:rPr>
                <w:color w:val="000000"/>
                <w:sz w:val="24"/>
                <w:szCs w:val="24"/>
              </w:rPr>
              <w:t xml:space="preserve"> that differentiates the responsibilities of board members from those of the library director.</w:t>
            </w:r>
          </w:p>
        </w:tc>
        <w:tc>
          <w:tcPr>
            <w:tcW w:w="432" w:type="dxa"/>
            <w:shd w:val="clear" w:color="auto" w:fill="B6DDE8" w:themeFill="accent5" w:themeFillTint="66"/>
            <w:vAlign w:val="center"/>
          </w:tcPr>
          <w:p w14:paraId="1C71827A" w14:textId="77777777" w:rsidR="00203E54" w:rsidRDefault="00203E54">
            <w:pPr>
              <w:jc w:val="center"/>
              <w:rPr>
                <w:sz w:val="24"/>
                <w:szCs w:val="24"/>
              </w:rPr>
            </w:pPr>
          </w:p>
        </w:tc>
        <w:tc>
          <w:tcPr>
            <w:tcW w:w="432" w:type="dxa"/>
            <w:shd w:val="clear" w:color="auto" w:fill="B6DDE8" w:themeFill="accent5" w:themeFillTint="66"/>
            <w:vAlign w:val="center"/>
          </w:tcPr>
          <w:p w14:paraId="49A73EDD" w14:textId="77777777" w:rsidR="00203E54" w:rsidRDefault="00203E54">
            <w:pPr>
              <w:jc w:val="center"/>
              <w:rPr>
                <w:sz w:val="24"/>
                <w:szCs w:val="24"/>
              </w:rPr>
            </w:pPr>
          </w:p>
        </w:tc>
      </w:tr>
      <w:tr w:rsidR="00203E54" w14:paraId="6DA8328A" w14:textId="77777777" w:rsidTr="009554E4">
        <w:tc>
          <w:tcPr>
            <w:tcW w:w="9265" w:type="dxa"/>
            <w:vAlign w:val="center"/>
          </w:tcPr>
          <w:p w14:paraId="5B5172D1" w14:textId="333C252F" w:rsidR="00203E54" w:rsidRPr="00CC65BE" w:rsidRDefault="004540FF" w:rsidP="00CC65BE">
            <w:pPr>
              <w:pStyle w:val="ListParagraph"/>
              <w:numPr>
                <w:ilvl w:val="2"/>
                <w:numId w:val="19"/>
              </w:numPr>
              <w:pBdr>
                <w:top w:val="nil"/>
                <w:left w:val="nil"/>
                <w:bottom w:val="nil"/>
                <w:right w:val="nil"/>
                <w:between w:val="nil"/>
              </w:pBdr>
              <w:ind w:left="480"/>
              <w:rPr>
                <w:color w:val="000000"/>
                <w:sz w:val="24"/>
                <w:szCs w:val="24"/>
              </w:rPr>
            </w:pPr>
            <w:r w:rsidRPr="00CC65BE">
              <w:rPr>
                <w:color w:val="000000"/>
                <w:sz w:val="24"/>
                <w:szCs w:val="24"/>
              </w:rPr>
              <w:t xml:space="preserve">The board </w:t>
            </w:r>
            <w:r w:rsidR="00CF6056">
              <w:rPr>
                <w:color w:val="000000"/>
                <w:sz w:val="24"/>
                <w:szCs w:val="24"/>
              </w:rPr>
              <w:t>approves and encourages</w:t>
            </w:r>
            <w:r w:rsidRPr="00CC65BE">
              <w:rPr>
                <w:color w:val="000000"/>
                <w:sz w:val="24"/>
                <w:szCs w:val="24"/>
              </w:rPr>
              <w:t xml:space="preserve"> the professional development of the director, including attendance at statewide meetings.</w:t>
            </w:r>
          </w:p>
        </w:tc>
        <w:tc>
          <w:tcPr>
            <w:tcW w:w="432" w:type="dxa"/>
            <w:shd w:val="clear" w:color="auto" w:fill="B6DDE8" w:themeFill="accent5" w:themeFillTint="66"/>
            <w:vAlign w:val="center"/>
          </w:tcPr>
          <w:p w14:paraId="5EAE911E" w14:textId="77777777" w:rsidR="00203E54" w:rsidRDefault="00203E54">
            <w:pPr>
              <w:jc w:val="center"/>
              <w:rPr>
                <w:sz w:val="24"/>
                <w:szCs w:val="24"/>
              </w:rPr>
            </w:pPr>
          </w:p>
        </w:tc>
        <w:tc>
          <w:tcPr>
            <w:tcW w:w="432" w:type="dxa"/>
            <w:shd w:val="clear" w:color="auto" w:fill="B6DDE8" w:themeFill="accent5" w:themeFillTint="66"/>
            <w:vAlign w:val="center"/>
          </w:tcPr>
          <w:p w14:paraId="6A0219E4" w14:textId="77777777" w:rsidR="00203E54" w:rsidRDefault="00203E54">
            <w:pPr>
              <w:jc w:val="center"/>
              <w:rPr>
                <w:sz w:val="24"/>
                <w:szCs w:val="24"/>
              </w:rPr>
            </w:pPr>
          </w:p>
        </w:tc>
      </w:tr>
      <w:tr w:rsidR="00203E54" w14:paraId="50E93297" w14:textId="77777777" w:rsidTr="00C5530E">
        <w:tc>
          <w:tcPr>
            <w:tcW w:w="9265" w:type="dxa"/>
            <w:vAlign w:val="center"/>
          </w:tcPr>
          <w:p w14:paraId="68A7DBDB" w14:textId="77777777" w:rsidR="00203E54" w:rsidRPr="00CC65BE" w:rsidRDefault="004540FF" w:rsidP="00CC65BE">
            <w:pPr>
              <w:rPr>
                <w:b/>
                <w:sz w:val="24"/>
                <w:szCs w:val="24"/>
              </w:rPr>
            </w:pPr>
            <w:r w:rsidRPr="00CC65BE">
              <w:rPr>
                <w:b/>
                <w:sz w:val="24"/>
                <w:szCs w:val="24"/>
              </w:rPr>
              <w:t xml:space="preserve">Exemplary </w:t>
            </w:r>
          </w:p>
        </w:tc>
        <w:tc>
          <w:tcPr>
            <w:tcW w:w="432" w:type="dxa"/>
            <w:vAlign w:val="center"/>
          </w:tcPr>
          <w:p w14:paraId="0AAA46FD" w14:textId="77777777" w:rsidR="00203E54" w:rsidRDefault="00203E54">
            <w:pPr>
              <w:jc w:val="center"/>
              <w:rPr>
                <w:sz w:val="24"/>
                <w:szCs w:val="24"/>
              </w:rPr>
            </w:pPr>
          </w:p>
        </w:tc>
        <w:tc>
          <w:tcPr>
            <w:tcW w:w="432" w:type="dxa"/>
            <w:vAlign w:val="center"/>
          </w:tcPr>
          <w:p w14:paraId="41721700" w14:textId="77777777" w:rsidR="00203E54" w:rsidRDefault="00203E54">
            <w:pPr>
              <w:jc w:val="center"/>
              <w:rPr>
                <w:sz w:val="24"/>
                <w:szCs w:val="24"/>
              </w:rPr>
            </w:pPr>
          </w:p>
        </w:tc>
      </w:tr>
      <w:tr w:rsidR="00203E54" w14:paraId="6A81B627" w14:textId="77777777" w:rsidTr="009554E4">
        <w:tc>
          <w:tcPr>
            <w:tcW w:w="9265" w:type="dxa"/>
            <w:vAlign w:val="center"/>
          </w:tcPr>
          <w:p w14:paraId="1D46B1A9" w14:textId="77777777" w:rsidR="00203E54" w:rsidRPr="00CC65BE" w:rsidRDefault="004540FF" w:rsidP="00CC65BE">
            <w:pPr>
              <w:pStyle w:val="ListParagraph"/>
              <w:numPr>
                <w:ilvl w:val="2"/>
                <w:numId w:val="19"/>
              </w:numPr>
              <w:pBdr>
                <w:top w:val="nil"/>
                <w:left w:val="nil"/>
                <w:bottom w:val="nil"/>
                <w:right w:val="nil"/>
                <w:between w:val="nil"/>
              </w:pBdr>
              <w:ind w:left="480"/>
              <w:rPr>
                <w:color w:val="000000"/>
                <w:sz w:val="24"/>
                <w:szCs w:val="24"/>
              </w:rPr>
            </w:pPr>
            <w:r w:rsidRPr="00CC65BE">
              <w:rPr>
                <w:color w:val="000000"/>
                <w:sz w:val="24"/>
                <w:szCs w:val="24"/>
              </w:rPr>
              <w:t>The library director informs the board of pending legislation on local, state, and national levels and how it may affect local library service.</w:t>
            </w:r>
          </w:p>
        </w:tc>
        <w:tc>
          <w:tcPr>
            <w:tcW w:w="432" w:type="dxa"/>
            <w:shd w:val="clear" w:color="auto" w:fill="6EBBD0"/>
            <w:vAlign w:val="center"/>
          </w:tcPr>
          <w:p w14:paraId="3C1A5BF7" w14:textId="77777777" w:rsidR="00203E54" w:rsidRDefault="00203E54">
            <w:pPr>
              <w:jc w:val="center"/>
              <w:rPr>
                <w:sz w:val="24"/>
                <w:szCs w:val="24"/>
              </w:rPr>
            </w:pPr>
          </w:p>
        </w:tc>
        <w:tc>
          <w:tcPr>
            <w:tcW w:w="432" w:type="dxa"/>
            <w:shd w:val="clear" w:color="auto" w:fill="6EBBD0"/>
            <w:vAlign w:val="center"/>
          </w:tcPr>
          <w:p w14:paraId="5A46D5B7" w14:textId="77777777" w:rsidR="00203E54" w:rsidRDefault="00203E54">
            <w:pPr>
              <w:jc w:val="center"/>
              <w:rPr>
                <w:sz w:val="24"/>
                <w:szCs w:val="24"/>
              </w:rPr>
            </w:pPr>
          </w:p>
        </w:tc>
      </w:tr>
      <w:tr w:rsidR="00CF6056" w14:paraId="4A1DD8A2" w14:textId="77777777" w:rsidTr="009554E4">
        <w:tc>
          <w:tcPr>
            <w:tcW w:w="9265" w:type="dxa"/>
            <w:vAlign w:val="center"/>
          </w:tcPr>
          <w:p w14:paraId="0EE4B995" w14:textId="65510BF1" w:rsidR="00CF6056" w:rsidRPr="00CC65BE" w:rsidRDefault="00CF6056" w:rsidP="00CC65BE">
            <w:pPr>
              <w:pStyle w:val="ListParagraph"/>
              <w:numPr>
                <w:ilvl w:val="2"/>
                <w:numId w:val="19"/>
              </w:numPr>
              <w:pBdr>
                <w:top w:val="nil"/>
                <w:left w:val="nil"/>
                <w:bottom w:val="nil"/>
                <w:right w:val="nil"/>
                <w:between w:val="nil"/>
              </w:pBdr>
              <w:ind w:left="480"/>
              <w:rPr>
                <w:color w:val="000000"/>
                <w:sz w:val="24"/>
                <w:szCs w:val="24"/>
              </w:rPr>
            </w:pPr>
            <w:r w:rsidRPr="00CC65BE">
              <w:rPr>
                <w:color w:val="000000"/>
                <w:sz w:val="24"/>
                <w:szCs w:val="24"/>
              </w:rPr>
              <w:t xml:space="preserve">The board </w:t>
            </w:r>
            <w:r>
              <w:rPr>
                <w:color w:val="000000"/>
                <w:sz w:val="24"/>
                <w:szCs w:val="24"/>
              </w:rPr>
              <w:t>provides for</w:t>
            </w:r>
            <w:r w:rsidRPr="00CC65BE">
              <w:rPr>
                <w:color w:val="000000"/>
                <w:sz w:val="24"/>
                <w:szCs w:val="24"/>
              </w:rPr>
              <w:t xml:space="preserve"> the professional development of the director</w:t>
            </w:r>
            <w:r>
              <w:rPr>
                <w:color w:val="000000"/>
                <w:sz w:val="24"/>
                <w:szCs w:val="24"/>
              </w:rPr>
              <w:t xml:space="preserve"> with travel and registration paid for by library funds</w:t>
            </w:r>
            <w:r w:rsidRPr="00CC65BE">
              <w:rPr>
                <w:color w:val="000000"/>
                <w:sz w:val="24"/>
                <w:szCs w:val="24"/>
              </w:rPr>
              <w:t>.</w:t>
            </w:r>
          </w:p>
        </w:tc>
        <w:tc>
          <w:tcPr>
            <w:tcW w:w="432" w:type="dxa"/>
            <w:shd w:val="clear" w:color="auto" w:fill="6EBBD0"/>
            <w:vAlign w:val="center"/>
          </w:tcPr>
          <w:p w14:paraId="77B03BED" w14:textId="77777777" w:rsidR="00CF6056" w:rsidRDefault="00CF6056">
            <w:pPr>
              <w:jc w:val="center"/>
              <w:rPr>
                <w:sz w:val="24"/>
                <w:szCs w:val="24"/>
              </w:rPr>
            </w:pPr>
          </w:p>
        </w:tc>
        <w:tc>
          <w:tcPr>
            <w:tcW w:w="432" w:type="dxa"/>
            <w:shd w:val="clear" w:color="auto" w:fill="6EBBD0"/>
            <w:vAlign w:val="center"/>
          </w:tcPr>
          <w:p w14:paraId="3EF7F925" w14:textId="77777777" w:rsidR="00CF6056" w:rsidRDefault="00CF6056">
            <w:pPr>
              <w:jc w:val="center"/>
              <w:rPr>
                <w:sz w:val="24"/>
                <w:szCs w:val="24"/>
              </w:rPr>
            </w:pPr>
          </w:p>
        </w:tc>
      </w:tr>
    </w:tbl>
    <w:p w14:paraId="0D35ECDC" w14:textId="6EA3CC7B" w:rsidR="00203E54" w:rsidRPr="00191DA9" w:rsidRDefault="00203E54" w:rsidP="00191DA9">
      <w:pPr>
        <w:spacing w:after="0"/>
        <w:rPr>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191DA9" w:rsidRPr="00EA462F" w14:paraId="59F5F72F" w14:textId="77777777" w:rsidTr="00F35DD5">
        <w:tc>
          <w:tcPr>
            <w:tcW w:w="1118" w:type="dxa"/>
            <w:vAlign w:val="center"/>
          </w:tcPr>
          <w:p w14:paraId="1EC3680C" w14:textId="77777777" w:rsidR="00191DA9" w:rsidRPr="00EA462F" w:rsidRDefault="00191DA9" w:rsidP="00F35DD5">
            <w:pPr>
              <w:jc w:val="center"/>
              <w:rPr>
                <w:bCs/>
                <w:color w:val="000000"/>
                <w:sz w:val="24"/>
                <w:szCs w:val="24"/>
              </w:rPr>
            </w:pPr>
          </w:p>
        </w:tc>
        <w:tc>
          <w:tcPr>
            <w:tcW w:w="1119" w:type="dxa"/>
            <w:vAlign w:val="center"/>
          </w:tcPr>
          <w:p w14:paraId="497B4F8D"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1AA7C119"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30A78CA3" w14:textId="77777777" w:rsidR="00191DA9" w:rsidRPr="00EA462F" w:rsidRDefault="00191DA9" w:rsidP="00F35DD5">
            <w:pPr>
              <w:jc w:val="center"/>
              <w:rPr>
                <w:bCs/>
                <w:color w:val="000000"/>
                <w:sz w:val="24"/>
                <w:szCs w:val="24"/>
              </w:rPr>
            </w:pPr>
          </w:p>
        </w:tc>
        <w:tc>
          <w:tcPr>
            <w:tcW w:w="1119" w:type="dxa"/>
            <w:vAlign w:val="center"/>
          </w:tcPr>
          <w:p w14:paraId="26CB17AB"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5857B56A"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37D7897C" w14:textId="77777777" w:rsidR="00191DA9" w:rsidRPr="00EA462F" w:rsidRDefault="00191DA9" w:rsidP="00F35DD5">
            <w:pPr>
              <w:jc w:val="center"/>
              <w:rPr>
                <w:bCs/>
                <w:color w:val="000000"/>
                <w:sz w:val="24"/>
                <w:szCs w:val="24"/>
              </w:rPr>
            </w:pPr>
          </w:p>
        </w:tc>
        <w:tc>
          <w:tcPr>
            <w:tcW w:w="1119" w:type="dxa"/>
            <w:vAlign w:val="center"/>
          </w:tcPr>
          <w:p w14:paraId="62C23C0D"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5086AF0A" w14:textId="77777777" w:rsidR="00191DA9" w:rsidRPr="00EA462F" w:rsidRDefault="00191DA9" w:rsidP="00F35DD5">
            <w:pPr>
              <w:jc w:val="center"/>
              <w:rPr>
                <w:bCs/>
                <w:color w:val="000000"/>
                <w:sz w:val="24"/>
                <w:szCs w:val="24"/>
              </w:rPr>
            </w:pPr>
            <w:r w:rsidRPr="00EA462F">
              <w:rPr>
                <w:bCs/>
                <w:color w:val="000000"/>
                <w:sz w:val="24"/>
                <w:szCs w:val="24"/>
              </w:rPr>
              <w:t>NO</w:t>
            </w:r>
          </w:p>
        </w:tc>
      </w:tr>
      <w:tr w:rsidR="00191DA9" w14:paraId="79939B7F" w14:textId="77777777" w:rsidTr="009554E4">
        <w:tc>
          <w:tcPr>
            <w:tcW w:w="1118" w:type="dxa"/>
            <w:shd w:val="clear" w:color="auto" w:fill="DAEEF3" w:themeFill="accent5" w:themeFillTint="33"/>
            <w:vAlign w:val="center"/>
          </w:tcPr>
          <w:p w14:paraId="4C18BD23" w14:textId="77777777" w:rsidR="00191DA9" w:rsidRDefault="00191DA9" w:rsidP="00F35DD5">
            <w:pPr>
              <w:jc w:val="center"/>
              <w:rPr>
                <w:b/>
                <w:color w:val="000000"/>
                <w:sz w:val="24"/>
                <w:szCs w:val="24"/>
              </w:rPr>
            </w:pPr>
            <w:r>
              <w:rPr>
                <w:b/>
                <w:color w:val="000000"/>
                <w:sz w:val="24"/>
                <w:szCs w:val="24"/>
              </w:rPr>
              <w:t>Essential</w:t>
            </w:r>
          </w:p>
        </w:tc>
        <w:tc>
          <w:tcPr>
            <w:tcW w:w="1119" w:type="dxa"/>
            <w:vAlign w:val="center"/>
          </w:tcPr>
          <w:p w14:paraId="6C1CB33D" w14:textId="77777777" w:rsidR="00191DA9" w:rsidRDefault="00191DA9" w:rsidP="00F35DD5">
            <w:pPr>
              <w:jc w:val="center"/>
              <w:rPr>
                <w:b/>
                <w:color w:val="000000"/>
                <w:sz w:val="24"/>
                <w:szCs w:val="24"/>
              </w:rPr>
            </w:pPr>
          </w:p>
        </w:tc>
        <w:tc>
          <w:tcPr>
            <w:tcW w:w="1119" w:type="dxa"/>
            <w:vAlign w:val="center"/>
          </w:tcPr>
          <w:p w14:paraId="24152EF6" w14:textId="77777777" w:rsidR="00191DA9" w:rsidRDefault="00191DA9" w:rsidP="00F35DD5">
            <w:pPr>
              <w:jc w:val="center"/>
              <w:rPr>
                <w:b/>
                <w:color w:val="000000"/>
                <w:sz w:val="24"/>
                <w:szCs w:val="24"/>
              </w:rPr>
            </w:pPr>
          </w:p>
        </w:tc>
        <w:tc>
          <w:tcPr>
            <w:tcW w:w="1119" w:type="dxa"/>
            <w:shd w:val="clear" w:color="auto" w:fill="B6DDE8" w:themeFill="accent5" w:themeFillTint="66"/>
            <w:vAlign w:val="center"/>
          </w:tcPr>
          <w:p w14:paraId="5BB75A53" w14:textId="77777777" w:rsidR="00191DA9" w:rsidRDefault="00191DA9" w:rsidP="00F35DD5">
            <w:pPr>
              <w:jc w:val="center"/>
              <w:rPr>
                <w:b/>
                <w:color w:val="000000"/>
                <w:sz w:val="24"/>
                <w:szCs w:val="24"/>
              </w:rPr>
            </w:pPr>
            <w:r>
              <w:rPr>
                <w:b/>
                <w:color w:val="000000"/>
                <w:sz w:val="24"/>
                <w:szCs w:val="24"/>
              </w:rPr>
              <w:t>Enhanced</w:t>
            </w:r>
          </w:p>
        </w:tc>
        <w:tc>
          <w:tcPr>
            <w:tcW w:w="1119" w:type="dxa"/>
            <w:vAlign w:val="center"/>
          </w:tcPr>
          <w:p w14:paraId="2410FC85" w14:textId="77777777" w:rsidR="00191DA9" w:rsidRDefault="00191DA9" w:rsidP="00F35DD5">
            <w:pPr>
              <w:jc w:val="center"/>
              <w:rPr>
                <w:b/>
                <w:color w:val="000000"/>
                <w:sz w:val="24"/>
                <w:szCs w:val="24"/>
              </w:rPr>
            </w:pPr>
          </w:p>
        </w:tc>
        <w:tc>
          <w:tcPr>
            <w:tcW w:w="1119" w:type="dxa"/>
            <w:vAlign w:val="center"/>
          </w:tcPr>
          <w:p w14:paraId="3AB4300A" w14:textId="77777777" w:rsidR="00191DA9" w:rsidRDefault="00191DA9" w:rsidP="00F35DD5">
            <w:pPr>
              <w:jc w:val="center"/>
              <w:rPr>
                <w:b/>
                <w:color w:val="000000"/>
                <w:sz w:val="24"/>
                <w:szCs w:val="24"/>
              </w:rPr>
            </w:pPr>
          </w:p>
        </w:tc>
        <w:tc>
          <w:tcPr>
            <w:tcW w:w="1119" w:type="dxa"/>
            <w:shd w:val="clear" w:color="auto" w:fill="6EBBD0"/>
            <w:vAlign w:val="center"/>
          </w:tcPr>
          <w:p w14:paraId="2DA3D28A" w14:textId="77777777" w:rsidR="00191DA9" w:rsidRDefault="00191DA9" w:rsidP="00F35DD5">
            <w:pPr>
              <w:jc w:val="center"/>
              <w:rPr>
                <w:b/>
                <w:color w:val="000000"/>
                <w:sz w:val="24"/>
                <w:szCs w:val="24"/>
              </w:rPr>
            </w:pPr>
            <w:r>
              <w:rPr>
                <w:b/>
                <w:color w:val="000000"/>
                <w:sz w:val="24"/>
                <w:szCs w:val="24"/>
              </w:rPr>
              <w:t>Exemplary</w:t>
            </w:r>
          </w:p>
        </w:tc>
        <w:tc>
          <w:tcPr>
            <w:tcW w:w="1119" w:type="dxa"/>
            <w:vAlign w:val="center"/>
          </w:tcPr>
          <w:p w14:paraId="00D0C8FC" w14:textId="77777777" w:rsidR="00191DA9" w:rsidRDefault="00191DA9" w:rsidP="00F35DD5">
            <w:pPr>
              <w:jc w:val="center"/>
              <w:rPr>
                <w:b/>
                <w:color w:val="000000"/>
                <w:sz w:val="24"/>
                <w:szCs w:val="24"/>
              </w:rPr>
            </w:pPr>
          </w:p>
        </w:tc>
        <w:tc>
          <w:tcPr>
            <w:tcW w:w="1119" w:type="dxa"/>
            <w:vAlign w:val="center"/>
          </w:tcPr>
          <w:p w14:paraId="64BB1EA5" w14:textId="77777777" w:rsidR="00191DA9" w:rsidRDefault="00191DA9" w:rsidP="00F35DD5">
            <w:pPr>
              <w:jc w:val="center"/>
              <w:rPr>
                <w:b/>
                <w:color w:val="000000"/>
                <w:sz w:val="24"/>
                <w:szCs w:val="24"/>
              </w:rPr>
            </w:pPr>
          </w:p>
        </w:tc>
      </w:tr>
    </w:tbl>
    <w:p w14:paraId="1CE881AC" w14:textId="77777777" w:rsidR="00191DA9" w:rsidRDefault="00191DA9">
      <w:pPr>
        <w:rPr>
          <w:sz w:val="24"/>
          <w:szCs w:val="24"/>
        </w:rPr>
      </w:pPr>
    </w:p>
    <w:p w14:paraId="68CC5C9B" w14:textId="77777777" w:rsidR="00203E54" w:rsidRDefault="004540FF">
      <w:pPr>
        <w:pBdr>
          <w:top w:val="nil"/>
          <w:left w:val="nil"/>
          <w:bottom w:val="nil"/>
          <w:right w:val="nil"/>
          <w:between w:val="nil"/>
        </w:pBdr>
        <w:rPr>
          <w:b/>
          <w:color w:val="000000"/>
          <w:sz w:val="32"/>
          <w:szCs w:val="32"/>
        </w:rPr>
      </w:pPr>
      <w:r>
        <w:rPr>
          <w:b/>
          <w:color w:val="000000"/>
          <w:sz w:val="32"/>
          <w:szCs w:val="32"/>
        </w:rPr>
        <w:t>1.5</w:t>
      </w:r>
      <w:r>
        <w:rPr>
          <w:b/>
          <w:color w:val="000000"/>
          <w:sz w:val="32"/>
          <w:szCs w:val="32"/>
        </w:rPr>
        <w:tab/>
        <w:t>Cooperation &amp; Partnerships</w:t>
      </w:r>
    </w:p>
    <w:tbl>
      <w:tblPr>
        <w:tblStyle w:val="a4"/>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gridCol w:w="432"/>
        <w:gridCol w:w="432"/>
      </w:tblGrid>
      <w:tr w:rsidR="00203E54" w14:paraId="6215B4D6" w14:textId="77777777" w:rsidTr="001772C3">
        <w:tc>
          <w:tcPr>
            <w:tcW w:w="9265" w:type="dxa"/>
            <w:shd w:val="clear" w:color="auto" w:fill="D0CECE"/>
            <w:vAlign w:val="center"/>
          </w:tcPr>
          <w:p w14:paraId="0309985A" w14:textId="77777777" w:rsidR="00203E54" w:rsidRDefault="00203E54" w:rsidP="00C5530E">
            <w:pPr>
              <w:rPr>
                <w:b/>
                <w:color w:val="000000"/>
                <w:sz w:val="24"/>
                <w:szCs w:val="24"/>
              </w:rPr>
            </w:pPr>
          </w:p>
        </w:tc>
        <w:tc>
          <w:tcPr>
            <w:tcW w:w="432" w:type="dxa"/>
            <w:shd w:val="clear" w:color="auto" w:fill="D0CECE"/>
            <w:vAlign w:val="center"/>
          </w:tcPr>
          <w:p w14:paraId="222679B5" w14:textId="77777777" w:rsidR="00203E54" w:rsidRDefault="004540FF" w:rsidP="001772C3">
            <w:pPr>
              <w:jc w:val="center"/>
              <w:rPr>
                <w:b/>
                <w:color w:val="000000"/>
                <w:sz w:val="24"/>
                <w:szCs w:val="24"/>
              </w:rPr>
            </w:pPr>
            <w:r>
              <w:rPr>
                <w:b/>
                <w:color w:val="000000"/>
                <w:sz w:val="24"/>
                <w:szCs w:val="24"/>
              </w:rPr>
              <w:t>Y</w:t>
            </w:r>
          </w:p>
        </w:tc>
        <w:tc>
          <w:tcPr>
            <w:tcW w:w="432" w:type="dxa"/>
            <w:shd w:val="clear" w:color="auto" w:fill="D0CECE"/>
            <w:vAlign w:val="center"/>
          </w:tcPr>
          <w:p w14:paraId="3917D366" w14:textId="77777777" w:rsidR="00203E54" w:rsidRDefault="004540FF" w:rsidP="001772C3">
            <w:pPr>
              <w:jc w:val="center"/>
              <w:rPr>
                <w:b/>
                <w:color w:val="000000"/>
                <w:sz w:val="24"/>
                <w:szCs w:val="24"/>
              </w:rPr>
            </w:pPr>
            <w:r>
              <w:rPr>
                <w:b/>
                <w:color w:val="000000"/>
                <w:sz w:val="24"/>
                <w:szCs w:val="24"/>
              </w:rPr>
              <w:t>N</w:t>
            </w:r>
          </w:p>
        </w:tc>
      </w:tr>
      <w:tr w:rsidR="00203E54" w14:paraId="58ECDF0A" w14:textId="77777777" w:rsidTr="001772C3">
        <w:tc>
          <w:tcPr>
            <w:tcW w:w="9265" w:type="dxa"/>
            <w:vAlign w:val="center"/>
          </w:tcPr>
          <w:p w14:paraId="75C76C33" w14:textId="77777777" w:rsidR="00203E54" w:rsidRPr="00CC65BE" w:rsidRDefault="004540FF" w:rsidP="00CC65BE">
            <w:pPr>
              <w:ind w:left="-24"/>
              <w:rPr>
                <w:b/>
                <w:sz w:val="24"/>
                <w:szCs w:val="24"/>
              </w:rPr>
            </w:pPr>
            <w:r w:rsidRPr="00CC65BE">
              <w:rPr>
                <w:b/>
                <w:sz w:val="24"/>
                <w:szCs w:val="24"/>
              </w:rPr>
              <w:t>Essential</w:t>
            </w:r>
          </w:p>
        </w:tc>
        <w:tc>
          <w:tcPr>
            <w:tcW w:w="432" w:type="dxa"/>
            <w:vAlign w:val="center"/>
          </w:tcPr>
          <w:p w14:paraId="7E8EE765" w14:textId="77777777" w:rsidR="00203E54" w:rsidRDefault="00203E54" w:rsidP="001772C3">
            <w:pPr>
              <w:jc w:val="center"/>
              <w:rPr>
                <w:sz w:val="24"/>
                <w:szCs w:val="24"/>
              </w:rPr>
            </w:pPr>
          </w:p>
        </w:tc>
        <w:tc>
          <w:tcPr>
            <w:tcW w:w="432" w:type="dxa"/>
            <w:vAlign w:val="center"/>
          </w:tcPr>
          <w:p w14:paraId="4B500C18" w14:textId="77777777" w:rsidR="00203E54" w:rsidRDefault="00203E54" w:rsidP="001772C3">
            <w:pPr>
              <w:jc w:val="center"/>
              <w:rPr>
                <w:sz w:val="24"/>
                <w:szCs w:val="24"/>
              </w:rPr>
            </w:pPr>
          </w:p>
        </w:tc>
      </w:tr>
      <w:tr w:rsidR="00203E54" w14:paraId="345D8FA0" w14:textId="77777777" w:rsidTr="009554E4">
        <w:tc>
          <w:tcPr>
            <w:tcW w:w="9265" w:type="dxa"/>
            <w:vAlign w:val="center"/>
          </w:tcPr>
          <w:p w14:paraId="1235792C" w14:textId="77777777"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sz w:val="24"/>
                <w:szCs w:val="24"/>
              </w:rPr>
              <w:t>The library c</w:t>
            </w:r>
            <w:r w:rsidRPr="00CC65BE">
              <w:rPr>
                <w:color w:val="000000"/>
                <w:sz w:val="24"/>
                <w:szCs w:val="24"/>
              </w:rPr>
              <w:t>ooperates with other libraries (public, school, academic, special) to offer information, services, and programs for library users, such as interlibrary loan, reciprocal borrowing, and consortium access to collections.</w:t>
            </w:r>
          </w:p>
        </w:tc>
        <w:tc>
          <w:tcPr>
            <w:tcW w:w="432" w:type="dxa"/>
            <w:shd w:val="clear" w:color="auto" w:fill="DAEEF3" w:themeFill="accent5" w:themeFillTint="33"/>
            <w:vAlign w:val="center"/>
          </w:tcPr>
          <w:p w14:paraId="28764E19" w14:textId="77777777" w:rsidR="00203E54" w:rsidRDefault="00203E54" w:rsidP="001772C3">
            <w:pPr>
              <w:jc w:val="center"/>
              <w:rPr>
                <w:sz w:val="24"/>
                <w:szCs w:val="24"/>
              </w:rPr>
            </w:pPr>
          </w:p>
        </w:tc>
        <w:tc>
          <w:tcPr>
            <w:tcW w:w="432" w:type="dxa"/>
            <w:shd w:val="clear" w:color="auto" w:fill="DAEEF3" w:themeFill="accent5" w:themeFillTint="33"/>
            <w:vAlign w:val="center"/>
          </w:tcPr>
          <w:p w14:paraId="5D9EE900" w14:textId="77777777" w:rsidR="00203E54" w:rsidRDefault="00203E54" w:rsidP="001772C3">
            <w:pPr>
              <w:jc w:val="center"/>
              <w:rPr>
                <w:sz w:val="24"/>
                <w:szCs w:val="24"/>
              </w:rPr>
            </w:pPr>
          </w:p>
        </w:tc>
      </w:tr>
      <w:tr w:rsidR="00203E54" w14:paraId="39CDCFE2" w14:textId="77777777" w:rsidTr="009554E4">
        <w:tc>
          <w:tcPr>
            <w:tcW w:w="9265" w:type="dxa"/>
            <w:vAlign w:val="center"/>
          </w:tcPr>
          <w:p w14:paraId="045BB2D0" w14:textId="27E5C66C"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sz w:val="24"/>
                <w:szCs w:val="24"/>
              </w:rPr>
              <w:t xml:space="preserve">The library </w:t>
            </w:r>
            <w:r w:rsidR="00747874">
              <w:rPr>
                <w:color w:val="000000"/>
                <w:sz w:val="24"/>
                <w:szCs w:val="24"/>
              </w:rPr>
              <w:t>occasionally</w:t>
            </w:r>
            <w:r w:rsidRPr="00CC65BE">
              <w:rPr>
                <w:color w:val="000000"/>
                <w:sz w:val="24"/>
                <w:szCs w:val="24"/>
              </w:rPr>
              <w:t xml:space="preserve"> partners with other local agencies </w:t>
            </w:r>
            <w:r w:rsidR="00747874">
              <w:rPr>
                <w:color w:val="000000"/>
                <w:sz w:val="24"/>
                <w:szCs w:val="24"/>
              </w:rPr>
              <w:t>for program and services, such as a local service organization’s canned food drive</w:t>
            </w:r>
            <w:r w:rsidRPr="00CC65BE">
              <w:rPr>
                <w:color w:val="000000"/>
                <w:sz w:val="24"/>
                <w:szCs w:val="24"/>
              </w:rPr>
              <w:t>.</w:t>
            </w:r>
          </w:p>
        </w:tc>
        <w:tc>
          <w:tcPr>
            <w:tcW w:w="432" w:type="dxa"/>
            <w:shd w:val="clear" w:color="auto" w:fill="DAEEF3" w:themeFill="accent5" w:themeFillTint="33"/>
            <w:vAlign w:val="center"/>
          </w:tcPr>
          <w:p w14:paraId="4CE78631" w14:textId="77777777" w:rsidR="00203E54" w:rsidRDefault="00203E54" w:rsidP="001772C3">
            <w:pPr>
              <w:jc w:val="center"/>
              <w:rPr>
                <w:sz w:val="24"/>
                <w:szCs w:val="24"/>
              </w:rPr>
            </w:pPr>
          </w:p>
        </w:tc>
        <w:tc>
          <w:tcPr>
            <w:tcW w:w="432" w:type="dxa"/>
            <w:shd w:val="clear" w:color="auto" w:fill="DAEEF3" w:themeFill="accent5" w:themeFillTint="33"/>
            <w:vAlign w:val="center"/>
          </w:tcPr>
          <w:p w14:paraId="6913DB38" w14:textId="77777777" w:rsidR="00203E54" w:rsidRDefault="00203E54" w:rsidP="001772C3">
            <w:pPr>
              <w:jc w:val="center"/>
              <w:rPr>
                <w:sz w:val="24"/>
                <w:szCs w:val="24"/>
              </w:rPr>
            </w:pPr>
          </w:p>
        </w:tc>
      </w:tr>
      <w:tr w:rsidR="00203E54" w14:paraId="32E5045B" w14:textId="77777777" w:rsidTr="008403B0">
        <w:trPr>
          <w:cantSplit/>
        </w:trPr>
        <w:tc>
          <w:tcPr>
            <w:tcW w:w="9265" w:type="dxa"/>
            <w:vAlign w:val="center"/>
          </w:tcPr>
          <w:p w14:paraId="27ACD118" w14:textId="77777777" w:rsidR="00203E54" w:rsidRPr="00CC65BE" w:rsidRDefault="004540FF" w:rsidP="00CC65BE">
            <w:pPr>
              <w:ind w:left="-24"/>
              <w:rPr>
                <w:b/>
                <w:sz w:val="24"/>
                <w:szCs w:val="24"/>
              </w:rPr>
            </w:pPr>
            <w:r w:rsidRPr="00CC65BE">
              <w:rPr>
                <w:b/>
                <w:sz w:val="24"/>
                <w:szCs w:val="24"/>
              </w:rPr>
              <w:lastRenderedPageBreak/>
              <w:t>Enhanced</w:t>
            </w:r>
          </w:p>
        </w:tc>
        <w:tc>
          <w:tcPr>
            <w:tcW w:w="432" w:type="dxa"/>
            <w:vAlign w:val="center"/>
          </w:tcPr>
          <w:p w14:paraId="2BDE3DD7" w14:textId="77777777" w:rsidR="00203E54" w:rsidRDefault="00203E54" w:rsidP="001772C3">
            <w:pPr>
              <w:jc w:val="center"/>
              <w:rPr>
                <w:sz w:val="24"/>
                <w:szCs w:val="24"/>
              </w:rPr>
            </w:pPr>
          </w:p>
        </w:tc>
        <w:tc>
          <w:tcPr>
            <w:tcW w:w="432" w:type="dxa"/>
            <w:vAlign w:val="center"/>
          </w:tcPr>
          <w:p w14:paraId="07F73CD2" w14:textId="77777777" w:rsidR="00203E54" w:rsidRDefault="00203E54" w:rsidP="001772C3">
            <w:pPr>
              <w:jc w:val="center"/>
              <w:rPr>
                <w:sz w:val="24"/>
                <w:szCs w:val="24"/>
              </w:rPr>
            </w:pPr>
          </w:p>
        </w:tc>
      </w:tr>
      <w:tr w:rsidR="00203E54" w14:paraId="60FFC7B4" w14:textId="77777777" w:rsidTr="009554E4">
        <w:tc>
          <w:tcPr>
            <w:tcW w:w="9265" w:type="dxa"/>
            <w:vAlign w:val="center"/>
          </w:tcPr>
          <w:p w14:paraId="16E4D627" w14:textId="00A356E5"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sz w:val="24"/>
                <w:szCs w:val="24"/>
              </w:rPr>
              <w:t>The library c</w:t>
            </w:r>
            <w:r w:rsidRPr="00CC65BE">
              <w:rPr>
                <w:color w:val="000000"/>
                <w:sz w:val="24"/>
                <w:szCs w:val="24"/>
              </w:rPr>
              <w:t xml:space="preserve">ooperates with other </w:t>
            </w:r>
            <w:r w:rsidR="00747874">
              <w:rPr>
                <w:color w:val="000000"/>
                <w:sz w:val="24"/>
                <w:szCs w:val="24"/>
              </w:rPr>
              <w:t>government</w:t>
            </w:r>
            <w:r w:rsidRPr="00CC65BE">
              <w:rPr>
                <w:color w:val="000000"/>
                <w:sz w:val="24"/>
                <w:szCs w:val="24"/>
              </w:rPr>
              <w:t xml:space="preserve"> agencies to offer </w:t>
            </w:r>
            <w:r w:rsidR="00747874">
              <w:rPr>
                <w:color w:val="000000"/>
                <w:sz w:val="24"/>
                <w:szCs w:val="24"/>
              </w:rPr>
              <w:t>specialized</w:t>
            </w:r>
            <w:r w:rsidRPr="00CC65BE">
              <w:rPr>
                <w:color w:val="000000"/>
                <w:sz w:val="24"/>
                <w:szCs w:val="24"/>
              </w:rPr>
              <w:t xml:space="preserve"> services, such as passport acceptance or fingerprinting.</w:t>
            </w:r>
          </w:p>
        </w:tc>
        <w:tc>
          <w:tcPr>
            <w:tcW w:w="432" w:type="dxa"/>
            <w:shd w:val="clear" w:color="auto" w:fill="B6DDE8" w:themeFill="accent5" w:themeFillTint="66"/>
            <w:vAlign w:val="center"/>
          </w:tcPr>
          <w:p w14:paraId="63F84765" w14:textId="77777777" w:rsidR="00203E54" w:rsidRDefault="00203E54" w:rsidP="001772C3">
            <w:pPr>
              <w:jc w:val="center"/>
              <w:rPr>
                <w:sz w:val="24"/>
                <w:szCs w:val="24"/>
              </w:rPr>
            </w:pPr>
          </w:p>
        </w:tc>
        <w:tc>
          <w:tcPr>
            <w:tcW w:w="432" w:type="dxa"/>
            <w:shd w:val="clear" w:color="auto" w:fill="B6DDE8" w:themeFill="accent5" w:themeFillTint="66"/>
            <w:vAlign w:val="center"/>
          </w:tcPr>
          <w:p w14:paraId="46D7D47E" w14:textId="77777777" w:rsidR="00203E54" w:rsidRDefault="00203E54" w:rsidP="001772C3">
            <w:pPr>
              <w:jc w:val="center"/>
              <w:rPr>
                <w:sz w:val="24"/>
                <w:szCs w:val="24"/>
              </w:rPr>
            </w:pPr>
          </w:p>
        </w:tc>
      </w:tr>
      <w:tr w:rsidR="00203E54" w14:paraId="7D32C4B9" w14:textId="77777777" w:rsidTr="009554E4">
        <w:tc>
          <w:tcPr>
            <w:tcW w:w="9265" w:type="dxa"/>
            <w:vAlign w:val="center"/>
          </w:tcPr>
          <w:p w14:paraId="4F9D2DBD" w14:textId="2786A506" w:rsidR="00203E54" w:rsidRPr="00CC65BE" w:rsidRDefault="00747874" w:rsidP="00CC65BE">
            <w:pPr>
              <w:pStyle w:val="ListParagraph"/>
              <w:numPr>
                <w:ilvl w:val="2"/>
                <w:numId w:val="21"/>
              </w:numPr>
              <w:pBdr>
                <w:top w:val="nil"/>
                <w:left w:val="nil"/>
                <w:bottom w:val="nil"/>
                <w:right w:val="nil"/>
                <w:between w:val="nil"/>
              </w:pBdr>
              <w:ind w:left="480"/>
              <w:rPr>
                <w:color w:val="000000"/>
                <w:sz w:val="24"/>
                <w:szCs w:val="24"/>
              </w:rPr>
            </w:pPr>
            <w:r w:rsidRPr="00CC65BE">
              <w:rPr>
                <w:sz w:val="24"/>
                <w:szCs w:val="24"/>
              </w:rPr>
              <w:t xml:space="preserve">The library </w:t>
            </w:r>
            <w:r w:rsidRPr="00CC65BE">
              <w:rPr>
                <w:color w:val="000000"/>
                <w:sz w:val="24"/>
                <w:szCs w:val="24"/>
              </w:rPr>
              <w:t>creates partnerships with other local agencies involved with early childhood learning and literacy.</w:t>
            </w:r>
          </w:p>
        </w:tc>
        <w:tc>
          <w:tcPr>
            <w:tcW w:w="432" w:type="dxa"/>
            <w:shd w:val="clear" w:color="auto" w:fill="B6DDE8" w:themeFill="accent5" w:themeFillTint="66"/>
            <w:vAlign w:val="center"/>
          </w:tcPr>
          <w:p w14:paraId="5BF09455" w14:textId="77777777" w:rsidR="00203E54" w:rsidRDefault="00203E54" w:rsidP="001772C3">
            <w:pPr>
              <w:jc w:val="center"/>
              <w:rPr>
                <w:sz w:val="24"/>
                <w:szCs w:val="24"/>
              </w:rPr>
            </w:pPr>
          </w:p>
        </w:tc>
        <w:tc>
          <w:tcPr>
            <w:tcW w:w="432" w:type="dxa"/>
            <w:shd w:val="clear" w:color="auto" w:fill="B6DDE8" w:themeFill="accent5" w:themeFillTint="66"/>
            <w:vAlign w:val="center"/>
          </w:tcPr>
          <w:p w14:paraId="37777791" w14:textId="77777777" w:rsidR="00203E54" w:rsidRDefault="00203E54" w:rsidP="001772C3">
            <w:pPr>
              <w:jc w:val="center"/>
              <w:rPr>
                <w:sz w:val="24"/>
                <w:szCs w:val="24"/>
              </w:rPr>
            </w:pPr>
          </w:p>
        </w:tc>
      </w:tr>
      <w:tr w:rsidR="00203E54" w14:paraId="7CE1841B" w14:textId="77777777" w:rsidTr="009554E4">
        <w:tc>
          <w:tcPr>
            <w:tcW w:w="9265" w:type="dxa"/>
            <w:vAlign w:val="center"/>
          </w:tcPr>
          <w:p w14:paraId="1FB1DF40" w14:textId="783CEBBD"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sz w:val="24"/>
                <w:szCs w:val="24"/>
              </w:rPr>
              <w:t xml:space="preserve">The library </w:t>
            </w:r>
            <w:r w:rsidR="00747874">
              <w:rPr>
                <w:sz w:val="24"/>
                <w:szCs w:val="24"/>
              </w:rPr>
              <w:t xml:space="preserve">has </w:t>
            </w:r>
            <w:r w:rsidR="00DB2427">
              <w:rPr>
                <w:sz w:val="24"/>
                <w:szCs w:val="24"/>
              </w:rPr>
              <w:t xml:space="preserve">management or board members who are </w:t>
            </w:r>
            <w:r w:rsidR="00747874">
              <w:rPr>
                <w:sz w:val="24"/>
                <w:szCs w:val="24"/>
              </w:rPr>
              <w:t xml:space="preserve">representatives </w:t>
            </w:r>
            <w:r w:rsidR="00DB2427">
              <w:rPr>
                <w:sz w:val="24"/>
                <w:szCs w:val="24"/>
              </w:rPr>
              <w:t>to</w:t>
            </w:r>
            <w:r w:rsidRPr="00CC65BE">
              <w:rPr>
                <w:color w:val="000000"/>
                <w:sz w:val="24"/>
                <w:szCs w:val="24"/>
              </w:rPr>
              <w:t xml:space="preserve"> local service or social organizations.</w:t>
            </w:r>
          </w:p>
        </w:tc>
        <w:tc>
          <w:tcPr>
            <w:tcW w:w="432" w:type="dxa"/>
            <w:shd w:val="clear" w:color="auto" w:fill="B6DDE8" w:themeFill="accent5" w:themeFillTint="66"/>
            <w:vAlign w:val="center"/>
          </w:tcPr>
          <w:p w14:paraId="05CE5F6A" w14:textId="77777777" w:rsidR="00203E54" w:rsidRDefault="00203E54" w:rsidP="001772C3">
            <w:pPr>
              <w:jc w:val="center"/>
              <w:rPr>
                <w:sz w:val="24"/>
                <w:szCs w:val="24"/>
              </w:rPr>
            </w:pPr>
          </w:p>
        </w:tc>
        <w:tc>
          <w:tcPr>
            <w:tcW w:w="432" w:type="dxa"/>
            <w:shd w:val="clear" w:color="auto" w:fill="B6DDE8" w:themeFill="accent5" w:themeFillTint="66"/>
            <w:vAlign w:val="center"/>
          </w:tcPr>
          <w:p w14:paraId="592F0BB8" w14:textId="77777777" w:rsidR="00203E54" w:rsidRDefault="00203E54" w:rsidP="001772C3">
            <w:pPr>
              <w:jc w:val="center"/>
              <w:rPr>
                <w:sz w:val="24"/>
                <w:szCs w:val="24"/>
              </w:rPr>
            </w:pPr>
          </w:p>
        </w:tc>
      </w:tr>
      <w:tr w:rsidR="00203E54" w14:paraId="6CE5C3CE" w14:textId="77777777" w:rsidTr="001772C3">
        <w:tc>
          <w:tcPr>
            <w:tcW w:w="9265" w:type="dxa"/>
            <w:vAlign w:val="center"/>
          </w:tcPr>
          <w:p w14:paraId="72960015" w14:textId="77777777" w:rsidR="00203E54" w:rsidRPr="00CC65BE" w:rsidRDefault="004540FF" w:rsidP="00CC65BE">
            <w:pPr>
              <w:ind w:left="-24"/>
              <w:rPr>
                <w:b/>
                <w:sz w:val="24"/>
                <w:szCs w:val="24"/>
              </w:rPr>
            </w:pPr>
            <w:r w:rsidRPr="00CC65BE">
              <w:rPr>
                <w:b/>
                <w:sz w:val="24"/>
                <w:szCs w:val="24"/>
              </w:rPr>
              <w:t xml:space="preserve">Exemplary </w:t>
            </w:r>
          </w:p>
        </w:tc>
        <w:tc>
          <w:tcPr>
            <w:tcW w:w="432" w:type="dxa"/>
            <w:vAlign w:val="center"/>
          </w:tcPr>
          <w:p w14:paraId="7F8E24A1" w14:textId="77777777" w:rsidR="00203E54" w:rsidRDefault="00203E54" w:rsidP="001772C3">
            <w:pPr>
              <w:jc w:val="center"/>
              <w:rPr>
                <w:sz w:val="24"/>
                <w:szCs w:val="24"/>
              </w:rPr>
            </w:pPr>
          </w:p>
        </w:tc>
        <w:tc>
          <w:tcPr>
            <w:tcW w:w="432" w:type="dxa"/>
            <w:vAlign w:val="center"/>
          </w:tcPr>
          <w:p w14:paraId="0B203033" w14:textId="77777777" w:rsidR="00203E54" w:rsidRDefault="00203E54" w:rsidP="001772C3">
            <w:pPr>
              <w:jc w:val="center"/>
              <w:rPr>
                <w:sz w:val="24"/>
                <w:szCs w:val="24"/>
              </w:rPr>
            </w:pPr>
          </w:p>
        </w:tc>
      </w:tr>
      <w:tr w:rsidR="00203E54" w14:paraId="7D62B5A1" w14:textId="77777777" w:rsidTr="009554E4">
        <w:tc>
          <w:tcPr>
            <w:tcW w:w="9265" w:type="dxa"/>
            <w:vAlign w:val="center"/>
          </w:tcPr>
          <w:p w14:paraId="4595A747" w14:textId="70E4429E"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color w:val="000000"/>
                <w:sz w:val="24"/>
                <w:szCs w:val="24"/>
              </w:rPr>
              <w:t xml:space="preserve">The library has </w:t>
            </w:r>
            <w:r w:rsidR="00747874">
              <w:rPr>
                <w:color w:val="000000"/>
                <w:sz w:val="24"/>
                <w:szCs w:val="24"/>
              </w:rPr>
              <w:t xml:space="preserve">regular or annual </w:t>
            </w:r>
            <w:r w:rsidRPr="00CC65BE">
              <w:rPr>
                <w:color w:val="000000"/>
                <w:sz w:val="24"/>
                <w:szCs w:val="24"/>
              </w:rPr>
              <w:t>partnerships with other local entities for fundraising, special events, and other regular and ongoing services to the library district</w:t>
            </w:r>
            <w:r w:rsidR="00747874">
              <w:rPr>
                <w:color w:val="000000"/>
                <w:sz w:val="24"/>
                <w:szCs w:val="24"/>
              </w:rPr>
              <w:t xml:space="preserve"> such as author visits or workforce development activities</w:t>
            </w:r>
            <w:r w:rsidRPr="00CC65BE">
              <w:rPr>
                <w:color w:val="000000"/>
                <w:sz w:val="24"/>
                <w:szCs w:val="24"/>
              </w:rPr>
              <w:t>.</w:t>
            </w:r>
          </w:p>
        </w:tc>
        <w:tc>
          <w:tcPr>
            <w:tcW w:w="432" w:type="dxa"/>
            <w:shd w:val="clear" w:color="auto" w:fill="6EBBD0"/>
            <w:vAlign w:val="center"/>
          </w:tcPr>
          <w:p w14:paraId="193F28EF" w14:textId="77777777" w:rsidR="00203E54" w:rsidRDefault="00203E54" w:rsidP="001772C3">
            <w:pPr>
              <w:jc w:val="center"/>
              <w:rPr>
                <w:sz w:val="24"/>
                <w:szCs w:val="24"/>
              </w:rPr>
            </w:pPr>
          </w:p>
        </w:tc>
        <w:tc>
          <w:tcPr>
            <w:tcW w:w="432" w:type="dxa"/>
            <w:shd w:val="clear" w:color="auto" w:fill="6EBBD0"/>
            <w:vAlign w:val="center"/>
          </w:tcPr>
          <w:p w14:paraId="27122002" w14:textId="77777777" w:rsidR="00203E54" w:rsidRDefault="00203E54" w:rsidP="001772C3">
            <w:pPr>
              <w:jc w:val="center"/>
              <w:rPr>
                <w:sz w:val="24"/>
                <w:szCs w:val="24"/>
              </w:rPr>
            </w:pPr>
          </w:p>
        </w:tc>
      </w:tr>
      <w:tr w:rsidR="00203E54" w14:paraId="147EA0B0" w14:textId="77777777" w:rsidTr="009554E4">
        <w:tc>
          <w:tcPr>
            <w:tcW w:w="9265" w:type="dxa"/>
            <w:vAlign w:val="center"/>
          </w:tcPr>
          <w:p w14:paraId="4EDED793" w14:textId="5132A6CA" w:rsidR="00203E54" w:rsidRPr="00CC65BE" w:rsidRDefault="004540FF" w:rsidP="00CC65BE">
            <w:pPr>
              <w:pStyle w:val="ListParagraph"/>
              <w:numPr>
                <w:ilvl w:val="2"/>
                <w:numId w:val="21"/>
              </w:numPr>
              <w:pBdr>
                <w:top w:val="nil"/>
                <w:left w:val="nil"/>
                <w:bottom w:val="nil"/>
                <w:right w:val="nil"/>
                <w:between w:val="nil"/>
              </w:pBdr>
              <w:ind w:left="480"/>
              <w:rPr>
                <w:color w:val="000000"/>
                <w:sz w:val="24"/>
                <w:szCs w:val="24"/>
              </w:rPr>
            </w:pPr>
            <w:r w:rsidRPr="00CC65BE">
              <w:rPr>
                <w:color w:val="000000"/>
                <w:sz w:val="24"/>
                <w:szCs w:val="24"/>
              </w:rPr>
              <w:t xml:space="preserve">Library </w:t>
            </w:r>
            <w:r w:rsidR="00747874">
              <w:rPr>
                <w:color w:val="000000"/>
                <w:sz w:val="24"/>
                <w:szCs w:val="24"/>
              </w:rPr>
              <w:t>representatives</w:t>
            </w:r>
            <w:r w:rsidRPr="00CC65BE">
              <w:rPr>
                <w:color w:val="000000"/>
                <w:sz w:val="24"/>
                <w:szCs w:val="24"/>
              </w:rPr>
              <w:t xml:space="preserve"> are leaders and</w:t>
            </w:r>
            <w:r w:rsidR="00747874">
              <w:rPr>
                <w:color w:val="000000"/>
                <w:sz w:val="24"/>
                <w:szCs w:val="24"/>
              </w:rPr>
              <w:t>/or</w:t>
            </w:r>
            <w:r w:rsidRPr="00CC65BE">
              <w:rPr>
                <w:color w:val="000000"/>
                <w:sz w:val="24"/>
                <w:szCs w:val="24"/>
              </w:rPr>
              <w:t xml:space="preserve"> officers of local service or social organizations.</w:t>
            </w:r>
          </w:p>
        </w:tc>
        <w:tc>
          <w:tcPr>
            <w:tcW w:w="432" w:type="dxa"/>
            <w:shd w:val="clear" w:color="auto" w:fill="6EBBD0"/>
            <w:vAlign w:val="center"/>
          </w:tcPr>
          <w:p w14:paraId="5601066E" w14:textId="77777777" w:rsidR="00203E54" w:rsidRDefault="00203E54" w:rsidP="001772C3">
            <w:pPr>
              <w:jc w:val="center"/>
              <w:rPr>
                <w:sz w:val="24"/>
                <w:szCs w:val="24"/>
              </w:rPr>
            </w:pPr>
          </w:p>
        </w:tc>
        <w:tc>
          <w:tcPr>
            <w:tcW w:w="432" w:type="dxa"/>
            <w:shd w:val="clear" w:color="auto" w:fill="6EBBD0"/>
            <w:vAlign w:val="center"/>
          </w:tcPr>
          <w:p w14:paraId="0060969C" w14:textId="77777777" w:rsidR="00203E54" w:rsidRDefault="00203E54" w:rsidP="001772C3">
            <w:pPr>
              <w:jc w:val="center"/>
              <w:rPr>
                <w:sz w:val="24"/>
                <w:szCs w:val="24"/>
              </w:rPr>
            </w:pPr>
          </w:p>
        </w:tc>
      </w:tr>
      <w:tr w:rsidR="00747874" w14:paraId="2470C420" w14:textId="77777777" w:rsidTr="009554E4">
        <w:tc>
          <w:tcPr>
            <w:tcW w:w="9265" w:type="dxa"/>
            <w:vAlign w:val="center"/>
          </w:tcPr>
          <w:p w14:paraId="6FA92D31" w14:textId="4B2CCD1D" w:rsidR="00747874" w:rsidRPr="00CC65BE" w:rsidRDefault="00747874" w:rsidP="00CC65BE">
            <w:pPr>
              <w:pStyle w:val="ListParagraph"/>
              <w:numPr>
                <w:ilvl w:val="2"/>
                <w:numId w:val="21"/>
              </w:numPr>
              <w:pBdr>
                <w:top w:val="nil"/>
                <w:left w:val="nil"/>
                <w:bottom w:val="nil"/>
                <w:right w:val="nil"/>
                <w:between w:val="nil"/>
              </w:pBdr>
              <w:ind w:left="480"/>
              <w:rPr>
                <w:color w:val="000000"/>
                <w:sz w:val="24"/>
                <w:szCs w:val="24"/>
              </w:rPr>
            </w:pPr>
            <w:r>
              <w:rPr>
                <w:color w:val="000000"/>
                <w:sz w:val="24"/>
                <w:szCs w:val="24"/>
              </w:rPr>
              <w:t>The library is sought out by other community groups for partnerships and activities, specifically that the other organization contacts the library first to request collaboration.</w:t>
            </w:r>
          </w:p>
        </w:tc>
        <w:tc>
          <w:tcPr>
            <w:tcW w:w="432" w:type="dxa"/>
            <w:shd w:val="clear" w:color="auto" w:fill="6EBBD0"/>
            <w:vAlign w:val="center"/>
          </w:tcPr>
          <w:p w14:paraId="4837ADDB" w14:textId="77777777" w:rsidR="00747874" w:rsidRDefault="00747874" w:rsidP="001772C3">
            <w:pPr>
              <w:jc w:val="center"/>
              <w:rPr>
                <w:sz w:val="24"/>
                <w:szCs w:val="24"/>
              </w:rPr>
            </w:pPr>
          </w:p>
        </w:tc>
        <w:tc>
          <w:tcPr>
            <w:tcW w:w="432" w:type="dxa"/>
            <w:shd w:val="clear" w:color="auto" w:fill="6EBBD0"/>
            <w:vAlign w:val="center"/>
          </w:tcPr>
          <w:p w14:paraId="1B158A8B" w14:textId="77777777" w:rsidR="00747874" w:rsidRDefault="00747874" w:rsidP="001772C3">
            <w:pPr>
              <w:jc w:val="center"/>
              <w:rPr>
                <w:sz w:val="24"/>
                <w:szCs w:val="24"/>
              </w:rPr>
            </w:pPr>
          </w:p>
        </w:tc>
      </w:tr>
    </w:tbl>
    <w:p w14:paraId="037136B9" w14:textId="77777777" w:rsidR="00191DA9" w:rsidRPr="00191DA9" w:rsidRDefault="00191DA9" w:rsidP="00191DA9">
      <w:pPr>
        <w:spacing w:after="0" w:line="240" w:lineRule="auto"/>
        <w:rPr>
          <w:rFonts w:ascii="Libre Franklin Black" w:eastAsia="Libre Franklin Black" w:hAnsi="Libre Franklin Black" w:cs="Libre Franklin Black"/>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191DA9" w:rsidRPr="00EA462F" w14:paraId="55566A50" w14:textId="77777777" w:rsidTr="00F35DD5">
        <w:tc>
          <w:tcPr>
            <w:tcW w:w="1118" w:type="dxa"/>
            <w:vAlign w:val="center"/>
          </w:tcPr>
          <w:p w14:paraId="294D0657" w14:textId="77777777" w:rsidR="00191DA9" w:rsidRPr="00EA462F" w:rsidRDefault="00191DA9" w:rsidP="00F35DD5">
            <w:pPr>
              <w:jc w:val="center"/>
              <w:rPr>
                <w:bCs/>
                <w:color w:val="000000"/>
                <w:sz w:val="24"/>
                <w:szCs w:val="24"/>
              </w:rPr>
            </w:pPr>
          </w:p>
        </w:tc>
        <w:tc>
          <w:tcPr>
            <w:tcW w:w="1119" w:type="dxa"/>
            <w:vAlign w:val="center"/>
          </w:tcPr>
          <w:p w14:paraId="0AF8F4C0"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0BD2259F"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17F9FD43" w14:textId="77777777" w:rsidR="00191DA9" w:rsidRPr="00EA462F" w:rsidRDefault="00191DA9" w:rsidP="00F35DD5">
            <w:pPr>
              <w:jc w:val="center"/>
              <w:rPr>
                <w:bCs/>
                <w:color w:val="000000"/>
                <w:sz w:val="24"/>
                <w:szCs w:val="24"/>
              </w:rPr>
            </w:pPr>
          </w:p>
        </w:tc>
        <w:tc>
          <w:tcPr>
            <w:tcW w:w="1119" w:type="dxa"/>
            <w:vAlign w:val="center"/>
          </w:tcPr>
          <w:p w14:paraId="6C75A52A"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784E3471"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6B3EBA60" w14:textId="77777777" w:rsidR="00191DA9" w:rsidRPr="00EA462F" w:rsidRDefault="00191DA9" w:rsidP="00F35DD5">
            <w:pPr>
              <w:jc w:val="center"/>
              <w:rPr>
                <w:bCs/>
                <w:color w:val="000000"/>
                <w:sz w:val="24"/>
                <w:szCs w:val="24"/>
              </w:rPr>
            </w:pPr>
          </w:p>
        </w:tc>
        <w:tc>
          <w:tcPr>
            <w:tcW w:w="1119" w:type="dxa"/>
            <w:vAlign w:val="center"/>
          </w:tcPr>
          <w:p w14:paraId="6080E14B"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4B4FF427" w14:textId="77777777" w:rsidR="00191DA9" w:rsidRPr="00EA462F" w:rsidRDefault="00191DA9" w:rsidP="00F35DD5">
            <w:pPr>
              <w:jc w:val="center"/>
              <w:rPr>
                <w:bCs/>
                <w:color w:val="000000"/>
                <w:sz w:val="24"/>
                <w:szCs w:val="24"/>
              </w:rPr>
            </w:pPr>
            <w:r w:rsidRPr="00EA462F">
              <w:rPr>
                <w:bCs/>
                <w:color w:val="000000"/>
                <w:sz w:val="24"/>
                <w:szCs w:val="24"/>
              </w:rPr>
              <w:t>NO</w:t>
            </w:r>
          </w:p>
        </w:tc>
      </w:tr>
      <w:tr w:rsidR="00191DA9" w14:paraId="66A90D80" w14:textId="77777777" w:rsidTr="009554E4">
        <w:tc>
          <w:tcPr>
            <w:tcW w:w="1118" w:type="dxa"/>
            <w:shd w:val="clear" w:color="auto" w:fill="DAEEF3" w:themeFill="accent5" w:themeFillTint="33"/>
            <w:vAlign w:val="center"/>
          </w:tcPr>
          <w:p w14:paraId="6F395959" w14:textId="77777777" w:rsidR="00191DA9" w:rsidRDefault="00191DA9" w:rsidP="00F35DD5">
            <w:pPr>
              <w:jc w:val="center"/>
              <w:rPr>
                <w:b/>
                <w:color w:val="000000"/>
                <w:sz w:val="24"/>
                <w:szCs w:val="24"/>
              </w:rPr>
            </w:pPr>
            <w:r>
              <w:rPr>
                <w:b/>
                <w:color w:val="000000"/>
                <w:sz w:val="24"/>
                <w:szCs w:val="24"/>
              </w:rPr>
              <w:t>Essential</w:t>
            </w:r>
          </w:p>
        </w:tc>
        <w:tc>
          <w:tcPr>
            <w:tcW w:w="1119" w:type="dxa"/>
            <w:vAlign w:val="center"/>
          </w:tcPr>
          <w:p w14:paraId="0625A6D1" w14:textId="77777777" w:rsidR="00191DA9" w:rsidRDefault="00191DA9" w:rsidP="00F35DD5">
            <w:pPr>
              <w:jc w:val="center"/>
              <w:rPr>
                <w:b/>
                <w:color w:val="000000"/>
                <w:sz w:val="24"/>
                <w:szCs w:val="24"/>
              </w:rPr>
            </w:pPr>
          </w:p>
        </w:tc>
        <w:tc>
          <w:tcPr>
            <w:tcW w:w="1119" w:type="dxa"/>
            <w:vAlign w:val="center"/>
          </w:tcPr>
          <w:p w14:paraId="6D7D6096" w14:textId="77777777" w:rsidR="00191DA9" w:rsidRDefault="00191DA9" w:rsidP="00F35DD5">
            <w:pPr>
              <w:jc w:val="center"/>
              <w:rPr>
                <w:b/>
                <w:color w:val="000000"/>
                <w:sz w:val="24"/>
                <w:szCs w:val="24"/>
              </w:rPr>
            </w:pPr>
          </w:p>
        </w:tc>
        <w:tc>
          <w:tcPr>
            <w:tcW w:w="1119" w:type="dxa"/>
            <w:shd w:val="clear" w:color="auto" w:fill="B6DDE8" w:themeFill="accent5" w:themeFillTint="66"/>
            <w:vAlign w:val="center"/>
          </w:tcPr>
          <w:p w14:paraId="7DEF5153" w14:textId="77777777" w:rsidR="00191DA9" w:rsidRDefault="00191DA9" w:rsidP="00F35DD5">
            <w:pPr>
              <w:jc w:val="center"/>
              <w:rPr>
                <w:b/>
                <w:color w:val="000000"/>
                <w:sz w:val="24"/>
                <w:szCs w:val="24"/>
              </w:rPr>
            </w:pPr>
            <w:r>
              <w:rPr>
                <w:b/>
                <w:color w:val="000000"/>
                <w:sz w:val="24"/>
                <w:szCs w:val="24"/>
              </w:rPr>
              <w:t>Enhanced</w:t>
            </w:r>
          </w:p>
        </w:tc>
        <w:tc>
          <w:tcPr>
            <w:tcW w:w="1119" w:type="dxa"/>
            <w:vAlign w:val="center"/>
          </w:tcPr>
          <w:p w14:paraId="610FE0A6" w14:textId="77777777" w:rsidR="00191DA9" w:rsidRDefault="00191DA9" w:rsidP="00F35DD5">
            <w:pPr>
              <w:jc w:val="center"/>
              <w:rPr>
                <w:b/>
                <w:color w:val="000000"/>
                <w:sz w:val="24"/>
                <w:szCs w:val="24"/>
              </w:rPr>
            </w:pPr>
          </w:p>
        </w:tc>
        <w:tc>
          <w:tcPr>
            <w:tcW w:w="1119" w:type="dxa"/>
            <w:vAlign w:val="center"/>
          </w:tcPr>
          <w:p w14:paraId="392A381E" w14:textId="77777777" w:rsidR="00191DA9" w:rsidRDefault="00191DA9" w:rsidP="00F35DD5">
            <w:pPr>
              <w:jc w:val="center"/>
              <w:rPr>
                <w:b/>
                <w:color w:val="000000"/>
                <w:sz w:val="24"/>
                <w:szCs w:val="24"/>
              </w:rPr>
            </w:pPr>
          </w:p>
        </w:tc>
        <w:tc>
          <w:tcPr>
            <w:tcW w:w="1119" w:type="dxa"/>
            <w:shd w:val="clear" w:color="auto" w:fill="6EBBD0"/>
            <w:vAlign w:val="center"/>
          </w:tcPr>
          <w:p w14:paraId="23B79B63" w14:textId="77777777" w:rsidR="00191DA9" w:rsidRDefault="00191DA9" w:rsidP="00F35DD5">
            <w:pPr>
              <w:jc w:val="center"/>
              <w:rPr>
                <w:b/>
                <w:color w:val="000000"/>
                <w:sz w:val="24"/>
                <w:szCs w:val="24"/>
              </w:rPr>
            </w:pPr>
            <w:r>
              <w:rPr>
                <w:b/>
                <w:color w:val="000000"/>
                <w:sz w:val="24"/>
                <w:szCs w:val="24"/>
              </w:rPr>
              <w:t>Exemplary</w:t>
            </w:r>
          </w:p>
        </w:tc>
        <w:tc>
          <w:tcPr>
            <w:tcW w:w="1119" w:type="dxa"/>
            <w:vAlign w:val="center"/>
          </w:tcPr>
          <w:p w14:paraId="55D0D930" w14:textId="77777777" w:rsidR="00191DA9" w:rsidRDefault="00191DA9" w:rsidP="00F35DD5">
            <w:pPr>
              <w:jc w:val="center"/>
              <w:rPr>
                <w:b/>
                <w:color w:val="000000"/>
                <w:sz w:val="24"/>
                <w:szCs w:val="24"/>
              </w:rPr>
            </w:pPr>
          </w:p>
        </w:tc>
        <w:tc>
          <w:tcPr>
            <w:tcW w:w="1119" w:type="dxa"/>
            <w:vAlign w:val="center"/>
          </w:tcPr>
          <w:p w14:paraId="4828F76E" w14:textId="77777777" w:rsidR="00191DA9" w:rsidRDefault="00191DA9" w:rsidP="00F35DD5">
            <w:pPr>
              <w:jc w:val="center"/>
              <w:rPr>
                <w:b/>
                <w:color w:val="000000"/>
                <w:sz w:val="24"/>
                <w:szCs w:val="24"/>
              </w:rPr>
            </w:pPr>
          </w:p>
        </w:tc>
      </w:tr>
    </w:tbl>
    <w:p w14:paraId="6E9308D7" w14:textId="19EAC8C1" w:rsidR="00191DA9" w:rsidRDefault="00191DA9">
      <w:pPr>
        <w:spacing w:after="120" w:line="240" w:lineRule="auto"/>
        <w:rPr>
          <w:rFonts w:ascii="Libre Franklin Black" w:eastAsia="Libre Franklin Black" w:hAnsi="Libre Franklin Black" w:cs="Libre Franklin Black"/>
          <w:b/>
          <w:sz w:val="40"/>
          <w:szCs w:val="40"/>
        </w:rPr>
      </w:pPr>
    </w:p>
    <w:p w14:paraId="5F24651C" w14:textId="0B5416B4" w:rsidR="00191DA9" w:rsidRPr="00EA462F" w:rsidRDefault="00191DA9">
      <w:pPr>
        <w:spacing w:after="120" w:line="240" w:lineRule="auto"/>
        <w:rPr>
          <w:rFonts w:ascii="Franklin Gothic Demi" w:eastAsia="Libre Franklin Black" w:hAnsi="Franklin Gothic Demi" w:cs="Libre Franklin Black"/>
          <w:bCs/>
          <w:sz w:val="40"/>
          <w:szCs w:val="40"/>
        </w:rPr>
      </w:pPr>
      <w:r w:rsidRPr="00EA462F">
        <w:rPr>
          <w:rFonts w:ascii="Franklin Gothic Demi" w:eastAsia="Libre Franklin Black" w:hAnsi="Franklin Gothic Demi" w:cs="Libre Franklin Black"/>
          <w:bCs/>
          <w:sz w:val="40"/>
          <w:szCs w:val="40"/>
        </w:rPr>
        <w:t>Section 1</w:t>
      </w:r>
      <w:r w:rsidRPr="00EA462F">
        <w:rPr>
          <w:rFonts w:ascii="Franklin Gothic Demi" w:eastAsia="Libre Franklin Black" w:hAnsi="Franklin Gothic Demi" w:cs="Libre Franklin Black"/>
          <w:bCs/>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191DA9" w:rsidRPr="00EA462F" w14:paraId="526CF953" w14:textId="77777777" w:rsidTr="00F35DD5">
        <w:tc>
          <w:tcPr>
            <w:tcW w:w="1118" w:type="dxa"/>
            <w:vAlign w:val="center"/>
          </w:tcPr>
          <w:p w14:paraId="19C71765" w14:textId="77777777" w:rsidR="00191DA9" w:rsidRPr="00EA462F" w:rsidRDefault="00191DA9" w:rsidP="00F35DD5">
            <w:pPr>
              <w:jc w:val="center"/>
              <w:rPr>
                <w:bCs/>
                <w:color w:val="000000"/>
                <w:sz w:val="24"/>
                <w:szCs w:val="24"/>
              </w:rPr>
            </w:pPr>
          </w:p>
        </w:tc>
        <w:tc>
          <w:tcPr>
            <w:tcW w:w="1119" w:type="dxa"/>
            <w:vAlign w:val="center"/>
          </w:tcPr>
          <w:p w14:paraId="05D937C4"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793D04E9"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34F24D04" w14:textId="77777777" w:rsidR="00191DA9" w:rsidRPr="00EA462F" w:rsidRDefault="00191DA9" w:rsidP="00F35DD5">
            <w:pPr>
              <w:jc w:val="center"/>
              <w:rPr>
                <w:bCs/>
                <w:color w:val="000000"/>
                <w:sz w:val="24"/>
                <w:szCs w:val="24"/>
              </w:rPr>
            </w:pPr>
          </w:p>
        </w:tc>
        <w:tc>
          <w:tcPr>
            <w:tcW w:w="1119" w:type="dxa"/>
            <w:vAlign w:val="center"/>
          </w:tcPr>
          <w:p w14:paraId="4E815B5C"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539AA825" w14:textId="77777777" w:rsidR="00191DA9" w:rsidRPr="00EA462F" w:rsidRDefault="00191DA9" w:rsidP="00F35DD5">
            <w:pPr>
              <w:jc w:val="center"/>
              <w:rPr>
                <w:bCs/>
                <w:color w:val="000000"/>
                <w:sz w:val="24"/>
                <w:szCs w:val="24"/>
              </w:rPr>
            </w:pPr>
            <w:r w:rsidRPr="00EA462F">
              <w:rPr>
                <w:bCs/>
                <w:color w:val="000000"/>
                <w:sz w:val="24"/>
                <w:szCs w:val="24"/>
              </w:rPr>
              <w:t>NO</w:t>
            </w:r>
          </w:p>
        </w:tc>
        <w:tc>
          <w:tcPr>
            <w:tcW w:w="1119" w:type="dxa"/>
            <w:vAlign w:val="center"/>
          </w:tcPr>
          <w:p w14:paraId="6F317778" w14:textId="77777777" w:rsidR="00191DA9" w:rsidRPr="00EA462F" w:rsidRDefault="00191DA9" w:rsidP="00F35DD5">
            <w:pPr>
              <w:jc w:val="center"/>
              <w:rPr>
                <w:bCs/>
                <w:color w:val="000000"/>
                <w:sz w:val="24"/>
                <w:szCs w:val="24"/>
              </w:rPr>
            </w:pPr>
          </w:p>
        </w:tc>
        <w:tc>
          <w:tcPr>
            <w:tcW w:w="1119" w:type="dxa"/>
            <w:vAlign w:val="center"/>
          </w:tcPr>
          <w:p w14:paraId="57C1233D" w14:textId="77777777" w:rsidR="00191DA9" w:rsidRPr="00EA462F" w:rsidRDefault="00191DA9" w:rsidP="00F35DD5">
            <w:pPr>
              <w:jc w:val="center"/>
              <w:rPr>
                <w:bCs/>
                <w:color w:val="000000"/>
                <w:sz w:val="24"/>
                <w:szCs w:val="24"/>
              </w:rPr>
            </w:pPr>
            <w:r w:rsidRPr="00EA462F">
              <w:rPr>
                <w:bCs/>
                <w:color w:val="000000"/>
                <w:sz w:val="24"/>
                <w:szCs w:val="24"/>
              </w:rPr>
              <w:t>YES</w:t>
            </w:r>
          </w:p>
        </w:tc>
        <w:tc>
          <w:tcPr>
            <w:tcW w:w="1119" w:type="dxa"/>
            <w:vAlign w:val="center"/>
          </w:tcPr>
          <w:p w14:paraId="2771C3B0" w14:textId="77777777" w:rsidR="00191DA9" w:rsidRPr="00EA462F" w:rsidRDefault="00191DA9" w:rsidP="00F35DD5">
            <w:pPr>
              <w:jc w:val="center"/>
              <w:rPr>
                <w:bCs/>
                <w:color w:val="000000"/>
                <w:sz w:val="24"/>
                <w:szCs w:val="24"/>
              </w:rPr>
            </w:pPr>
            <w:r w:rsidRPr="00EA462F">
              <w:rPr>
                <w:bCs/>
                <w:color w:val="000000"/>
                <w:sz w:val="24"/>
                <w:szCs w:val="24"/>
              </w:rPr>
              <w:t>NO</w:t>
            </w:r>
          </w:p>
        </w:tc>
      </w:tr>
      <w:tr w:rsidR="00191DA9" w14:paraId="7BAC3E9B" w14:textId="77777777" w:rsidTr="009554E4">
        <w:tc>
          <w:tcPr>
            <w:tcW w:w="1118" w:type="dxa"/>
            <w:shd w:val="clear" w:color="auto" w:fill="DAEEF3" w:themeFill="accent5" w:themeFillTint="33"/>
            <w:vAlign w:val="center"/>
          </w:tcPr>
          <w:p w14:paraId="39A5BC72" w14:textId="77777777" w:rsidR="00191DA9" w:rsidRDefault="00191DA9" w:rsidP="00F35DD5">
            <w:pPr>
              <w:jc w:val="center"/>
              <w:rPr>
                <w:b/>
                <w:color w:val="000000"/>
                <w:sz w:val="24"/>
                <w:szCs w:val="24"/>
              </w:rPr>
            </w:pPr>
            <w:r>
              <w:rPr>
                <w:b/>
                <w:color w:val="000000"/>
                <w:sz w:val="24"/>
                <w:szCs w:val="24"/>
              </w:rPr>
              <w:t>Essential</w:t>
            </w:r>
          </w:p>
        </w:tc>
        <w:tc>
          <w:tcPr>
            <w:tcW w:w="1119" w:type="dxa"/>
            <w:vAlign w:val="center"/>
          </w:tcPr>
          <w:p w14:paraId="263B2C58" w14:textId="77777777" w:rsidR="00191DA9" w:rsidRDefault="00191DA9" w:rsidP="00F35DD5">
            <w:pPr>
              <w:jc w:val="center"/>
              <w:rPr>
                <w:b/>
                <w:color w:val="000000"/>
                <w:sz w:val="24"/>
                <w:szCs w:val="24"/>
              </w:rPr>
            </w:pPr>
          </w:p>
        </w:tc>
        <w:tc>
          <w:tcPr>
            <w:tcW w:w="1119" w:type="dxa"/>
            <w:vAlign w:val="center"/>
          </w:tcPr>
          <w:p w14:paraId="4720F805" w14:textId="77777777" w:rsidR="00191DA9" w:rsidRDefault="00191DA9" w:rsidP="00F35DD5">
            <w:pPr>
              <w:jc w:val="center"/>
              <w:rPr>
                <w:b/>
                <w:color w:val="000000"/>
                <w:sz w:val="24"/>
                <w:szCs w:val="24"/>
              </w:rPr>
            </w:pPr>
          </w:p>
        </w:tc>
        <w:tc>
          <w:tcPr>
            <w:tcW w:w="1119" w:type="dxa"/>
            <w:shd w:val="clear" w:color="auto" w:fill="B6DDE8" w:themeFill="accent5" w:themeFillTint="66"/>
            <w:vAlign w:val="center"/>
          </w:tcPr>
          <w:p w14:paraId="56D7BFAA" w14:textId="77777777" w:rsidR="00191DA9" w:rsidRDefault="00191DA9" w:rsidP="00F35DD5">
            <w:pPr>
              <w:jc w:val="center"/>
              <w:rPr>
                <w:b/>
                <w:color w:val="000000"/>
                <w:sz w:val="24"/>
                <w:szCs w:val="24"/>
              </w:rPr>
            </w:pPr>
            <w:r>
              <w:rPr>
                <w:b/>
                <w:color w:val="000000"/>
                <w:sz w:val="24"/>
                <w:szCs w:val="24"/>
              </w:rPr>
              <w:t>Enhanced</w:t>
            </w:r>
          </w:p>
        </w:tc>
        <w:tc>
          <w:tcPr>
            <w:tcW w:w="1119" w:type="dxa"/>
            <w:vAlign w:val="center"/>
          </w:tcPr>
          <w:p w14:paraId="2DE0D385" w14:textId="77777777" w:rsidR="00191DA9" w:rsidRDefault="00191DA9" w:rsidP="00F35DD5">
            <w:pPr>
              <w:jc w:val="center"/>
              <w:rPr>
                <w:b/>
                <w:color w:val="000000"/>
                <w:sz w:val="24"/>
                <w:szCs w:val="24"/>
              </w:rPr>
            </w:pPr>
          </w:p>
        </w:tc>
        <w:tc>
          <w:tcPr>
            <w:tcW w:w="1119" w:type="dxa"/>
            <w:vAlign w:val="center"/>
          </w:tcPr>
          <w:p w14:paraId="251F6B56" w14:textId="77777777" w:rsidR="00191DA9" w:rsidRDefault="00191DA9" w:rsidP="00F35DD5">
            <w:pPr>
              <w:jc w:val="center"/>
              <w:rPr>
                <w:b/>
                <w:color w:val="000000"/>
                <w:sz w:val="24"/>
                <w:szCs w:val="24"/>
              </w:rPr>
            </w:pPr>
          </w:p>
        </w:tc>
        <w:tc>
          <w:tcPr>
            <w:tcW w:w="1119" w:type="dxa"/>
            <w:shd w:val="clear" w:color="auto" w:fill="6EBBD0"/>
            <w:vAlign w:val="center"/>
          </w:tcPr>
          <w:p w14:paraId="416589CD" w14:textId="77777777" w:rsidR="00191DA9" w:rsidRDefault="00191DA9" w:rsidP="00F35DD5">
            <w:pPr>
              <w:jc w:val="center"/>
              <w:rPr>
                <w:b/>
                <w:color w:val="000000"/>
                <w:sz w:val="24"/>
                <w:szCs w:val="24"/>
              </w:rPr>
            </w:pPr>
            <w:r>
              <w:rPr>
                <w:b/>
                <w:color w:val="000000"/>
                <w:sz w:val="24"/>
                <w:szCs w:val="24"/>
              </w:rPr>
              <w:t>Exemplary</w:t>
            </w:r>
          </w:p>
        </w:tc>
        <w:tc>
          <w:tcPr>
            <w:tcW w:w="1119" w:type="dxa"/>
            <w:vAlign w:val="center"/>
          </w:tcPr>
          <w:p w14:paraId="6F6442DB" w14:textId="77777777" w:rsidR="00191DA9" w:rsidRDefault="00191DA9" w:rsidP="00F35DD5">
            <w:pPr>
              <w:jc w:val="center"/>
              <w:rPr>
                <w:b/>
                <w:color w:val="000000"/>
                <w:sz w:val="24"/>
                <w:szCs w:val="24"/>
              </w:rPr>
            </w:pPr>
          </w:p>
        </w:tc>
        <w:tc>
          <w:tcPr>
            <w:tcW w:w="1119" w:type="dxa"/>
            <w:vAlign w:val="center"/>
          </w:tcPr>
          <w:p w14:paraId="7465AD0A" w14:textId="77777777" w:rsidR="00191DA9" w:rsidRDefault="00191DA9" w:rsidP="00F35DD5">
            <w:pPr>
              <w:jc w:val="center"/>
              <w:rPr>
                <w:b/>
                <w:color w:val="000000"/>
                <w:sz w:val="24"/>
                <w:szCs w:val="24"/>
              </w:rPr>
            </w:pPr>
          </w:p>
        </w:tc>
      </w:tr>
    </w:tbl>
    <w:p w14:paraId="614800E4" w14:textId="093C6FA0" w:rsidR="00191DA9" w:rsidRDefault="00191DA9">
      <w:pPr>
        <w:spacing w:after="120" w:line="240" w:lineRule="auto"/>
        <w:rPr>
          <w:rFonts w:ascii="Libre Franklin Black" w:eastAsia="Libre Franklin Black" w:hAnsi="Libre Franklin Black" w:cs="Libre Franklin Black"/>
          <w:b/>
          <w:sz w:val="40"/>
          <w:szCs w:val="40"/>
        </w:rPr>
      </w:pPr>
      <w:r>
        <w:rPr>
          <w:rFonts w:ascii="Libre Franklin Black" w:eastAsia="Libre Franklin Black" w:hAnsi="Libre Franklin Black" w:cs="Libre Franklin Black"/>
          <w:b/>
          <w:sz w:val="40"/>
          <w:szCs w:val="40"/>
        </w:rPr>
        <w:br w:type="page"/>
      </w:r>
    </w:p>
    <w:p w14:paraId="58E73463" w14:textId="493DC1FE" w:rsidR="00203E54" w:rsidRPr="00EA462F" w:rsidRDefault="004540FF">
      <w:pPr>
        <w:spacing w:after="120" w:line="240" w:lineRule="auto"/>
        <w:rPr>
          <w:rFonts w:ascii="Franklin Gothic Heavy" w:eastAsia="Libre Franklin Black" w:hAnsi="Franklin Gothic Heavy" w:cs="Libre Franklin Black"/>
          <w:bCs/>
          <w:sz w:val="40"/>
          <w:szCs w:val="40"/>
        </w:rPr>
      </w:pPr>
      <w:r w:rsidRPr="00EA462F">
        <w:rPr>
          <w:rFonts w:ascii="Franklin Gothic Heavy" w:eastAsia="Libre Franklin Black" w:hAnsi="Franklin Gothic Heavy" w:cs="Libre Franklin Black"/>
          <w:bCs/>
          <w:sz w:val="40"/>
          <w:szCs w:val="40"/>
        </w:rPr>
        <w:lastRenderedPageBreak/>
        <w:t>2.</w:t>
      </w:r>
      <w:r w:rsidRPr="00EA462F">
        <w:rPr>
          <w:rFonts w:ascii="Franklin Gothic Heavy" w:eastAsia="Libre Franklin Black" w:hAnsi="Franklin Gothic Heavy" w:cs="Libre Franklin Black"/>
          <w:bCs/>
          <w:sz w:val="40"/>
          <w:szCs w:val="40"/>
        </w:rPr>
        <w:tab/>
        <w:t>Finances</w:t>
      </w:r>
    </w:p>
    <w:p w14:paraId="38D1A7DE" w14:textId="2B013855" w:rsidR="00203E54" w:rsidRDefault="004540FF">
      <w:pPr>
        <w:spacing w:line="240" w:lineRule="auto"/>
      </w:pPr>
      <w:r>
        <w:rPr>
          <w:sz w:val="24"/>
          <w:szCs w:val="24"/>
        </w:rPr>
        <w:t>A key responsibility of the board</w:t>
      </w:r>
      <w:r w:rsidR="003075A8">
        <w:rPr>
          <w:sz w:val="24"/>
          <w:szCs w:val="24"/>
        </w:rPr>
        <w:t xml:space="preserve"> is to assist</w:t>
      </w:r>
      <w:r>
        <w:rPr>
          <w:sz w:val="24"/>
          <w:szCs w:val="24"/>
        </w:rPr>
        <w:t xml:space="preserve"> library staff</w:t>
      </w:r>
      <w:r w:rsidR="003075A8">
        <w:rPr>
          <w:sz w:val="24"/>
          <w:szCs w:val="24"/>
        </w:rPr>
        <w:t xml:space="preserve"> in</w:t>
      </w:r>
      <w:r>
        <w:rPr>
          <w:sz w:val="24"/>
          <w:szCs w:val="24"/>
        </w:rPr>
        <w:t xml:space="preserve"> seek</w:t>
      </w:r>
      <w:r w:rsidR="003075A8">
        <w:rPr>
          <w:sz w:val="24"/>
          <w:szCs w:val="24"/>
        </w:rPr>
        <w:t>ing</w:t>
      </w:r>
      <w:r>
        <w:rPr>
          <w:sz w:val="24"/>
          <w:szCs w:val="24"/>
        </w:rPr>
        <w:t xml:space="preserve"> and secur</w:t>
      </w:r>
      <w:r w:rsidR="003075A8">
        <w:rPr>
          <w:sz w:val="24"/>
          <w:szCs w:val="24"/>
        </w:rPr>
        <w:t>ing</w:t>
      </w:r>
      <w:r>
        <w:rPr>
          <w:sz w:val="24"/>
          <w:szCs w:val="24"/>
        </w:rPr>
        <w:t xml:space="preserve"> funding from public and private sources and to monitor those funds in a way that supports the long-term sustainability of the library district</w:t>
      </w:r>
      <w:r w:rsidR="004D5650">
        <w:rPr>
          <w:sz w:val="24"/>
          <w:szCs w:val="24"/>
        </w:rPr>
        <w:t xml:space="preserve">. </w:t>
      </w:r>
      <w:r>
        <w:rPr>
          <w:sz w:val="24"/>
          <w:szCs w:val="24"/>
        </w:rPr>
        <w:t>Public libraries</w:t>
      </w:r>
      <w:r w:rsidR="00747874">
        <w:rPr>
          <w:sz w:val="24"/>
          <w:szCs w:val="24"/>
        </w:rPr>
        <w:t xml:space="preserve"> </w:t>
      </w:r>
      <w:r>
        <w:rPr>
          <w:sz w:val="24"/>
          <w:szCs w:val="24"/>
        </w:rPr>
        <w:t>supported by local taxes are political subdivisions of the State of Missouri, and therefore many processes and procedures regarding library finances are dictated by Missouri statutes</w:t>
      </w:r>
      <w:r w:rsidR="004D5650">
        <w:rPr>
          <w:sz w:val="24"/>
          <w:szCs w:val="24"/>
        </w:rPr>
        <w:t xml:space="preserve">. </w:t>
      </w:r>
      <w:r>
        <w:rPr>
          <w:sz w:val="24"/>
          <w:szCs w:val="24"/>
        </w:rPr>
        <w:t>A listing of these statutes is provided in Appendix B.</w:t>
      </w:r>
    </w:p>
    <w:p w14:paraId="5E21BCE6" w14:textId="5B1F5C77" w:rsidR="00203E54" w:rsidRDefault="004540FF">
      <w:pPr>
        <w:spacing w:line="240" w:lineRule="auto"/>
      </w:pPr>
      <w:r>
        <w:rPr>
          <w:sz w:val="24"/>
          <w:szCs w:val="24"/>
        </w:rPr>
        <w:t>It is essential that libraries are as transparent as possible concerning the use of public money</w:t>
      </w:r>
      <w:r w:rsidR="004D5650">
        <w:rPr>
          <w:sz w:val="24"/>
          <w:szCs w:val="24"/>
        </w:rPr>
        <w:t xml:space="preserve">. </w:t>
      </w:r>
      <w:r>
        <w:rPr>
          <w:sz w:val="24"/>
          <w:szCs w:val="24"/>
        </w:rPr>
        <w:t>Libraries should be proactive in this regard, distributing information on a consistent and reliable basis to the board, other administrative bodies, and the community at large</w:t>
      </w:r>
      <w:r w:rsidR="004D5650">
        <w:rPr>
          <w:sz w:val="24"/>
          <w:szCs w:val="24"/>
        </w:rPr>
        <w:t xml:space="preserve">. </w:t>
      </w:r>
    </w:p>
    <w:p w14:paraId="4F58A7CF" w14:textId="77777777" w:rsidR="00203E54" w:rsidRDefault="004540FF">
      <w:pPr>
        <w:rPr>
          <w:b/>
          <w:sz w:val="32"/>
          <w:szCs w:val="32"/>
        </w:rPr>
      </w:pPr>
      <w:r>
        <w:rPr>
          <w:b/>
          <w:sz w:val="32"/>
          <w:szCs w:val="32"/>
        </w:rPr>
        <w:t>2.1</w:t>
      </w:r>
      <w:r>
        <w:rPr>
          <w:b/>
          <w:sz w:val="32"/>
          <w:szCs w:val="32"/>
        </w:rPr>
        <w:tab/>
        <w:t>Income</w:t>
      </w:r>
    </w:p>
    <w:tbl>
      <w:tblPr>
        <w:tblStyle w:val="a5"/>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7F756171" w14:textId="77777777" w:rsidTr="000756B4">
        <w:tc>
          <w:tcPr>
            <w:tcW w:w="9265" w:type="dxa"/>
            <w:shd w:val="clear" w:color="auto" w:fill="D0CECE"/>
            <w:vAlign w:val="center"/>
          </w:tcPr>
          <w:p w14:paraId="172A8B64" w14:textId="77777777" w:rsidR="00203E54" w:rsidRDefault="00203E54" w:rsidP="000756B4">
            <w:pPr>
              <w:rPr>
                <w:b/>
                <w:color w:val="000000"/>
                <w:sz w:val="24"/>
                <w:szCs w:val="24"/>
              </w:rPr>
            </w:pPr>
          </w:p>
        </w:tc>
        <w:tc>
          <w:tcPr>
            <w:tcW w:w="432" w:type="dxa"/>
            <w:shd w:val="clear" w:color="auto" w:fill="D0CECE"/>
            <w:vAlign w:val="center"/>
          </w:tcPr>
          <w:p w14:paraId="563230FA"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5E8DC2C1" w14:textId="77777777" w:rsidR="00203E54" w:rsidRDefault="004540FF">
            <w:pPr>
              <w:jc w:val="center"/>
              <w:rPr>
                <w:b/>
                <w:color w:val="000000"/>
                <w:sz w:val="24"/>
                <w:szCs w:val="24"/>
              </w:rPr>
            </w:pPr>
            <w:r>
              <w:rPr>
                <w:b/>
                <w:color w:val="000000"/>
                <w:sz w:val="24"/>
                <w:szCs w:val="24"/>
              </w:rPr>
              <w:t>N</w:t>
            </w:r>
          </w:p>
        </w:tc>
      </w:tr>
      <w:tr w:rsidR="00203E54" w14:paraId="356728BC" w14:textId="77777777" w:rsidTr="000756B4">
        <w:tc>
          <w:tcPr>
            <w:tcW w:w="9265" w:type="dxa"/>
            <w:vAlign w:val="center"/>
          </w:tcPr>
          <w:p w14:paraId="55282B81" w14:textId="77777777" w:rsidR="00203E54" w:rsidRPr="00EA2FF7" w:rsidRDefault="004540FF" w:rsidP="00EA2FF7">
            <w:pPr>
              <w:ind w:left="-24"/>
              <w:rPr>
                <w:b/>
                <w:sz w:val="24"/>
                <w:szCs w:val="24"/>
              </w:rPr>
            </w:pPr>
            <w:r w:rsidRPr="00EA2FF7">
              <w:rPr>
                <w:b/>
                <w:sz w:val="24"/>
                <w:szCs w:val="24"/>
              </w:rPr>
              <w:t>Essential</w:t>
            </w:r>
          </w:p>
        </w:tc>
        <w:tc>
          <w:tcPr>
            <w:tcW w:w="432" w:type="dxa"/>
            <w:vAlign w:val="center"/>
          </w:tcPr>
          <w:p w14:paraId="0119CCA8" w14:textId="77777777" w:rsidR="00203E54" w:rsidRDefault="00203E54">
            <w:pPr>
              <w:jc w:val="center"/>
              <w:rPr>
                <w:sz w:val="24"/>
                <w:szCs w:val="24"/>
              </w:rPr>
            </w:pPr>
          </w:p>
        </w:tc>
        <w:tc>
          <w:tcPr>
            <w:tcW w:w="432" w:type="dxa"/>
            <w:vAlign w:val="center"/>
          </w:tcPr>
          <w:p w14:paraId="55CD05DF" w14:textId="77777777" w:rsidR="00203E54" w:rsidRDefault="00203E54">
            <w:pPr>
              <w:jc w:val="center"/>
              <w:rPr>
                <w:sz w:val="24"/>
                <w:szCs w:val="24"/>
              </w:rPr>
            </w:pPr>
          </w:p>
        </w:tc>
      </w:tr>
      <w:tr w:rsidR="00203E54" w14:paraId="4A77CBC2" w14:textId="77777777" w:rsidTr="00EC0142">
        <w:tc>
          <w:tcPr>
            <w:tcW w:w="9265" w:type="dxa"/>
            <w:vAlign w:val="center"/>
          </w:tcPr>
          <w:p w14:paraId="519288BE" w14:textId="28146335" w:rsidR="00203E54" w:rsidRPr="00EA2FF7" w:rsidRDefault="004540FF" w:rsidP="00EA2FF7">
            <w:pPr>
              <w:numPr>
                <w:ilvl w:val="2"/>
                <w:numId w:val="22"/>
              </w:numPr>
              <w:pBdr>
                <w:top w:val="nil"/>
                <w:left w:val="nil"/>
                <w:bottom w:val="nil"/>
                <w:right w:val="nil"/>
                <w:between w:val="nil"/>
              </w:pBdr>
              <w:ind w:left="480"/>
              <w:rPr>
                <w:color w:val="000000"/>
                <w:sz w:val="24"/>
                <w:szCs w:val="24"/>
              </w:rPr>
            </w:pPr>
            <w:r w:rsidRPr="00EA2FF7">
              <w:rPr>
                <w:color w:val="000000"/>
                <w:sz w:val="24"/>
                <w:szCs w:val="24"/>
              </w:rPr>
              <w:t xml:space="preserve">The library district has </w:t>
            </w:r>
            <w:r w:rsidRPr="00C079ED">
              <w:rPr>
                <w:color w:val="000000"/>
                <w:sz w:val="24"/>
                <w:szCs w:val="24"/>
              </w:rPr>
              <w:t xml:space="preserve">a voter approved operating </w:t>
            </w:r>
            <w:r w:rsidR="00750EAE">
              <w:rPr>
                <w:color w:val="000000"/>
                <w:sz w:val="24"/>
                <w:szCs w:val="24"/>
              </w:rPr>
              <w:t xml:space="preserve">property </w:t>
            </w:r>
            <w:r w:rsidRPr="00C079ED">
              <w:rPr>
                <w:color w:val="000000"/>
                <w:sz w:val="24"/>
                <w:szCs w:val="24"/>
              </w:rPr>
              <w:t>tax rate</w:t>
            </w:r>
            <w:r w:rsidRPr="00EA2FF7">
              <w:rPr>
                <w:color w:val="000000"/>
                <w:sz w:val="24"/>
                <w:szCs w:val="24"/>
              </w:rPr>
              <w:t xml:space="preserve"> </w:t>
            </w:r>
            <w:r w:rsidR="0037358A">
              <w:rPr>
                <w:color w:val="000000"/>
                <w:sz w:val="24"/>
                <w:szCs w:val="24"/>
              </w:rPr>
              <w:t>of</w:t>
            </w:r>
            <w:r w:rsidRPr="00EA2FF7">
              <w:rPr>
                <w:color w:val="000000"/>
                <w:sz w:val="24"/>
                <w:szCs w:val="24"/>
              </w:rPr>
              <w:t xml:space="preserve"> $.10 </w:t>
            </w:r>
            <w:r w:rsidR="0037358A">
              <w:rPr>
                <w:color w:val="000000"/>
                <w:sz w:val="24"/>
                <w:szCs w:val="24"/>
              </w:rPr>
              <w:t xml:space="preserve">or above </w:t>
            </w:r>
            <w:r w:rsidRPr="00EA2FF7">
              <w:rPr>
                <w:color w:val="000000"/>
                <w:sz w:val="24"/>
                <w:szCs w:val="24"/>
              </w:rPr>
              <w:t>per hundred dollars of assessed valuation, or a minimum support of $20.00 per capita from all local funds</w:t>
            </w:r>
            <w:r w:rsidR="00750EAE">
              <w:rPr>
                <w:color w:val="000000"/>
                <w:sz w:val="24"/>
                <w:szCs w:val="24"/>
              </w:rPr>
              <w:t xml:space="preserve"> including any library sales tax</w:t>
            </w:r>
            <w:r w:rsidRPr="00EA2FF7">
              <w:rPr>
                <w:color w:val="000000"/>
                <w:sz w:val="24"/>
                <w:szCs w:val="24"/>
              </w:rPr>
              <w:t xml:space="preserve"> (See Appendix C for formula</w:t>
            </w:r>
            <w:r w:rsidR="00C079ED">
              <w:rPr>
                <w:color w:val="000000"/>
                <w:sz w:val="24"/>
                <w:szCs w:val="24"/>
              </w:rPr>
              <w:t>).</w:t>
            </w:r>
          </w:p>
        </w:tc>
        <w:tc>
          <w:tcPr>
            <w:tcW w:w="432" w:type="dxa"/>
            <w:shd w:val="clear" w:color="auto" w:fill="EAF1DD" w:themeFill="accent3" w:themeFillTint="33"/>
            <w:vAlign w:val="center"/>
          </w:tcPr>
          <w:p w14:paraId="7D94AFB2" w14:textId="77777777" w:rsidR="00203E54" w:rsidRDefault="00203E54">
            <w:pPr>
              <w:jc w:val="center"/>
              <w:rPr>
                <w:sz w:val="24"/>
                <w:szCs w:val="24"/>
              </w:rPr>
            </w:pPr>
          </w:p>
        </w:tc>
        <w:tc>
          <w:tcPr>
            <w:tcW w:w="432" w:type="dxa"/>
            <w:shd w:val="clear" w:color="auto" w:fill="EAF1DD" w:themeFill="accent3" w:themeFillTint="33"/>
            <w:vAlign w:val="center"/>
          </w:tcPr>
          <w:p w14:paraId="4C25353A" w14:textId="77777777" w:rsidR="00203E54" w:rsidRDefault="00203E54">
            <w:pPr>
              <w:jc w:val="center"/>
              <w:rPr>
                <w:sz w:val="24"/>
                <w:szCs w:val="24"/>
              </w:rPr>
            </w:pPr>
          </w:p>
        </w:tc>
      </w:tr>
      <w:tr w:rsidR="00203E54" w14:paraId="5B8DB80D" w14:textId="77777777" w:rsidTr="00EC0142">
        <w:tc>
          <w:tcPr>
            <w:tcW w:w="9265" w:type="dxa"/>
            <w:vAlign w:val="center"/>
          </w:tcPr>
          <w:p w14:paraId="70D0BB93" w14:textId="77777777"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 xml:space="preserve">The library district board certifies the annual tax rate in the manner </w:t>
            </w:r>
            <w:r>
              <w:rPr>
                <w:sz w:val="24"/>
                <w:szCs w:val="24"/>
              </w:rPr>
              <w:t>prescribed</w:t>
            </w:r>
            <w:r>
              <w:rPr>
                <w:color w:val="000000"/>
                <w:sz w:val="24"/>
                <w:szCs w:val="24"/>
              </w:rPr>
              <w:t xml:space="preserve"> by Missouri statutes.</w:t>
            </w:r>
          </w:p>
        </w:tc>
        <w:tc>
          <w:tcPr>
            <w:tcW w:w="432" w:type="dxa"/>
            <w:shd w:val="clear" w:color="auto" w:fill="EAF1DD" w:themeFill="accent3" w:themeFillTint="33"/>
            <w:vAlign w:val="center"/>
          </w:tcPr>
          <w:p w14:paraId="12B8D809" w14:textId="77777777" w:rsidR="00203E54" w:rsidRDefault="00203E54">
            <w:pPr>
              <w:jc w:val="center"/>
              <w:rPr>
                <w:sz w:val="24"/>
                <w:szCs w:val="24"/>
              </w:rPr>
            </w:pPr>
          </w:p>
        </w:tc>
        <w:tc>
          <w:tcPr>
            <w:tcW w:w="432" w:type="dxa"/>
            <w:shd w:val="clear" w:color="auto" w:fill="EAF1DD" w:themeFill="accent3" w:themeFillTint="33"/>
            <w:vAlign w:val="center"/>
          </w:tcPr>
          <w:p w14:paraId="58449ED2" w14:textId="77777777" w:rsidR="00203E54" w:rsidRDefault="00203E54">
            <w:pPr>
              <w:jc w:val="center"/>
              <w:rPr>
                <w:sz w:val="24"/>
                <w:szCs w:val="24"/>
              </w:rPr>
            </w:pPr>
          </w:p>
        </w:tc>
      </w:tr>
      <w:tr w:rsidR="00203E54" w14:paraId="0A1C1159" w14:textId="77777777" w:rsidTr="000756B4">
        <w:tc>
          <w:tcPr>
            <w:tcW w:w="9265" w:type="dxa"/>
            <w:vAlign w:val="center"/>
          </w:tcPr>
          <w:p w14:paraId="66DABBCA" w14:textId="77777777" w:rsidR="00203E54" w:rsidRPr="00EA2FF7" w:rsidRDefault="004540FF" w:rsidP="00EA2FF7">
            <w:pPr>
              <w:ind w:left="-24"/>
              <w:rPr>
                <w:b/>
                <w:sz w:val="24"/>
                <w:szCs w:val="24"/>
              </w:rPr>
            </w:pPr>
            <w:r w:rsidRPr="00EA2FF7">
              <w:rPr>
                <w:b/>
                <w:sz w:val="24"/>
                <w:szCs w:val="24"/>
              </w:rPr>
              <w:t>Enhanced</w:t>
            </w:r>
          </w:p>
        </w:tc>
        <w:tc>
          <w:tcPr>
            <w:tcW w:w="432" w:type="dxa"/>
            <w:vAlign w:val="center"/>
          </w:tcPr>
          <w:p w14:paraId="706311E4" w14:textId="77777777" w:rsidR="00203E54" w:rsidRDefault="00203E54">
            <w:pPr>
              <w:jc w:val="center"/>
              <w:rPr>
                <w:sz w:val="24"/>
                <w:szCs w:val="24"/>
              </w:rPr>
            </w:pPr>
          </w:p>
        </w:tc>
        <w:tc>
          <w:tcPr>
            <w:tcW w:w="432" w:type="dxa"/>
            <w:vAlign w:val="center"/>
          </w:tcPr>
          <w:p w14:paraId="23B24C0B" w14:textId="77777777" w:rsidR="00203E54" w:rsidRDefault="00203E54">
            <w:pPr>
              <w:jc w:val="center"/>
              <w:rPr>
                <w:sz w:val="24"/>
                <w:szCs w:val="24"/>
              </w:rPr>
            </w:pPr>
          </w:p>
        </w:tc>
      </w:tr>
      <w:tr w:rsidR="00203E54" w14:paraId="06473AA0" w14:textId="77777777" w:rsidTr="00EC0142">
        <w:tc>
          <w:tcPr>
            <w:tcW w:w="9265" w:type="dxa"/>
            <w:vAlign w:val="center"/>
          </w:tcPr>
          <w:p w14:paraId="71D24484" w14:textId="07137030"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 xml:space="preserve">The library district has a </w:t>
            </w:r>
            <w:r w:rsidRPr="00C079ED">
              <w:rPr>
                <w:color w:val="000000"/>
                <w:sz w:val="24"/>
                <w:szCs w:val="24"/>
              </w:rPr>
              <w:t xml:space="preserve">voter approved </w:t>
            </w:r>
            <w:r w:rsidR="00B02247" w:rsidRPr="00C079ED">
              <w:rPr>
                <w:color w:val="000000"/>
                <w:sz w:val="24"/>
                <w:szCs w:val="24"/>
              </w:rPr>
              <w:t>operating</w:t>
            </w:r>
            <w:r w:rsidR="00750EAE">
              <w:rPr>
                <w:color w:val="000000"/>
                <w:sz w:val="24"/>
                <w:szCs w:val="24"/>
              </w:rPr>
              <w:t xml:space="preserve"> property</w:t>
            </w:r>
            <w:r w:rsidR="00B02247" w:rsidRPr="00C079ED">
              <w:rPr>
                <w:color w:val="000000"/>
                <w:sz w:val="24"/>
                <w:szCs w:val="24"/>
              </w:rPr>
              <w:t xml:space="preserve"> </w:t>
            </w:r>
            <w:r w:rsidRPr="00C079ED">
              <w:rPr>
                <w:color w:val="000000"/>
                <w:sz w:val="24"/>
                <w:szCs w:val="24"/>
              </w:rPr>
              <w:t>tax rate</w:t>
            </w:r>
            <w:r>
              <w:rPr>
                <w:color w:val="000000"/>
                <w:sz w:val="24"/>
                <w:szCs w:val="24"/>
              </w:rPr>
              <w:t xml:space="preserve"> </w:t>
            </w:r>
            <w:r w:rsidR="00C079ED">
              <w:rPr>
                <w:color w:val="000000"/>
                <w:sz w:val="24"/>
                <w:szCs w:val="24"/>
              </w:rPr>
              <w:t>of</w:t>
            </w:r>
            <w:r>
              <w:rPr>
                <w:color w:val="000000"/>
                <w:sz w:val="24"/>
                <w:szCs w:val="24"/>
              </w:rPr>
              <w:t xml:space="preserve"> $.2</w:t>
            </w:r>
            <w:r w:rsidR="0037358A">
              <w:rPr>
                <w:color w:val="000000"/>
                <w:sz w:val="24"/>
                <w:szCs w:val="24"/>
              </w:rPr>
              <w:t>0</w:t>
            </w:r>
            <w:r>
              <w:rPr>
                <w:color w:val="000000"/>
                <w:sz w:val="24"/>
                <w:szCs w:val="24"/>
              </w:rPr>
              <w:t xml:space="preserve"> </w:t>
            </w:r>
            <w:r w:rsidR="0037358A">
              <w:rPr>
                <w:color w:val="000000"/>
                <w:sz w:val="24"/>
                <w:szCs w:val="24"/>
              </w:rPr>
              <w:t>or above</w:t>
            </w:r>
            <w:r>
              <w:rPr>
                <w:color w:val="000000"/>
                <w:sz w:val="24"/>
                <w:szCs w:val="24"/>
              </w:rPr>
              <w:t xml:space="preserve"> per hundred dollars of assessed valuation, or a minimum support of $</w:t>
            </w:r>
            <w:r w:rsidR="0037358A">
              <w:rPr>
                <w:color w:val="000000"/>
                <w:sz w:val="24"/>
                <w:szCs w:val="24"/>
              </w:rPr>
              <w:t>40</w:t>
            </w:r>
            <w:r>
              <w:rPr>
                <w:color w:val="000000"/>
                <w:sz w:val="24"/>
                <w:szCs w:val="24"/>
              </w:rPr>
              <w:t>.00 per capita from all local funds</w:t>
            </w:r>
            <w:r w:rsidR="00750EAE">
              <w:rPr>
                <w:color w:val="000000"/>
                <w:sz w:val="24"/>
                <w:szCs w:val="24"/>
              </w:rPr>
              <w:t xml:space="preserve"> including any library sales tax</w:t>
            </w:r>
            <w:r>
              <w:rPr>
                <w:color w:val="000000"/>
                <w:sz w:val="24"/>
                <w:szCs w:val="24"/>
              </w:rPr>
              <w:t>.</w:t>
            </w:r>
          </w:p>
        </w:tc>
        <w:tc>
          <w:tcPr>
            <w:tcW w:w="432" w:type="dxa"/>
            <w:shd w:val="clear" w:color="auto" w:fill="D6E3BC" w:themeFill="accent3" w:themeFillTint="66"/>
            <w:vAlign w:val="center"/>
          </w:tcPr>
          <w:p w14:paraId="2A9B7D35" w14:textId="77777777" w:rsidR="00203E54" w:rsidRDefault="00203E54">
            <w:pPr>
              <w:jc w:val="center"/>
              <w:rPr>
                <w:sz w:val="24"/>
                <w:szCs w:val="24"/>
              </w:rPr>
            </w:pPr>
          </w:p>
        </w:tc>
        <w:tc>
          <w:tcPr>
            <w:tcW w:w="432" w:type="dxa"/>
            <w:shd w:val="clear" w:color="auto" w:fill="D6E3BC" w:themeFill="accent3" w:themeFillTint="66"/>
            <w:vAlign w:val="center"/>
          </w:tcPr>
          <w:p w14:paraId="2A1F1A78" w14:textId="77777777" w:rsidR="00203E54" w:rsidRDefault="00203E54">
            <w:pPr>
              <w:jc w:val="center"/>
              <w:rPr>
                <w:sz w:val="24"/>
                <w:szCs w:val="24"/>
              </w:rPr>
            </w:pPr>
          </w:p>
        </w:tc>
      </w:tr>
      <w:tr w:rsidR="00203E54" w14:paraId="0E392CF7" w14:textId="77777777" w:rsidTr="00EC0142">
        <w:tc>
          <w:tcPr>
            <w:tcW w:w="9265" w:type="dxa"/>
            <w:vAlign w:val="center"/>
          </w:tcPr>
          <w:p w14:paraId="75A0B51C" w14:textId="77777777"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Library staff apply for and are awarded one to four grants per fiscal year from private or public funds.</w:t>
            </w:r>
          </w:p>
        </w:tc>
        <w:tc>
          <w:tcPr>
            <w:tcW w:w="432" w:type="dxa"/>
            <w:shd w:val="clear" w:color="auto" w:fill="D6E3BC" w:themeFill="accent3" w:themeFillTint="66"/>
            <w:vAlign w:val="center"/>
          </w:tcPr>
          <w:p w14:paraId="3150DAB9" w14:textId="77777777" w:rsidR="00203E54" w:rsidRDefault="00203E54">
            <w:pPr>
              <w:jc w:val="center"/>
              <w:rPr>
                <w:sz w:val="24"/>
                <w:szCs w:val="24"/>
              </w:rPr>
            </w:pPr>
          </w:p>
        </w:tc>
        <w:tc>
          <w:tcPr>
            <w:tcW w:w="432" w:type="dxa"/>
            <w:shd w:val="clear" w:color="auto" w:fill="D6E3BC" w:themeFill="accent3" w:themeFillTint="66"/>
            <w:vAlign w:val="center"/>
          </w:tcPr>
          <w:p w14:paraId="05E3C640" w14:textId="77777777" w:rsidR="00203E54" w:rsidRDefault="00203E54">
            <w:pPr>
              <w:jc w:val="center"/>
              <w:rPr>
                <w:sz w:val="24"/>
                <w:szCs w:val="24"/>
              </w:rPr>
            </w:pPr>
          </w:p>
        </w:tc>
      </w:tr>
      <w:tr w:rsidR="00203E54" w14:paraId="167A5F9F" w14:textId="77777777" w:rsidTr="00EC0142">
        <w:tc>
          <w:tcPr>
            <w:tcW w:w="9265" w:type="dxa"/>
            <w:vAlign w:val="center"/>
          </w:tcPr>
          <w:p w14:paraId="427EBD8C" w14:textId="77777777"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The library has a Friends group that annually contributes funds towards library programs and services.</w:t>
            </w:r>
          </w:p>
        </w:tc>
        <w:tc>
          <w:tcPr>
            <w:tcW w:w="432" w:type="dxa"/>
            <w:shd w:val="clear" w:color="auto" w:fill="D6E3BC" w:themeFill="accent3" w:themeFillTint="66"/>
            <w:vAlign w:val="center"/>
          </w:tcPr>
          <w:p w14:paraId="133A7815" w14:textId="77777777" w:rsidR="00203E54" w:rsidRDefault="00203E54">
            <w:pPr>
              <w:jc w:val="center"/>
              <w:rPr>
                <w:sz w:val="24"/>
                <w:szCs w:val="24"/>
              </w:rPr>
            </w:pPr>
          </w:p>
        </w:tc>
        <w:tc>
          <w:tcPr>
            <w:tcW w:w="432" w:type="dxa"/>
            <w:shd w:val="clear" w:color="auto" w:fill="D6E3BC" w:themeFill="accent3" w:themeFillTint="66"/>
            <w:vAlign w:val="center"/>
          </w:tcPr>
          <w:p w14:paraId="451D7766" w14:textId="77777777" w:rsidR="00203E54" w:rsidRDefault="00203E54">
            <w:pPr>
              <w:jc w:val="center"/>
              <w:rPr>
                <w:sz w:val="24"/>
                <w:szCs w:val="24"/>
              </w:rPr>
            </w:pPr>
          </w:p>
        </w:tc>
      </w:tr>
      <w:tr w:rsidR="00203E54" w14:paraId="75957324" w14:textId="77777777" w:rsidTr="000756B4">
        <w:tc>
          <w:tcPr>
            <w:tcW w:w="9265" w:type="dxa"/>
            <w:vAlign w:val="center"/>
          </w:tcPr>
          <w:p w14:paraId="6FB308E3" w14:textId="77777777" w:rsidR="00203E54" w:rsidRPr="00EA2FF7" w:rsidRDefault="004540FF" w:rsidP="00EA2FF7">
            <w:pPr>
              <w:ind w:left="-24"/>
              <w:rPr>
                <w:b/>
                <w:sz w:val="24"/>
                <w:szCs w:val="24"/>
              </w:rPr>
            </w:pPr>
            <w:r w:rsidRPr="00EA2FF7">
              <w:rPr>
                <w:b/>
                <w:sz w:val="24"/>
                <w:szCs w:val="24"/>
              </w:rPr>
              <w:t xml:space="preserve">Exemplary </w:t>
            </w:r>
          </w:p>
        </w:tc>
        <w:tc>
          <w:tcPr>
            <w:tcW w:w="432" w:type="dxa"/>
            <w:vAlign w:val="center"/>
          </w:tcPr>
          <w:p w14:paraId="4268DA29" w14:textId="77777777" w:rsidR="00203E54" w:rsidRDefault="00203E54">
            <w:pPr>
              <w:jc w:val="center"/>
              <w:rPr>
                <w:sz w:val="24"/>
                <w:szCs w:val="24"/>
              </w:rPr>
            </w:pPr>
          </w:p>
        </w:tc>
        <w:tc>
          <w:tcPr>
            <w:tcW w:w="432" w:type="dxa"/>
            <w:vAlign w:val="center"/>
          </w:tcPr>
          <w:p w14:paraId="4B862DBC" w14:textId="77777777" w:rsidR="00203E54" w:rsidRDefault="00203E54">
            <w:pPr>
              <w:jc w:val="center"/>
              <w:rPr>
                <w:sz w:val="24"/>
                <w:szCs w:val="24"/>
              </w:rPr>
            </w:pPr>
          </w:p>
        </w:tc>
      </w:tr>
      <w:tr w:rsidR="00203E54" w14:paraId="4E75242F" w14:textId="77777777" w:rsidTr="00EC0142">
        <w:tc>
          <w:tcPr>
            <w:tcW w:w="9265" w:type="dxa"/>
            <w:vAlign w:val="center"/>
          </w:tcPr>
          <w:p w14:paraId="016F10DC" w14:textId="5D76C3B4"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 xml:space="preserve">The library district has a </w:t>
            </w:r>
            <w:r w:rsidRPr="00C079ED">
              <w:rPr>
                <w:color w:val="000000"/>
                <w:sz w:val="24"/>
                <w:szCs w:val="24"/>
              </w:rPr>
              <w:t xml:space="preserve">voter approved </w:t>
            </w:r>
            <w:r w:rsidR="00B02247" w:rsidRPr="00C079ED">
              <w:rPr>
                <w:color w:val="000000"/>
                <w:sz w:val="24"/>
                <w:szCs w:val="24"/>
              </w:rPr>
              <w:t xml:space="preserve">operating </w:t>
            </w:r>
            <w:r w:rsidR="00750EAE">
              <w:rPr>
                <w:color w:val="000000"/>
                <w:sz w:val="24"/>
                <w:szCs w:val="24"/>
              </w:rPr>
              <w:t xml:space="preserve">property </w:t>
            </w:r>
            <w:r w:rsidRPr="00C079ED">
              <w:rPr>
                <w:color w:val="000000"/>
                <w:sz w:val="24"/>
                <w:szCs w:val="24"/>
              </w:rPr>
              <w:t>tax rate</w:t>
            </w:r>
            <w:r>
              <w:rPr>
                <w:color w:val="000000"/>
                <w:sz w:val="24"/>
                <w:szCs w:val="24"/>
              </w:rPr>
              <w:t xml:space="preserve"> of $.3</w:t>
            </w:r>
            <w:r w:rsidR="0037358A">
              <w:rPr>
                <w:color w:val="000000"/>
                <w:sz w:val="24"/>
                <w:szCs w:val="24"/>
              </w:rPr>
              <w:t>0</w:t>
            </w:r>
            <w:r>
              <w:rPr>
                <w:color w:val="000000"/>
                <w:sz w:val="24"/>
                <w:szCs w:val="24"/>
              </w:rPr>
              <w:t xml:space="preserve"> or </w:t>
            </w:r>
            <w:r w:rsidR="0037358A">
              <w:rPr>
                <w:color w:val="000000"/>
                <w:sz w:val="24"/>
                <w:szCs w:val="24"/>
              </w:rPr>
              <w:t>above</w:t>
            </w:r>
            <w:r>
              <w:rPr>
                <w:color w:val="000000"/>
                <w:sz w:val="24"/>
                <w:szCs w:val="24"/>
              </w:rPr>
              <w:t xml:space="preserve"> per hundred dollars of assessed valuation, or a minimum support of $60.00 per capita from all local funds</w:t>
            </w:r>
            <w:r w:rsidR="00750EAE">
              <w:rPr>
                <w:color w:val="000000"/>
                <w:sz w:val="24"/>
                <w:szCs w:val="24"/>
              </w:rPr>
              <w:t xml:space="preserve"> including any library sales tax</w:t>
            </w:r>
            <w:r>
              <w:rPr>
                <w:color w:val="000000"/>
                <w:sz w:val="24"/>
                <w:szCs w:val="24"/>
              </w:rPr>
              <w:t>.</w:t>
            </w:r>
          </w:p>
        </w:tc>
        <w:tc>
          <w:tcPr>
            <w:tcW w:w="432" w:type="dxa"/>
            <w:shd w:val="clear" w:color="auto" w:fill="C2D69B" w:themeFill="accent3" w:themeFillTint="99"/>
            <w:vAlign w:val="center"/>
          </w:tcPr>
          <w:p w14:paraId="1CE6873D" w14:textId="77777777" w:rsidR="00203E54" w:rsidRDefault="00203E54">
            <w:pPr>
              <w:jc w:val="center"/>
              <w:rPr>
                <w:sz w:val="24"/>
                <w:szCs w:val="24"/>
              </w:rPr>
            </w:pPr>
          </w:p>
        </w:tc>
        <w:tc>
          <w:tcPr>
            <w:tcW w:w="432" w:type="dxa"/>
            <w:shd w:val="clear" w:color="auto" w:fill="C2D69B" w:themeFill="accent3" w:themeFillTint="99"/>
            <w:vAlign w:val="center"/>
          </w:tcPr>
          <w:p w14:paraId="52DEF54B" w14:textId="77777777" w:rsidR="00203E54" w:rsidRDefault="00203E54">
            <w:pPr>
              <w:jc w:val="center"/>
              <w:rPr>
                <w:sz w:val="24"/>
                <w:szCs w:val="24"/>
              </w:rPr>
            </w:pPr>
          </w:p>
        </w:tc>
      </w:tr>
      <w:tr w:rsidR="00203E54" w14:paraId="587EB8B9" w14:textId="77777777" w:rsidTr="00EC0142">
        <w:tc>
          <w:tcPr>
            <w:tcW w:w="9265" w:type="dxa"/>
            <w:vAlign w:val="center"/>
          </w:tcPr>
          <w:p w14:paraId="7EFA10D0" w14:textId="77777777"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Library staff apply for and are awarded five or more grants per fiscal year from private or public funds.</w:t>
            </w:r>
          </w:p>
        </w:tc>
        <w:tc>
          <w:tcPr>
            <w:tcW w:w="432" w:type="dxa"/>
            <w:shd w:val="clear" w:color="auto" w:fill="C2D69B" w:themeFill="accent3" w:themeFillTint="99"/>
            <w:vAlign w:val="center"/>
          </w:tcPr>
          <w:p w14:paraId="5A63F16C" w14:textId="77777777" w:rsidR="00203E54" w:rsidRDefault="00203E54">
            <w:pPr>
              <w:jc w:val="center"/>
              <w:rPr>
                <w:sz w:val="24"/>
                <w:szCs w:val="24"/>
              </w:rPr>
            </w:pPr>
          </w:p>
        </w:tc>
        <w:tc>
          <w:tcPr>
            <w:tcW w:w="432" w:type="dxa"/>
            <w:shd w:val="clear" w:color="auto" w:fill="C2D69B" w:themeFill="accent3" w:themeFillTint="99"/>
            <w:vAlign w:val="center"/>
          </w:tcPr>
          <w:p w14:paraId="4731B1CC" w14:textId="77777777" w:rsidR="00203E54" w:rsidRDefault="00203E54">
            <w:pPr>
              <w:jc w:val="center"/>
              <w:rPr>
                <w:sz w:val="24"/>
                <w:szCs w:val="24"/>
              </w:rPr>
            </w:pPr>
          </w:p>
        </w:tc>
      </w:tr>
      <w:tr w:rsidR="00203E54" w14:paraId="28308BFB" w14:textId="77777777" w:rsidTr="00EC0142">
        <w:tc>
          <w:tcPr>
            <w:tcW w:w="9265" w:type="dxa"/>
            <w:vAlign w:val="center"/>
          </w:tcPr>
          <w:p w14:paraId="10817457" w14:textId="63538432" w:rsidR="00203E54" w:rsidRDefault="004540FF" w:rsidP="00EA2FF7">
            <w:pPr>
              <w:numPr>
                <w:ilvl w:val="2"/>
                <w:numId w:val="22"/>
              </w:numPr>
              <w:pBdr>
                <w:top w:val="nil"/>
                <w:left w:val="nil"/>
                <w:bottom w:val="nil"/>
                <w:right w:val="nil"/>
                <w:between w:val="nil"/>
              </w:pBdr>
              <w:ind w:left="480"/>
              <w:rPr>
                <w:color w:val="000000"/>
                <w:sz w:val="24"/>
                <w:szCs w:val="24"/>
              </w:rPr>
            </w:pPr>
            <w:r>
              <w:rPr>
                <w:color w:val="000000"/>
                <w:sz w:val="24"/>
                <w:szCs w:val="24"/>
              </w:rPr>
              <w:t>The library has a foundation/endowment that solicits and invests funds with long term support of the library as its goal.</w:t>
            </w:r>
            <w:r w:rsidR="00547D87">
              <w:rPr>
                <w:color w:val="000000"/>
                <w:sz w:val="24"/>
                <w:szCs w:val="24"/>
              </w:rPr>
              <w:t xml:space="preserve"> </w:t>
            </w:r>
          </w:p>
        </w:tc>
        <w:tc>
          <w:tcPr>
            <w:tcW w:w="432" w:type="dxa"/>
            <w:shd w:val="clear" w:color="auto" w:fill="C2D69B" w:themeFill="accent3" w:themeFillTint="99"/>
            <w:vAlign w:val="center"/>
          </w:tcPr>
          <w:p w14:paraId="5158ECFE" w14:textId="77777777" w:rsidR="00203E54" w:rsidRDefault="00203E54">
            <w:pPr>
              <w:jc w:val="center"/>
              <w:rPr>
                <w:sz w:val="24"/>
                <w:szCs w:val="24"/>
              </w:rPr>
            </w:pPr>
          </w:p>
        </w:tc>
        <w:tc>
          <w:tcPr>
            <w:tcW w:w="432" w:type="dxa"/>
            <w:shd w:val="clear" w:color="auto" w:fill="C2D69B" w:themeFill="accent3" w:themeFillTint="99"/>
            <w:vAlign w:val="center"/>
          </w:tcPr>
          <w:p w14:paraId="5B88BFBD" w14:textId="77777777" w:rsidR="00203E54" w:rsidRDefault="00203E54">
            <w:pPr>
              <w:jc w:val="center"/>
              <w:rPr>
                <w:sz w:val="24"/>
                <w:szCs w:val="24"/>
              </w:rPr>
            </w:pPr>
          </w:p>
        </w:tc>
      </w:tr>
    </w:tbl>
    <w:p w14:paraId="6976D93F" w14:textId="7210B112" w:rsidR="00203E54" w:rsidRDefault="00203E54">
      <w:pPr>
        <w:spacing w:after="0"/>
        <w:ind w:left="720"/>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03E4E134" w14:textId="77777777" w:rsidTr="00D06A71">
        <w:tc>
          <w:tcPr>
            <w:tcW w:w="1118" w:type="dxa"/>
            <w:vAlign w:val="center"/>
          </w:tcPr>
          <w:p w14:paraId="3233EEAD" w14:textId="77777777" w:rsidR="00EA2FF7" w:rsidRPr="00EA462F" w:rsidRDefault="00EA2FF7" w:rsidP="00D06A71">
            <w:pPr>
              <w:jc w:val="center"/>
              <w:rPr>
                <w:bCs/>
                <w:color w:val="000000"/>
                <w:sz w:val="24"/>
                <w:szCs w:val="24"/>
              </w:rPr>
            </w:pPr>
          </w:p>
        </w:tc>
        <w:tc>
          <w:tcPr>
            <w:tcW w:w="1119" w:type="dxa"/>
            <w:vAlign w:val="center"/>
          </w:tcPr>
          <w:p w14:paraId="0D5824F0"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098DC69C"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1F0903B9" w14:textId="77777777" w:rsidR="00EA2FF7" w:rsidRPr="00EA462F" w:rsidRDefault="00EA2FF7" w:rsidP="00D06A71">
            <w:pPr>
              <w:jc w:val="center"/>
              <w:rPr>
                <w:bCs/>
                <w:color w:val="000000"/>
                <w:sz w:val="24"/>
                <w:szCs w:val="24"/>
              </w:rPr>
            </w:pPr>
          </w:p>
        </w:tc>
        <w:tc>
          <w:tcPr>
            <w:tcW w:w="1119" w:type="dxa"/>
            <w:vAlign w:val="center"/>
          </w:tcPr>
          <w:p w14:paraId="37E09AC3"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3E9DFA6A"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4D9C8A9A" w14:textId="77777777" w:rsidR="00EA2FF7" w:rsidRPr="00EA462F" w:rsidRDefault="00EA2FF7" w:rsidP="00D06A71">
            <w:pPr>
              <w:jc w:val="center"/>
              <w:rPr>
                <w:bCs/>
                <w:color w:val="000000"/>
                <w:sz w:val="24"/>
                <w:szCs w:val="24"/>
              </w:rPr>
            </w:pPr>
          </w:p>
        </w:tc>
        <w:tc>
          <w:tcPr>
            <w:tcW w:w="1119" w:type="dxa"/>
            <w:vAlign w:val="center"/>
          </w:tcPr>
          <w:p w14:paraId="097E0479"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427E5738"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1F062FC6" w14:textId="77777777" w:rsidTr="00EA2FF7">
        <w:tc>
          <w:tcPr>
            <w:tcW w:w="1118" w:type="dxa"/>
            <w:shd w:val="clear" w:color="auto" w:fill="EAF1DD" w:themeFill="accent3" w:themeFillTint="33"/>
            <w:vAlign w:val="center"/>
          </w:tcPr>
          <w:p w14:paraId="7EA043E8"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655A0813" w14:textId="77777777" w:rsidR="00EA2FF7" w:rsidRDefault="00EA2FF7" w:rsidP="00D06A71">
            <w:pPr>
              <w:jc w:val="center"/>
              <w:rPr>
                <w:b/>
                <w:color w:val="000000"/>
                <w:sz w:val="24"/>
                <w:szCs w:val="24"/>
              </w:rPr>
            </w:pPr>
          </w:p>
        </w:tc>
        <w:tc>
          <w:tcPr>
            <w:tcW w:w="1119" w:type="dxa"/>
            <w:vAlign w:val="center"/>
          </w:tcPr>
          <w:p w14:paraId="49F4B737"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4C258B8D"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57678081" w14:textId="77777777" w:rsidR="00EA2FF7" w:rsidRDefault="00EA2FF7" w:rsidP="00D06A71">
            <w:pPr>
              <w:jc w:val="center"/>
              <w:rPr>
                <w:b/>
                <w:color w:val="000000"/>
                <w:sz w:val="24"/>
                <w:szCs w:val="24"/>
              </w:rPr>
            </w:pPr>
          </w:p>
        </w:tc>
        <w:tc>
          <w:tcPr>
            <w:tcW w:w="1119" w:type="dxa"/>
            <w:vAlign w:val="center"/>
          </w:tcPr>
          <w:p w14:paraId="38B9BE5D"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48C8C608"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59620F59" w14:textId="77777777" w:rsidR="00EA2FF7" w:rsidRDefault="00EA2FF7" w:rsidP="00D06A71">
            <w:pPr>
              <w:jc w:val="center"/>
              <w:rPr>
                <w:b/>
                <w:color w:val="000000"/>
                <w:sz w:val="24"/>
                <w:szCs w:val="24"/>
              </w:rPr>
            </w:pPr>
          </w:p>
        </w:tc>
        <w:tc>
          <w:tcPr>
            <w:tcW w:w="1119" w:type="dxa"/>
            <w:vAlign w:val="center"/>
          </w:tcPr>
          <w:p w14:paraId="21F3BF7F" w14:textId="77777777" w:rsidR="00EA2FF7" w:rsidRDefault="00EA2FF7" w:rsidP="00D06A71">
            <w:pPr>
              <w:jc w:val="center"/>
              <w:rPr>
                <w:b/>
                <w:color w:val="000000"/>
                <w:sz w:val="24"/>
                <w:szCs w:val="24"/>
              </w:rPr>
            </w:pPr>
          </w:p>
        </w:tc>
      </w:tr>
    </w:tbl>
    <w:p w14:paraId="0565ECA3" w14:textId="77777777" w:rsidR="00EA2FF7" w:rsidRDefault="00EA2FF7" w:rsidP="00EA2FF7">
      <w:pPr>
        <w:spacing w:after="0"/>
        <w:rPr>
          <w:b/>
          <w:sz w:val="24"/>
          <w:szCs w:val="24"/>
        </w:rPr>
      </w:pPr>
    </w:p>
    <w:p w14:paraId="0F794784" w14:textId="77777777" w:rsidR="00203E54" w:rsidRDefault="004540FF">
      <w:pPr>
        <w:keepNext/>
        <w:keepLines/>
        <w:rPr>
          <w:b/>
          <w:sz w:val="32"/>
          <w:szCs w:val="32"/>
        </w:rPr>
      </w:pPr>
      <w:r>
        <w:rPr>
          <w:b/>
          <w:sz w:val="32"/>
          <w:szCs w:val="32"/>
        </w:rPr>
        <w:lastRenderedPageBreak/>
        <w:t>2.2</w:t>
      </w:r>
      <w:r>
        <w:rPr>
          <w:b/>
          <w:sz w:val="32"/>
          <w:szCs w:val="32"/>
        </w:rPr>
        <w:tab/>
        <w:t>Budget &amp; Expenditures</w:t>
      </w:r>
    </w:p>
    <w:tbl>
      <w:tblPr>
        <w:tblStyle w:val="a6"/>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01D9C491" w14:textId="77777777" w:rsidTr="006C3651">
        <w:tc>
          <w:tcPr>
            <w:tcW w:w="9265" w:type="dxa"/>
            <w:shd w:val="clear" w:color="auto" w:fill="D0CECE"/>
            <w:vAlign w:val="center"/>
          </w:tcPr>
          <w:p w14:paraId="3AB94F92" w14:textId="77777777" w:rsidR="00203E54" w:rsidRDefault="00203E54" w:rsidP="006C3651">
            <w:pPr>
              <w:keepNext/>
              <w:keepLines/>
              <w:rPr>
                <w:b/>
                <w:color w:val="000000"/>
                <w:sz w:val="24"/>
                <w:szCs w:val="24"/>
              </w:rPr>
            </w:pPr>
          </w:p>
        </w:tc>
        <w:tc>
          <w:tcPr>
            <w:tcW w:w="432" w:type="dxa"/>
            <w:shd w:val="clear" w:color="auto" w:fill="D0CECE"/>
            <w:vAlign w:val="center"/>
          </w:tcPr>
          <w:p w14:paraId="722E6BDA" w14:textId="77777777" w:rsidR="00203E54" w:rsidRDefault="004540FF">
            <w:pPr>
              <w:keepNext/>
              <w:keepLines/>
              <w:jc w:val="center"/>
              <w:rPr>
                <w:b/>
                <w:color w:val="000000"/>
                <w:sz w:val="24"/>
                <w:szCs w:val="24"/>
              </w:rPr>
            </w:pPr>
            <w:r>
              <w:rPr>
                <w:b/>
                <w:color w:val="000000"/>
                <w:sz w:val="24"/>
                <w:szCs w:val="24"/>
              </w:rPr>
              <w:t>Y</w:t>
            </w:r>
          </w:p>
        </w:tc>
        <w:tc>
          <w:tcPr>
            <w:tcW w:w="432" w:type="dxa"/>
            <w:shd w:val="clear" w:color="auto" w:fill="D0CECE"/>
            <w:vAlign w:val="center"/>
          </w:tcPr>
          <w:p w14:paraId="79EC85E6" w14:textId="77777777" w:rsidR="00203E54" w:rsidRDefault="004540FF">
            <w:pPr>
              <w:keepNext/>
              <w:keepLines/>
              <w:jc w:val="center"/>
              <w:rPr>
                <w:b/>
                <w:color w:val="000000"/>
                <w:sz w:val="24"/>
                <w:szCs w:val="24"/>
              </w:rPr>
            </w:pPr>
            <w:r>
              <w:rPr>
                <w:b/>
                <w:color w:val="000000"/>
                <w:sz w:val="24"/>
                <w:szCs w:val="24"/>
              </w:rPr>
              <w:t>N</w:t>
            </w:r>
          </w:p>
        </w:tc>
      </w:tr>
      <w:tr w:rsidR="00203E54" w14:paraId="7FB6EEEA" w14:textId="77777777" w:rsidTr="006C3651">
        <w:tc>
          <w:tcPr>
            <w:tcW w:w="9265" w:type="dxa"/>
            <w:vAlign w:val="center"/>
          </w:tcPr>
          <w:p w14:paraId="1A569378" w14:textId="77777777" w:rsidR="00203E54" w:rsidRPr="0039681B" w:rsidRDefault="004540FF" w:rsidP="0039681B">
            <w:pPr>
              <w:keepNext/>
              <w:keepLines/>
              <w:ind w:left="-24"/>
              <w:rPr>
                <w:b/>
                <w:sz w:val="24"/>
                <w:szCs w:val="24"/>
              </w:rPr>
            </w:pPr>
            <w:r w:rsidRPr="0039681B">
              <w:rPr>
                <w:b/>
                <w:sz w:val="24"/>
                <w:szCs w:val="24"/>
              </w:rPr>
              <w:t>Essential</w:t>
            </w:r>
          </w:p>
        </w:tc>
        <w:tc>
          <w:tcPr>
            <w:tcW w:w="432" w:type="dxa"/>
            <w:vAlign w:val="center"/>
          </w:tcPr>
          <w:p w14:paraId="06641D32" w14:textId="77777777" w:rsidR="00203E54" w:rsidRDefault="00203E54">
            <w:pPr>
              <w:keepNext/>
              <w:keepLines/>
              <w:jc w:val="center"/>
              <w:rPr>
                <w:sz w:val="24"/>
                <w:szCs w:val="24"/>
              </w:rPr>
            </w:pPr>
          </w:p>
        </w:tc>
        <w:tc>
          <w:tcPr>
            <w:tcW w:w="432" w:type="dxa"/>
            <w:vAlign w:val="center"/>
          </w:tcPr>
          <w:p w14:paraId="49C0ACED" w14:textId="77777777" w:rsidR="00203E54" w:rsidRDefault="00203E54">
            <w:pPr>
              <w:keepNext/>
              <w:keepLines/>
              <w:jc w:val="center"/>
              <w:rPr>
                <w:sz w:val="24"/>
                <w:szCs w:val="24"/>
              </w:rPr>
            </w:pPr>
          </w:p>
        </w:tc>
      </w:tr>
      <w:tr w:rsidR="00203E54" w14:paraId="48C42EBD" w14:textId="77777777" w:rsidTr="00747874">
        <w:tc>
          <w:tcPr>
            <w:tcW w:w="9265" w:type="dxa"/>
            <w:vAlign w:val="center"/>
          </w:tcPr>
          <w:p w14:paraId="27F879A6" w14:textId="460F28E1"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 xml:space="preserve">The library district follows fiscal procedures consistent with Missouri state law in preparing, presenting, and administering its </w:t>
            </w:r>
            <w:r w:rsidR="009D3904">
              <w:rPr>
                <w:color w:val="000000"/>
                <w:sz w:val="24"/>
                <w:szCs w:val="24"/>
              </w:rPr>
              <w:t xml:space="preserve">annual </w:t>
            </w:r>
            <w:r>
              <w:rPr>
                <w:color w:val="000000"/>
                <w:sz w:val="24"/>
                <w:szCs w:val="24"/>
              </w:rPr>
              <w:t>budget.</w:t>
            </w:r>
          </w:p>
        </w:tc>
        <w:tc>
          <w:tcPr>
            <w:tcW w:w="432" w:type="dxa"/>
            <w:shd w:val="clear" w:color="auto" w:fill="EAF1DD" w:themeFill="accent3" w:themeFillTint="33"/>
            <w:vAlign w:val="center"/>
          </w:tcPr>
          <w:p w14:paraId="025FABDA" w14:textId="77777777" w:rsidR="00203E54" w:rsidRDefault="00203E54">
            <w:pPr>
              <w:jc w:val="center"/>
              <w:rPr>
                <w:sz w:val="24"/>
                <w:szCs w:val="24"/>
              </w:rPr>
            </w:pPr>
          </w:p>
        </w:tc>
        <w:tc>
          <w:tcPr>
            <w:tcW w:w="432" w:type="dxa"/>
            <w:shd w:val="clear" w:color="auto" w:fill="EAF1DD" w:themeFill="accent3" w:themeFillTint="33"/>
            <w:vAlign w:val="center"/>
          </w:tcPr>
          <w:p w14:paraId="2B5075CE" w14:textId="77777777" w:rsidR="00203E54" w:rsidRDefault="00203E54">
            <w:pPr>
              <w:jc w:val="center"/>
              <w:rPr>
                <w:sz w:val="24"/>
                <w:szCs w:val="24"/>
              </w:rPr>
            </w:pPr>
          </w:p>
        </w:tc>
      </w:tr>
      <w:tr w:rsidR="00203E54" w14:paraId="6CA55A4F" w14:textId="77777777" w:rsidTr="00747874">
        <w:tc>
          <w:tcPr>
            <w:tcW w:w="9265" w:type="dxa"/>
            <w:vAlign w:val="center"/>
          </w:tcPr>
          <w:p w14:paraId="2941DD68" w14:textId="5288FE09"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The director presents financial reports for review at each meeting of the board and makes them available to members of the public</w:t>
            </w:r>
            <w:r w:rsidR="00F50BDA">
              <w:rPr>
                <w:color w:val="000000"/>
                <w:sz w:val="24"/>
                <w:szCs w:val="24"/>
              </w:rPr>
              <w:t xml:space="preserve"> upon request</w:t>
            </w:r>
            <w:r>
              <w:rPr>
                <w:color w:val="000000"/>
                <w:sz w:val="24"/>
                <w:szCs w:val="24"/>
              </w:rPr>
              <w:t>.</w:t>
            </w:r>
          </w:p>
        </w:tc>
        <w:tc>
          <w:tcPr>
            <w:tcW w:w="432" w:type="dxa"/>
            <w:shd w:val="clear" w:color="auto" w:fill="EAF1DD" w:themeFill="accent3" w:themeFillTint="33"/>
            <w:vAlign w:val="center"/>
          </w:tcPr>
          <w:p w14:paraId="5ED7A2F7" w14:textId="77777777" w:rsidR="00203E54" w:rsidRDefault="00203E54">
            <w:pPr>
              <w:jc w:val="center"/>
              <w:rPr>
                <w:sz w:val="24"/>
                <w:szCs w:val="24"/>
              </w:rPr>
            </w:pPr>
          </w:p>
        </w:tc>
        <w:tc>
          <w:tcPr>
            <w:tcW w:w="432" w:type="dxa"/>
            <w:shd w:val="clear" w:color="auto" w:fill="EAF1DD" w:themeFill="accent3" w:themeFillTint="33"/>
            <w:vAlign w:val="center"/>
          </w:tcPr>
          <w:p w14:paraId="1193C2D0" w14:textId="77777777" w:rsidR="00203E54" w:rsidRDefault="00203E54">
            <w:pPr>
              <w:jc w:val="center"/>
              <w:rPr>
                <w:sz w:val="24"/>
                <w:szCs w:val="24"/>
              </w:rPr>
            </w:pPr>
          </w:p>
        </w:tc>
      </w:tr>
      <w:tr w:rsidR="00203E54" w14:paraId="4F59BD06" w14:textId="77777777" w:rsidTr="00747874">
        <w:tc>
          <w:tcPr>
            <w:tcW w:w="9265" w:type="dxa"/>
            <w:vAlign w:val="center"/>
          </w:tcPr>
          <w:p w14:paraId="1E86841C" w14:textId="105F1210"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 xml:space="preserve">A minimum of 5% of the annual </w:t>
            </w:r>
            <w:r w:rsidR="009D3904">
              <w:rPr>
                <w:color w:val="000000"/>
                <w:sz w:val="24"/>
                <w:szCs w:val="24"/>
              </w:rPr>
              <w:t xml:space="preserve">operating </w:t>
            </w:r>
            <w:r>
              <w:rPr>
                <w:color w:val="000000"/>
                <w:sz w:val="24"/>
                <w:szCs w:val="24"/>
              </w:rPr>
              <w:t>budget is allocated for the acquisition of or access to both digital and physical materials.</w:t>
            </w:r>
          </w:p>
        </w:tc>
        <w:tc>
          <w:tcPr>
            <w:tcW w:w="432" w:type="dxa"/>
            <w:shd w:val="clear" w:color="auto" w:fill="EAF1DD" w:themeFill="accent3" w:themeFillTint="33"/>
            <w:vAlign w:val="center"/>
          </w:tcPr>
          <w:p w14:paraId="2986DFF1" w14:textId="77777777" w:rsidR="00203E54" w:rsidRDefault="00203E54">
            <w:pPr>
              <w:jc w:val="center"/>
              <w:rPr>
                <w:sz w:val="24"/>
                <w:szCs w:val="24"/>
              </w:rPr>
            </w:pPr>
          </w:p>
        </w:tc>
        <w:tc>
          <w:tcPr>
            <w:tcW w:w="432" w:type="dxa"/>
            <w:shd w:val="clear" w:color="auto" w:fill="EAF1DD" w:themeFill="accent3" w:themeFillTint="33"/>
            <w:vAlign w:val="center"/>
          </w:tcPr>
          <w:p w14:paraId="3649FC1D" w14:textId="77777777" w:rsidR="00203E54" w:rsidRDefault="00203E54">
            <w:pPr>
              <w:jc w:val="center"/>
              <w:rPr>
                <w:sz w:val="24"/>
                <w:szCs w:val="24"/>
              </w:rPr>
            </w:pPr>
          </w:p>
        </w:tc>
      </w:tr>
      <w:tr w:rsidR="00203E54" w14:paraId="08E2366F" w14:textId="77777777" w:rsidTr="00747874">
        <w:tc>
          <w:tcPr>
            <w:tcW w:w="9265" w:type="dxa"/>
            <w:vAlign w:val="center"/>
          </w:tcPr>
          <w:p w14:paraId="40B57CE0" w14:textId="39107AFE" w:rsidR="00203E54" w:rsidRDefault="00C079ED" w:rsidP="0039681B">
            <w:pPr>
              <w:numPr>
                <w:ilvl w:val="2"/>
                <w:numId w:val="23"/>
              </w:numPr>
              <w:pBdr>
                <w:top w:val="nil"/>
                <w:left w:val="nil"/>
                <w:bottom w:val="nil"/>
                <w:right w:val="nil"/>
                <w:between w:val="nil"/>
              </w:pBdr>
              <w:ind w:left="480"/>
              <w:rPr>
                <w:color w:val="000000"/>
                <w:sz w:val="24"/>
                <w:szCs w:val="24"/>
              </w:rPr>
            </w:pPr>
            <w:r>
              <w:rPr>
                <w:color w:val="000000"/>
                <w:sz w:val="24"/>
                <w:szCs w:val="24"/>
              </w:rPr>
              <w:t>At least</w:t>
            </w:r>
            <w:r w:rsidR="004540FF">
              <w:rPr>
                <w:color w:val="000000"/>
                <w:sz w:val="24"/>
                <w:szCs w:val="24"/>
              </w:rPr>
              <w:t xml:space="preserve"> 40% of annual </w:t>
            </w:r>
            <w:r w:rsidR="009D3904">
              <w:rPr>
                <w:color w:val="000000"/>
                <w:sz w:val="24"/>
                <w:szCs w:val="24"/>
              </w:rPr>
              <w:t xml:space="preserve">operating </w:t>
            </w:r>
            <w:r w:rsidR="004540FF">
              <w:rPr>
                <w:color w:val="000000"/>
                <w:sz w:val="24"/>
                <w:szCs w:val="24"/>
              </w:rPr>
              <w:t xml:space="preserve">budget is allocated for salaries and benefits of library </w:t>
            </w:r>
            <w:r>
              <w:rPr>
                <w:color w:val="000000"/>
                <w:sz w:val="24"/>
                <w:szCs w:val="24"/>
              </w:rPr>
              <w:t>staff</w:t>
            </w:r>
            <w:r w:rsidR="004540FF">
              <w:rPr>
                <w:color w:val="000000"/>
                <w:sz w:val="24"/>
                <w:szCs w:val="24"/>
              </w:rPr>
              <w:t>.</w:t>
            </w:r>
          </w:p>
        </w:tc>
        <w:tc>
          <w:tcPr>
            <w:tcW w:w="432" w:type="dxa"/>
            <w:shd w:val="clear" w:color="auto" w:fill="EAF1DD" w:themeFill="accent3" w:themeFillTint="33"/>
            <w:vAlign w:val="center"/>
          </w:tcPr>
          <w:p w14:paraId="0D847438" w14:textId="77777777" w:rsidR="00203E54" w:rsidRDefault="00203E54">
            <w:pPr>
              <w:jc w:val="center"/>
              <w:rPr>
                <w:sz w:val="24"/>
                <w:szCs w:val="24"/>
              </w:rPr>
            </w:pPr>
          </w:p>
        </w:tc>
        <w:tc>
          <w:tcPr>
            <w:tcW w:w="432" w:type="dxa"/>
            <w:shd w:val="clear" w:color="auto" w:fill="EAF1DD" w:themeFill="accent3" w:themeFillTint="33"/>
            <w:vAlign w:val="center"/>
          </w:tcPr>
          <w:p w14:paraId="2D6B4FD4" w14:textId="77777777" w:rsidR="00203E54" w:rsidRDefault="00203E54">
            <w:pPr>
              <w:jc w:val="center"/>
              <w:rPr>
                <w:sz w:val="24"/>
                <w:szCs w:val="24"/>
              </w:rPr>
            </w:pPr>
          </w:p>
        </w:tc>
      </w:tr>
      <w:tr w:rsidR="00203E54" w14:paraId="26F45671" w14:textId="77777777" w:rsidTr="006C3651">
        <w:tc>
          <w:tcPr>
            <w:tcW w:w="9265" w:type="dxa"/>
            <w:vAlign w:val="center"/>
          </w:tcPr>
          <w:p w14:paraId="694EFF90" w14:textId="77777777" w:rsidR="00203E54" w:rsidRPr="0039681B" w:rsidRDefault="004540FF" w:rsidP="0039681B">
            <w:pPr>
              <w:ind w:left="-24"/>
              <w:rPr>
                <w:b/>
                <w:sz w:val="24"/>
                <w:szCs w:val="24"/>
              </w:rPr>
            </w:pPr>
            <w:r w:rsidRPr="0039681B">
              <w:rPr>
                <w:b/>
                <w:sz w:val="24"/>
                <w:szCs w:val="24"/>
              </w:rPr>
              <w:t>Enhanced</w:t>
            </w:r>
          </w:p>
        </w:tc>
        <w:tc>
          <w:tcPr>
            <w:tcW w:w="432" w:type="dxa"/>
            <w:vAlign w:val="center"/>
          </w:tcPr>
          <w:p w14:paraId="16AF1CD8" w14:textId="77777777" w:rsidR="00203E54" w:rsidRDefault="00203E54">
            <w:pPr>
              <w:jc w:val="center"/>
              <w:rPr>
                <w:sz w:val="24"/>
                <w:szCs w:val="24"/>
              </w:rPr>
            </w:pPr>
          </w:p>
        </w:tc>
        <w:tc>
          <w:tcPr>
            <w:tcW w:w="432" w:type="dxa"/>
            <w:vAlign w:val="center"/>
          </w:tcPr>
          <w:p w14:paraId="56F242AA" w14:textId="77777777" w:rsidR="00203E54" w:rsidRDefault="00203E54">
            <w:pPr>
              <w:jc w:val="center"/>
              <w:rPr>
                <w:sz w:val="24"/>
                <w:szCs w:val="24"/>
              </w:rPr>
            </w:pPr>
          </w:p>
        </w:tc>
      </w:tr>
      <w:tr w:rsidR="00203E54" w14:paraId="1EC37D4D" w14:textId="77777777" w:rsidTr="00747874">
        <w:tc>
          <w:tcPr>
            <w:tcW w:w="9265" w:type="dxa"/>
            <w:vAlign w:val="center"/>
          </w:tcPr>
          <w:p w14:paraId="06A4E8FF" w14:textId="51CC9EF2"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The library’s annual</w:t>
            </w:r>
            <w:r w:rsidR="009D3904">
              <w:rPr>
                <w:color w:val="000000"/>
                <w:sz w:val="24"/>
                <w:szCs w:val="24"/>
              </w:rPr>
              <w:t xml:space="preserve"> </w:t>
            </w:r>
            <w:r>
              <w:rPr>
                <w:color w:val="000000"/>
                <w:sz w:val="24"/>
                <w:szCs w:val="24"/>
              </w:rPr>
              <w:t>budget is posted on the website.</w:t>
            </w:r>
          </w:p>
        </w:tc>
        <w:tc>
          <w:tcPr>
            <w:tcW w:w="432" w:type="dxa"/>
            <w:shd w:val="clear" w:color="auto" w:fill="D6E3BC" w:themeFill="accent3" w:themeFillTint="66"/>
            <w:vAlign w:val="center"/>
          </w:tcPr>
          <w:p w14:paraId="7F8B3E19" w14:textId="77777777" w:rsidR="00203E54" w:rsidRDefault="00203E54">
            <w:pPr>
              <w:jc w:val="center"/>
              <w:rPr>
                <w:sz w:val="24"/>
                <w:szCs w:val="24"/>
              </w:rPr>
            </w:pPr>
          </w:p>
        </w:tc>
        <w:tc>
          <w:tcPr>
            <w:tcW w:w="432" w:type="dxa"/>
            <w:shd w:val="clear" w:color="auto" w:fill="D6E3BC" w:themeFill="accent3" w:themeFillTint="66"/>
            <w:vAlign w:val="center"/>
          </w:tcPr>
          <w:p w14:paraId="1BDA3F84" w14:textId="77777777" w:rsidR="00203E54" w:rsidRDefault="00203E54">
            <w:pPr>
              <w:jc w:val="center"/>
              <w:rPr>
                <w:sz w:val="24"/>
                <w:szCs w:val="24"/>
              </w:rPr>
            </w:pPr>
          </w:p>
        </w:tc>
      </w:tr>
      <w:tr w:rsidR="00203E54" w14:paraId="586D4487" w14:textId="77777777" w:rsidTr="00747874">
        <w:tc>
          <w:tcPr>
            <w:tcW w:w="9265" w:type="dxa"/>
            <w:vAlign w:val="center"/>
          </w:tcPr>
          <w:p w14:paraId="4CAABE5A" w14:textId="77777777"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The library director includes both a narrative and financial section of the proposed annual budget for board review and approval.</w:t>
            </w:r>
          </w:p>
        </w:tc>
        <w:tc>
          <w:tcPr>
            <w:tcW w:w="432" w:type="dxa"/>
            <w:shd w:val="clear" w:color="auto" w:fill="D6E3BC" w:themeFill="accent3" w:themeFillTint="66"/>
            <w:vAlign w:val="center"/>
          </w:tcPr>
          <w:p w14:paraId="4D555232" w14:textId="77777777" w:rsidR="00203E54" w:rsidRDefault="00203E54">
            <w:pPr>
              <w:jc w:val="center"/>
              <w:rPr>
                <w:sz w:val="24"/>
                <w:szCs w:val="24"/>
              </w:rPr>
            </w:pPr>
          </w:p>
        </w:tc>
        <w:tc>
          <w:tcPr>
            <w:tcW w:w="432" w:type="dxa"/>
            <w:shd w:val="clear" w:color="auto" w:fill="D6E3BC" w:themeFill="accent3" w:themeFillTint="66"/>
            <w:vAlign w:val="center"/>
          </w:tcPr>
          <w:p w14:paraId="5D3F1749" w14:textId="77777777" w:rsidR="00203E54" w:rsidRDefault="00203E54">
            <w:pPr>
              <w:jc w:val="center"/>
              <w:rPr>
                <w:sz w:val="24"/>
                <w:szCs w:val="24"/>
              </w:rPr>
            </w:pPr>
          </w:p>
        </w:tc>
      </w:tr>
      <w:tr w:rsidR="00203E54" w14:paraId="7A58AC2D" w14:textId="77777777" w:rsidTr="00747874">
        <w:tc>
          <w:tcPr>
            <w:tcW w:w="9265" w:type="dxa"/>
            <w:vAlign w:val="center"/>
          </w:tcPr>
          <w:p w14:paraId="72EAD64B" w14:textId="56A6100E"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 xml:space="preserve">A minimum of 10% of the annual </w:t>
            </w:r>
            <w:r w:rsidR="009D3904">
              <w:rPr>
                <w:color w:val="000000"/>
                <w:sz w:val="24"/>
                <w:szCs w:val="24"/>
              </w:rPr>
              <w:t xml:space="preserve">operating </w:t>
            </w:r>
            <w:r>
              <w:rPr>
                <w:color w:val="000000"/>
                <w:sz w:val="24"/>
                <w:szCs w:val="24"/>
              </w:rPr>
              <w:t>budget is allocated for the acquisition of or access to both digital and physical materials.</w:t>
            </w:r>
          </w:p>
        </w:tc>
        <w:tc>
          <w:tcPr>
            <w:tcW w:w="432" w:type="dxa"/>
            <w:shd w:val="clear" w:color="auto" w:fill="D6E3BC" w:themeFill="accent3" w:themeFillTint="66"/>
            <w:vAlign w:val="center"/>
          </w:tcPr>
          <w:p w14:paraId="362BE0A0" w14:textId="77777777" w:rsidR="00203E54" w:rsidRDefault="00203E54">
            <w:pPr>
              <w:jc w:val="center"/>
              <w:rPr>
                <w:sz w:val="24"/>
                <w:szCs w:val="24"/>
              </w:rPr>
            </w:pPr>
          </w:p>
        </w:tc>
        <w:tc>
          <w:tcPr>
            <w:tcW w:w="432" w:type="dxa"/>
            <w:shd w:val="clear" w:color="auto" w:fill="D6E3BC" w:themeFill="accent3" w:themeFillTint="66"/>
            <w:vAlign w:val="center"/>
          </w:tcPr>
          <w:p w14:paraId="4C552AD3" w14:textId="77777777" w:rsidR="00203E54" w:rsidRDefault="00203E54">
            <w:pPr>
              <w:jc w:val="center"/>
              <w:rPr>
                <w:sz w:val="24"/>
                <w:szCs w:val="24"/>
              </w:rPr>
            </w:pPr>
          </w:p>
        </w:tc>
      </w:tr>
      <w:tr w:rsidR="00203E54" w14:paraId="10D2FBFB" w14:textId="77777777" w:rsidTr="00747874">
        <w:tc>
          <w:tcPr>
            <w:tcW w:w="9265" w:type="dxa"/>
            <w:vAlign w:val="center"/>
          </w:tcPr>
          <w:p w14:paraId="36D23E26" w14:textId="2BF177EB" w:rsidR="00203E54" w:rsidRDefault="00C079ED" w:rsidP="0039681B">
            <w:pPr>
              <w:numPr>
                <w:ilvl w:val="2"/>
                <w:numId w:val="23"/>
              </w:numPr>
              <w:pBdr>
                <w:top w:val="nil"/>
                <w:left w:val="nil"/>
                <w:bottom w:val="nil"/>
                <w:right w:val="nil"/>
                <w:between w:val="nil"/>
              </w:pBdr>
              <w:ind w:left="480"/>
              <w:rPr>
                <w:color w:val="000000"/>
                <w:sz w:val="24"/>
                <w:szCs w:val="24"/>
              </w:rPr>
            </w:pPr>
            <w:r>
              <w:rPr>
                <w:color w:val="000000"/>
                <w:sz w:val="24"/>
                <w:szCs w:val="24"/>
              </w:rPr>
              <w:t>At least</w:t>
            </w:r>
            <w:r w:rsidR="004540FF">
              <w:rPr>
                <w:color w:val="000000"/>
                <w:sz w:val="24"/>
                <w:szCs w:val="24"/>
              </w:rPr>
              <w:t xml:space="preserve"> 50% of annual </w:t>
            </w:r>
            <w:r w:rsidR="009D3904">
              <w:rPr>
                <w:color w:val="000000"/>
                <w:sz w:val="24"/>
                <w:szCs w:val="24"/>
              </w:rPr>
              <w:t xml:space="preserve">operating </w:t>
            </w:r>
            <w:r w:rsidR="004540FF">
              <w:rPr>
                <w:color w:val="000000"/>
                <w:sz w:val="24"/>
                <w:szCs w:val="24"/>
              </w:rPr>
              <w:t>budget is allocated for salaries</w:t>
            </w:r>
            <w:r w:rsidR="009D3904">
              <w:rPr>
                <w:color w:val="000000"/>
                <w:sz w:val="24"/>
                <w:szCs w:val="24"/>
              </w:rPr>
              <w:t xml:space="preserve"> &amp; </w:t>
            </w:r>
            <w:r w:rsidR="004540FF">
              <w:rPr>
                <w:color w:val="000000"/>
                <w:sz w:val="24"/>
                <w:szCs w:val="24"/>
              </w:rPr>
              <w:t xml:space="preserve">benefits of </w:t>
            </w:r>
            <w:r w:rsidR="00966CFF">
              <w:rPr>
                <w:color w:val="000000"/>
                <w:sz w:val="24"/>
                <w:szCs w:val="24"/>
              </w:rPr>
              <w:t>staff</w:t>
            </w:r>
            <w:r w:rsidR="004540FF">
              <w:rPr>
                <w:color w:val="000000"/>
                <w:sz w:val="24"/>
                <w:szCs w:val="24"/>
              </w:rPr>
              <w:t>.</w:t>
            </w:r>
          </w:p>
        </w:tc>
        <w:tc>
          <w:tcPr>
            <w:tcW w:w="432" w:type="dxa"/>
            <w:shd w:val="clear" w:color="auto" w:fill="D6E3BC" w:themeFill="accent3" w:themeFillTint="66"/>
            <w:vAlign w:val="center"/>
          </w:tcPr>
          <w:p w14:paraId="3AA6FEC3" w14:textId="77777777" w:rsidR="00203E54" w:rsidRDefault="00203E54">
            <w:pPr>
              <w:jc w:val="center"/>
              <w:rPr>
                <w:sz w:val="24"/>
                <w:szCs w:val="24"/>
              </w:rPr>
            </w:pPr>
          </w:p>
        </w:tc>
        <w:tc>
          <w:tcPr>
            <w:tcW w:w="432" w:type="dxa"/>
            <w:shd w:val="clear" w:color="auto" w:fill="D6E3BC" w:themeFill="accent3" w:themeFillTint="66"/>
            <w:vAlign w:val="center"/>
          </w:tcPr>
          <w:p w14:paraId="33885934" w14:textId="77777777" w:rsidR="00203E54" w:rsidRDefault="00203E54">
            <w:pPr>
              <w:jc w:val="center"/>
              <w:rPr>
                <w:sz w:val="24"/>
                <w:szCs w:val="24"/>
              </w:rPr>
            </w:pPr>
          </w:p>
        </w:tc>
      </w:tr>
      <w:tr w:rsidR="00203E54" w14:paraId="22C5AA70" w14:textId="77777777" w:rsidTr="006C3651">
        <w:tc>
          <w:tcPr>
            <w:tcW w:w="9265" w:type="dxa"/>
            <w:vAlign w:val="center"/>
          </w:tcPr>
          <w:p w14:paraId="091988BB" w14:textId="77777777" w:rsidR="00203E54" w:rsidRPr="0039681B" w:rsidRDefault="004540FF" w:rsidP="0039681B">
            <w:pPr>
              <w:ind w:left="-24"/>
              <w:rPr>
                <w:b/>
                <w:sz w:val="24"/>
                <w:szCs w:val="24"/>
              </w:rPr>
            </w:pPr>
            <w:r w:rsidRPr="0039681B">
              <w:rPr>
                <w:b/>
                <w:sz w:val="24"/>
                <w:szCs w:val="24"/>
              </w:rPr>
              <w:t xml:space="preserve">Exemplary </w:t>
            </w:r>
          </w:p>
        </w:tc>
        <w:tc>
          <w:tcPr>
            <w:tcW w:w="432" w:type="dxa"/>
            <w:vAlign w:val="center"/>
          </w:tcPr>
          <w:p w14:paraId="339F186B" w14:textId="77777777" w:rsidR="00203E54" w:rsidRDefault="00203E54">
            <w:pPr>
              <w:jc w:val="center"/>
              <w:rPr>
                <w:sz w:val="24"/>
                <w:szCs w:val="24"/>
              </w:rPr>
            </w:pPr>
          </w:p>
        </w:tc>
        <w:tc>
          <w:tcPr>
            <w:tcW w:w="432" w:type="dxa"/>
            <w:vAlign w:val="center"/>
          </w:tcPr>
          <w:p w14:paraId="79789A55" w14:textId="77777777" w:rsidR="00203E54" w:rsidRDefault="00203E54">
            <w:pPr>
              <w:jc w:val="center"/>
              <w:rPr>
                <w:sz w:val="24"/>
                <w:szCs w:val="24"/>
              </w:rPr>
            </w:pPr>
          </w:p>
        </w:tc>
      </w:tr>
      <w:tr w:rsidR="00203E54" w14:paraId="5AA1D92B" w14:textId="77777777" w:rsidTr="00747874">
        <w:tc>
          <w:tcPr>
            <w:tcW w:w="9265" w:type="dxa"/>
            <w:vAlign w:val="center"/>
          </w:tcPr>
          <w:p w14:paraId="14285266" w14:textId="47EDE99F"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 xml:space="preserve">A minimum of 15% of the annual </w:t>
            </w:r>
            <w:r w:rsidR="009D3904">
              <w:rPr>
                <w:color w:val="000000"/>
                <w:sz w:val="24"/>
                <w:szCs w:val="24"/>
              </w:rPr>
              <w:t xml:space="preserve">operating </w:t>
            </w:r>
            <w:r>
              <w:rPr>
                <w:color w:val="000000"/>
                <w:sz w:val="24"/>
                <w:szCs w:val="24"/>
              </w:rPr>
              <w:t>budget is allocated for the acquisition of or access to both digital and physical materials.</w:t>
            </w:r>
          </w:p>
        </w:tc>
        <w:tc>
          <w:tcPr>
            <w:tcW w:w="432" w:type="dxa"/>
            <w:shd w:val="clear" w:color="auto" w:fill="C2D69B" w:themeFill="accent3" w:themeFillTint="99"/>
            <w:vAlign w:val="center"/>
          </w:tcPr>
          <w:p w14:paraId="69EDC002" w14:textId="77777777" w:rsidR="00203E54" w:rsidRDefault="00203E54">
            <w:pPr>
              <w:jc w:val="center"/>
              <w:rPr>
                <w:sz w:val="24"/>
                <w:szCs w:val="24"/>
              </w:rPr>
            </w:pPr>
          </w:p>
        </w:tc>
        <w:tc>
          <w:tcPr>
            <w:tcW w:w="432" w:type="dxa"/>
            <w:shd w:val="clear" w:color="auto" w:fill="C2D69B" w:themeFill="accent3" w:themeFillTint="99"/>
            <w:vAlign w:val="center"/>
          </w:tcPr>
          <w:p w14:paraId="60EC0C54" w14:textId="77777777" w:rsidR="00203E54" w:rsidRDefault="00203E54">
            <w:pPr>
              <w:jc w:val="center"/>
              <w:rPr>
                <w:sz w:val="24"/>
                <w:szCs w:val="24"/>
              </w:rPr>
            </w:pPr>
          </w:p>
        </w:tc>
      </w:tr>
      <w:tr w:rsidR="00203E54" w14:paraId="65F49E16" w14:textId="77777777" w:rsidTr="00747874">
        <w:tc>
          <w:tcPr>
            <w:tcW w:w="9265" w:type="dxa"/>
            <w:vAlign w:val="center"/>
          </w:tcPr>
          <w:p w14:paraId="0E151A9E" w14:textId="286B4C32" w:rsidR="00203E54" w:rsidRDefault="00391833" w:rsidP="0039681B">
            <w:pPr>
              <w:numPr>
                <w:ilvl w:val="2"/>
                <w:numId w:val="23"/>
              </w:numPr>
              <w:pBdr>
                <w:top w:val="nil"/>
                <w:left w:val="nil"/>
                <w:bottom w:val="nil"/>
                <w:right w:val="nil"/>
                <w:between w:val="nil"/>
              </w:pBdr>
              <w:ind w:left="480"/>
              <w:rPr>
                <w:color w:val="000000"/>
                <w:sz w:val="24"/>
                <w:szCs w:val="24"/>
              </w:rPr>
            </w:pPr>
            <w:r>
              <w:rPr>
                <w:color w:val="000000"/>
                <w:sz w:val="24"/>
                <w:szCs w:val="24"/>
              </w:rPr>
              <w:t>At least</w:t>
            </w:r>
            <w:r w:rsidR="004540FF">
              <w:rPr>
                <w:color w:val="000000"/>
                <w:sz w:val="24"/>
                <w:szCs w:val="24"/>
              </w:rPr>
              <w:t xml:space="preserve"> </w:t>
            </w:r>
            <w:r>
              <w:rPr>
                <w:color w:val="000000"/>
                <w:sz w:val="24"/>
                <w:szCs w:val="24"/>
              </w:rPr>
              <w:t>60</w:t>
            </w:r>
            <w:r w:rsidR="004540FF">
              <w:rPr>
                <w:color w:val="000000"/>
                <w:sz w:val="24"/>
                <w:szCs w:val="24"/>
              </w:rPr>
              <w:t xml:space="preserve">% of annual </w:t>
            </w:r>
            <w:r w:rsidR="009D3904">
              <w:rPr>
                <w:color w:val="000000"/>
                <w:sz w:val="24"/>
                <w:szCs w:val="24"/>
              </w:rPr>
              <w:t xml:space="preserve">operating </w:t>
            </w:r>
            <w:r w:rsidR="004540FF">
              <w:rPr>
                <w:color w:val="000000"/>
                <w:sz w:val="24"/>
                <w:szCs w:val="24"/>
              </w:rPr>
              <w:t>budget is allocated for salaries</w:t>
            </w:r>
            <w:r w:rsidR="009D3904">
              <w:rPr>
                <w:color w:val="000000"/>
                <w:sz w:val="24"/>
                <w:szCs w:val="24"/>
              </w:rPr>
              <w:t xml:space="preserve"> &amp;</w:t>
            </w:r>
            <w:r w:rsidR="00C079ED">
              <w:rPr>
                <w:color w:val="000000"/>
                <w:sz w:val="24"/>
                <w:szCs w:val="24"/>
              </w:rPr>
              <w:t xml:space="preserve"> </w:t>
            </w:r>
            <w:r w:rsidR="004540FF">
              <w:rPr>
                <w:color w:val="000000"/>
                <w:sz w:val="24"/>
                <w:szCs w:val="24"/>
              </w:rPr>
              <w:t xml:space="preserve">benefits of </w:t>
            </w:r>
            <w:r w:rsidR="00966CFF">
              <w:rPr>
                <w:color w:val="000000"/>
                <w:sz w:val="24"/>
                <w:szCs w:val="24"/>
              </w:rPr>
              <w:t>staff.</w:t>
            </w:r>
          </w:p>
        </w:tc>
        <w:tc>
          <w:tcPr>
            <w:tcW w:w="432" w:type="dxa"/>
            <w:shd w:val="clear" w:color="auto" w:fill="C2D69B" w:themeFill="accent3" w:themeFillTint="99"/>
            <w:vAlign w:val="center"/>
          </w:tcPr>
          <w:p w14:paraId="5AAAEAA0" w14:textId="77777777" w:rsidR="00203E54" w:rsidRDefault="00203E54">
            <w:pPr>
              <w:jc w:val="center"/>
              <w:rPr>
                <w:sz w:val="24"/>
                <w:szCs w:val="24"/>
              </w:rPr>
            </w:pPr>
          </w:p>
        </w:tc>
        <w:tc>
          <w:tcPr>
            <w:tcW w:w="432" w:type="dxa"/>
            <w:shd w:val="clear" w:color="auto" w:fill="C2D69B" w:themeFill="accent3" w:themeFillTint="99"/>
            <w:vAlign w:val="center"/>
          </w:tcPr>
          <w:p w14:paraId="69F7E40C" w14:textId="77777777" w:rsidR="00203E54" w:rsidRDefault="00203E54">
            <w:pPr>
              <w:jc w:val="center"/>
              <w:rPr>
                <w:sz w:val="24"/>
                <w:szCs w:val="24"/>
              </w:rPr>
            </w:pPr>
          </w:p>
        </w:tc>
      </w:tr>
      <w:tr w:rsidR="00203E54" w14:paraId="48E99115" w14:textId="77777777" w:rsidTr="00747874">
        <w:tc>
          <w:tcPr>
            <w:tcW w:w="9265" w:type="dxa"/>
            <w:vAlign w:val="center"/>
          </w:tcPr>
          <w:p w14:paraId="7461AA40" w14:textId="77777777" w:rsidR="00203E54" w:rsidRDefault="004540FF" w:rsidP="0039681B">
            <w:pPr>
              <w:numPr>
                <w:ilvl w:val="2"/>
                <w:numId w:val="23"/>
              </w:numPr>
              <w:pBdr>
                <w:top w:val="nil"/>
                <w:left w:val="nil"/>
                <w:bottom w:val="nil"/>
                <w:right w:val="nil"/>
                <w:between w:val="nil"/>
              </w:pBdr>
              <w:ind w:left="480"/>
              <w:rPr>
                <w:color w:val="000000"/>
                <w:sz w:val="24"/>
                <w:szCs w:val="24"/>
              </w:rPr>
            </w:pPr>
            <w:r>
              <w:rPr>
                <w:color w:val="000000"/>
                <w:sz w:val="24"/>
                <w:szCs w:val="24"/>
              </w:rPr>
              <w:t xml:space="preserve">The library has a financial plan </w:t>
            </w:r>
            <w:r>
              <w:rPr>
                <w:sz w:val="24"/>
                <w:szCs w:val="24"/>
              </w:rPr>
              <w:t xml:space="preserve">with a </w:t>
            </w:r>
            <w:r>
              <w:rPr>
                <w:color w:val="000000"/>
                <w:sz w:val="24"/>
                <w:szCs w:val="24"/>
              </w:rPr>
              <w:t>long-range planning instrument that includes recent analysis of community, political, and economic factors that may impact library finances.</w:t>
            </w:r>
          </w:p>
        </w:tc>
        <w:tc>
          <w:tcPr>
            <w:tcW w:w="432" w:type="dxa"/>
            <w:shd w:val="clear" w:color="auto" w:fill="C2D69B" w:themeFill="accent3" w:themeFillTint="99"/>
            <w:vAlign w:val="center"/>
          </w:tcPr>
          <w:p w14:paraId="61CD478B" w14:textId="77777777" w:rsidR="00203E54" w:rsidRDefault="00203E54">
            <w:pPr>
              <w:jc w:val="center"/>
              <w:rPr>
                <w:sz w:val="24"/>
                <w:szCs w:val="24"/>
              </w:rPr>
            </w:pPr>
          </w:p>
        </w:tc>
        <w:tc>
          <w:tcPr>
            <w:tcW w:w="432" w:type="dxa"/>
            <w:shd w:val="clear" w:color="auto" w:fill="C2D69B" w:themeFill="accent3" w:themeFillTint="99"/>
            <w:vAlign w:val="center"/>
          </w:tcPr>
          <w:p w14:paraId="1B3E87B9" w14:textId="77777777" w:rsidR="00203E54" w:rsidRDefault="00203E54">
            <w:pPr>
              <w:jc w:val="center"/>
              <w:rPr>
                <w:sz w:val="24"/>
                <w:szCs w:val="24"/>
              </w:rPr>
            </w:pPr>
          </w:p>
        </w:tc>
      </w:tr>
    </w:tbl>
    <w:p w14:paraId="436FBA68" w14:textId="6E455B46" w:rsidR="00203E54" w:rsidRPr="00C079ED" w:rsidRDefault="00203E54">
      <w:pPr>
        <w:spacing w:after="0"/>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7712C3F7" w14:textId="77777777" w:rsidTr="00D06A71">
        <w:tc>
          <w:tcPr>
            <w:tcW w:w="1118" w:type="dxa"/>
            <w:vAlign w:val="center"/>
          </w:tcPr>
          <w:p w14:paraId="190DA092" w14:textId="77777777" w:rsidR="00EA2FF7" w:rsidRPr="00EA462F" w:rsidRDefault="00EA2FF7" w:rsidP="00D06A71">
            <w:pPr>
              <w:jc w:val="center"/>
              <w:rPr>
                <w:bCs/>
                <w:color w:val="000000"/>
                <w:sz w:val="24"/>
                <w:szCs w:val="24"/>
              </w:rPr>
            </w:pPr>
          </w:p>
        </w:tc>
        <w:tc>
          <w:tcPr>
            <w:tcW w:w="1119" w:type="dxa"/>
            <w:vAlign w:val="center"/>
          </w:tcPr>
          <w:p w14:paraId="3AD5CF31"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377A4F96"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6A4BFD97" w14:textId="77777777" w:rsidR="00EA2FF7" w:rsidRPr="00EA462F" w:rsidRDefault="00EA2FF7" w:rsidP="00D06A71">
            <w:pPr>
              <w:jc w:val="center"/>
              <w:rPr>
                <w:bCs/>
                <w:color w:val="000000"/>
                <w:sz w:val="24"/>
                <w:szCs w:val="24"/>
              </w:rPr>
            </w:pPr>
          </w:p>
        </w:tc>
        <w:tc>
          <w:tcPr>
            <w:tcW w:w="1119" w:type="dxa"/>
            <w:vAlign w:val="center"/>
          </w:tcPr>
          <w:p w14:paraId="004C6A5E"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0E9949D4"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29B20DE7" w14:textId="77777777" w:rsidR="00EA2FF7" w:rsidRPr="00EA462F" w:rsidRDefault="00EA2FF7" w:rsidP="00D06A71">
            <w:pPr>
              <w:jc w:val="center"/>
              <w:rPr>
                <w:bCs/>
                <w:color w:val="000000"/>
                <w:sz w:val="24"/>
                <w:szCs w:val="24"/>
              </w:rPr>
            </w:pPr>
          </w:p>
        </w:tc>
        <w:tc>
          <w:tcPr>
            <w:tcW w:w="1119" w:type="dxa"/>
            <w:vAlign w:val="center"/>
          </w:tcPr>
          <w:p w14:paraId="2ECC2E7E"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6A206014"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312CDFE6" w14:textId="77777777" w:rsidTr="00D06A71">
        <w:tc>
          <w:tcPr>
            <w:tcW w:w="1118" w:type="dxa"/>
            <w:shd w:val="clear" w:color="auto" w:fill="EAF1DD" w:themeFill="accent3" w:themeFillTint="33"/>
            <w:vAlign w:val="center"/>
          </w:tcPr>
          <w:p w14:paraId="25F4DFBB"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3E37CC4B" w14:textId="77777777" w:rsidR="00EA2FF7" w:rsidRDefault="00EA2FF7" w:rsidP="00D06A71">
            <w:pPr>
              <w:jc w:val="center"/>
              <w:rPr>
                <w:b/>
                <w:color w:val="000000"/>
                <w:sz w:val="24"/>
                <w:szCs w:val="24"/>
              </w:rPr>
            </w:pPr>
          </w:p>
        </w:tc>
        <w:tc>
          <w:tcPr>
            <w:tcW w:w="1119" w:type="dxa"/>
            <w:vAlign w:val="center"/>
          </w:tcPr>
          <w:p w14:paraId="7DA53E65"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4757B123"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0A335CB7" w14:textId="77777777" w:rsidR="00EA2FF7" w:rsidRDefault="00EA2FF7" w:rsidP="00D06A71">
            <w:pPr>
              <w:jc w:val="center"/>
              <w:rPr>
                <w:b/>
                <w:color w:val="000000"/>
                <w:sz w:val="24"/>
                <w:szCs w:val="24"/>
              </w:rPr>
            </w:pPr>
          </w:p>
        </w:tc>
        <w:tc>
          <w:tcPr>
            <w:tcW w:w="1119" w:type="dxa"/>
            <w:vAlign w:val="center"/>
          </w:tcPr>
          <w:p w14:paraId="6F789984"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00A65046"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07622F87" w14:textId="77777777" w:rsidR="00EA2FF7" w:rsidRDefault="00EA2FF7" w:rsidP="00D06A71">
            <w:pPr>
              <w:jc w:val="center"/>
              <w:rPr>
                <w:b/>
                <w:color w:val="000000"/>
                <w:sz w:val="24"/>
                <w:szCs w:val="24"/>
              </w:rPr>
            </w:pPr>
          </w:p>
        </w:tc>
        <w:tc>
          <w:tcPr>
            <w:tcW w:w="1119" w:type="dxa"/>
            <w:vAlign w:val="center"/>
          </w:tcPr>
          <w:p w14:paraId="5CC5F3F5" w14:textId="77777777" w:rsidR="00EA2FF7" w:rsidRDefault="00EA2FF7" w:rsidP="00D06A71">
            <w:pPr>
              <w:jc w:val="center"/>
              <w:rPr>
                <w:b/>
                <w:color w:val="000000"/>
                <w:sz w:val="24"/>
                <w:szCs w:val="24"/>
              </w:rPr>
            </w:pPr>
          </w:p>
        </w:tc>
      </w:tr>
    </w:tbl>
    <w:p w14:paraId="75CB7327" w14:textId="455A1C9E" w:rsidR="00EA2FF7" w:rsidRPr="00C079ED" w:rsidRDefault="00EA2FF7">
      <w:pPr>
        <w:spacing w:after="0"/>
        <w:rPr>
          <w:b/>
          <w:sz w:val="24"/>
          <w:szCs w:val="24"/>
        </w:rPr>
      </w:pPr>
    </w:p>
    <w:p w14:paraId="3578BFEE" w14:textId="2E072E79" w:rsidR="00181241" w:rsidRPr="00181241" w:rsidRDefault="004540FF" w:rsidP="00181241">
      <w:pPr>
        <w:rPr>
          <w:b/>
          <w:sz w:val="32"/>
          <w:szCs w:val="32"/>
        </w:rPr>
      </w:pPr>
      <w:r>
        <w:rPr>
          <w:b/>
          <w:sz w:val="32"/>
          <w:szCs w:val="32"/>
        </w:rPr>
        <w:t>2.3</w:t>
      </w:r>
      <w:r>
        <w:rPr>
          <w:b/>
          <w:sz w:val="32"/>
          <w:szCs w:val="32"/>
        </w:rPr>
        <w:tab/>
        <w:t>Reserves</w:t>
      </w:r>
    </w:p>
    <w:tbl>
      <w:tblPr>
        <w:tblStyle w:val="TableGrid"/>
        <w:tblW w:w="10170" w:type="dxa"/>
        <w:tblInd w:w="-5" w:type="dxa"/>
        <w:tblCellMar>
          <w:top w:w="58" w:type="dxa"/>
          <w:left w:w="58" w:type="dxa"/>
          <w:bottom w:w="58" w:type="dxa"/>
          <w:right w:w="58" w:type="dxa"/>
        </w:tblCellMar>
        <w:tblLook w:val="04A0" w:firstRow="1" w:lastRow="0" w:firstColumn="1" w:lastColumn="0" w:noHBand="0" w:noVBand="1"/>
      </w:tblPr>
      <w:tblGrid>
        <w:gridCol w:w="9360"/>
        <w:gridCol w:w="360"/>
        <w:gridCol w:w="450"/>
      </w:tblGrid>
      <w:tr w:rsidR="00181241" w:rsidRPr="00181241" w14:paraId="73F7E7B8" w14:textId="77777777" w:rsidTr="00181241">
        <w:tc>
          <w:tcPr>
            <w:tcW w:w="9360" w:type="dxa"/>
            <w:shd w:val="clear" w:color="auto" w:fill="BFBFBF" w:themeFill="background1" w:themeFillShade="BF"/>
          </w:tcPr>
          <w:p w14:paraId="2C2FE271" w14:textId="77777777" w:rsidR="00181241" w:rsidRPr="00181241" w:rsidRDefault="00181241" w:rsidP="003B41C3">
            <w:pPr>
              <w:rPr>
                <w:b/>
                <w:sz w:val="24"/>
                <w:szCs w:val="24"/>
              </w:rPr>
            </w:pPr>
          </w:p>
        </w:tc>
        <w:tc>
          <w:tcPr>
            <w:tcW w:w="360" w:type="dxa"/>
            <w:shd w:val="clear" w:color="auto" w:fill="BFBFBF" w:themeFill="background1" w:themeFillShade="BF"/>
          </w:tcPr>
          <w:p w14:paraId="440EC8F7" w14:textId="08A0A754" w:rsidR="00181241" w:rsidRPr="00181241" w:rsidRDefault="00181241" w:rsidP="00181241">
            <w:pPr>
              <w:jc w:val="center"/>
              <w:rPr>
                <w:b/>
                <w:bCs/>
                <w:sz w:val="24"/>
                <w:szCs w:val="24"/>
              </w:rPr>
            </w:pPr>
            <w:r w:rsidRPr="00181241">
              <w:rPr>
                <w:b/>
                <w:bCs/>
                <w:sz w:val="24"/>
                <w:szCs w:val="24"/>
              </w:rPr>
              <w:t>Y</w:t>
            </w:r>
          </w:p>
        </w:tc>
        <w:tc>
          <w:tcPr>
            <w:tcW w:w="450" w:type="dxa"/>
            <w:shd w:val="clear" w:color="auto" w:fill="BFBFBF" w:themeFill="background1" w:themeFillShade="BF"/>
          </w:tcPr>
          <w:p w14:paraId="06408340" w14:textId="163FFA8A" w:rsidR="00181241" w:rsidRPr="00181241" w:rsidRDefault="00181241" w:rsidP="00181241">
            <w:pPr>
              <w:jc w:val="center"/>
              <w:rPr>
                <w:b/>
                <w:bCs/>
                <w:sz w:val="24"/>
                <w:szCs w:val="24"/>
              </w:rPr>
            </w:pPr>
            <w:r w:rsidRPr="00181241">
              <w:rPr>
                <w:b/>
                <w:bCs/>
                <w:sz w:val="24"/>
                <w:szCs w:val="24"/>
              </w:rPr>
              <w:t>N</w:t>
            </w:r>
          </w:p>
        </w:tc>
      </w:tr>
      <w:tr w:rsidR="00181241" w:rsidRPr="00181241" w14:paraId="3187CBE0" w14:textId="77777777" w:rsidTr="00181241">
        <w:tc>
          <w:tcPr>
            <w:tcW w:w="9360" w:type="dxa"/>
          </w:tcPr>
          <w:p w14:paraId="295D1FA9" w14:textId="77777777" w:rsidR="00181241" w:rsidRPr="00181241" w:rsidRDefault="00181241" w:rsidP="00181241">
            <w:pPr>
              <w:ind w:left="-24"/>
              <w:rPr>
                <w:b/>
                <w:sz w:val="24"/>
                <w:szCs w:val="24"/>
              </w:rPr>
            </w:pPr>
            <w:bookmarkStart w:id="2" w:name="_Hlk96530694"/>
            <w:r w:rsidRPr="00181241">
              <w:rPr>
                <w:b/>
                <w:sz w:val="24"/>
                <w:szCs w:val="24"/>
              </w:rPr>
              <w:t>Essential</w:t>
            </w:r>
          </w:p>
        </w:tc>
        <w:tc>
          <w:tcPr>
            <w:tcW w:w="360" w:type="dxa"/>
          </w:tcPr>
          <w:p w14:paraId="74944F69" w14:textId="77777777" w:rsidR="00181241" w:rsidRPr="00181241" w:rsidRDefault="00181241" w:rsidP="00181241">
            <w:pPr>
              <w:jc w:val="center"/>
              <w:rPr>
                <w:sz w:val="24"/>
                <w:szCs w:val="24"/>
              </w:rPr>
            </w:pPr>
          </w:p>
        </w:tc>
        <w:tc>
          <w:tcPr>
            <w:tcW w:w="450" w:type="dxa"/>
          </w:tcPr>
          <w:p w14:paraId="78B7781C" w14:textId="77777777" w:rsidR="00181241" w:rsidRPr="00181241" w:rsidRDefault="00181241" w:rsidP="00181241">
            <w:pPr>
              <w:jc w:val="center"/>
              <w:rPr>
                <w:sz w:val="24"/>
                <w:szCs w:val="24"/>
              </w:rPr>
            </w:pPr>
          </w:p>
        </w:tc>
      </w:tr>
      <w:tr w:rsidR="00181241" w:rsidRPr="00181241" w14:paraId="367A4ABB" w14:textId="77777777" w:rsidTr="00547D87">
        <w:tc>
          <w:tcPr>
            <w:tcW w:w="9360" w:type="dxa"/>
          </w:tcPr>
          <w:p w14:paraId="41A51409" w14:textId="51058382" w:rsidR="00181241" w:rsidRPr="00181241" w:rsidRDefault="00181241"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w:t>
            </w:r>
            <w:r w:rsidR="00F50BDA">
              <w:rPr>
                <w:color w:val="000000"/>
                <w:sz w:val="24"/>
                <w:szCs w:val="24"/>
              </w:rPr>
              <w:t xml:space="preserve">a </w:t>
            </w:r>
            <w:r w:rsidRPr="00181241">
              <w:rPr>
                <w:color w:val="000000"/>
                <w:sz w:val="24"/>
                <w:szCs w:val="24"/>
              </w:rPr>
              <w:t>capital reserve fund for future needs such as maintaining facilities and the replacement of furniture and equipment.</w:t>
            </w:r>
          </w:p>
        </w:tc>
        <w:tc>
          <w:tcPr>
            <w:tcW w:w="360" w:type="dxa"/>
            <w:shd w:val="clear" w:color="auto" w:fill="EAF1DD" w:themeFill="accent3" w:themeFillTint="33"/>
          </w:tcPr>
          <w:p w14:paraId="74FE77EE" w14:textId="77777777" w:rsidR="00181241" w:rsidRPr="00181241" w:rsidRDefault="00181241" w:rsidP="00181241">
            <w:pPr>
              <w:jc w:val="center"/>
              <w:rPr>
                <w:sz w:val="24"/>
                <w:szCs w:val="24"/>
              </w:rPr>
            </w:pPr>
          </w:p>
        </w:tc>
        <w:tc>
          <w:tcPr>
            <w:tcW w:w="450" w:type="dxa"/>
            <w:shd w:val="clear" w:color="auto" w:fill="EAF1DD" w:themeFill="accent3" w:themeFillTint="33"/>
          </w:tcPr>
          <w:p w14:paraId="614BDD6B" w14:textId="77777777" w:rsidR="00181241" w:rsidRPr="00181241" w:rsidRDefault="00181241" w:rsidP="00181241">
            <w:pPr>
              <w:jc w:val="center"/>
              <w:rPr>
                <w:sz w:val="24"/>
                <w:szCs w:val="24"/>
              </w:rPr>
            </w:pPr>
          </w:p>
        </w:tc>
      </w:tr>
      <w:tr w:rsidR="00181241" w:rsidRPr="00181241" w14:paraId="5B84830C" w14:textId="77777777" w:rsidTr="00547D87">
        <w:tc>
          <w:tcPr>
            <w:tcW w:w="9360" w:type="dxa"/>
          </w:tcPr>
          <w:p w14:paraId="0C91C140" w14:textId="44D0F798" w:rsidR="00181241" w:rsidRPr="00181241" w:rsidRDefault="00F50BDA"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operational reserve funds to </w:t>
            </w:r>
            <w:r>
              <w:rPr>
                <w:color w:val="000000"/>
                <w:sz w:val="24"/>
                <w:szCs w:val="24"/>
              </w:rPr>
              <w:t xml:space="preserve">specifically </w:t>
            </w:r>
            <w:r w:rsidRPr="00181241">
              <w:rPr>
                <w:color w:val="000000"/>
                <w:sz w:val="24"/>
                <w:szCs w:val="24"/>
              </w:rPr>
              <w:t xml:space="preserve">cover </w:t>
            </w:r>
            <w:r>
              <w:rPr>
                <w:color w:val="000000"/>
                <w:sz w:val="24"/>
                <w:szCs w:val="24"/>
              </w:rPr>
              <w:t>the percent</w:t>
            </w:r>
            <w:r w:rsidRPr="00181241">
              <w:rPr>
                <w:color w:val="000000"/>
                <w:sz w:val="24"/>
                <w:szCs w:val="24"/>
              </w:rPr>
              <w:t xml:space="preserve"> of their annual operating budget </w:t>
            </w:r>
            <w:r>
              <w:rPr>
                <w:color w:val="000000"/>
                <w:sz w:val="24"/>
                <w:szCs w:val="24"/>
              </w:rPr>
              <w:t>that is a gap between the beginning of the fiscal year and the receipt of tax income</w:t>
            </w:r>
            <w:r w:rsidRPr="00181241">
              <w:rPr>
                <w:color w:val="000000"/>
                <w:sz w:val="24"/>
                <w:szCs w:val="24"/>
              </w:rPr>
              <w:t>.</w:t>
            </w:r>
            <w:r>
              <w:rPr>
                <w:color w:val="000000"/>
                <w:sz w:val="24"/>
                <w:szCs w:val="24"/>
              </w:rPr>
              <w:t xml:space="preserve">  </w:t>
            </w:r>
          </w:p>
        </w:tc>
        <w:tc>
          <w:tcPr>
            <w:tcW w:w="360" w:type="dxa"/>
            <w:shd w:val="clear" w:color="auto" w:fill="EAF1DD" w:themeFill="accent3" w:themeFillTint="33"/>
          </w:tcPr>
          <w:p w14:paraId="4EAF7B82" w14:textId="77777777" w:rsidR="00181241" w:rsidRPr="00181241" w:rsidRDefault="00181241" w:rsidP="00181241">
            <w:pPr>
              <w:jc w:val="center"/>
              <w:rPr>
                <w:sz w:val="24"/>
                <w:szCs w:val="24"/>
              </w:rPr>
            </w:pPr>
          </w:p>
        </w:tc>
        <w:tc>
          <w:tcPr>
            <w:tcW w:w="450" w:type="dxa"/>
            <w:shd w:val="clear" w:color="auto" w:fill="EAF1DD" w:themeFill="accent3" w:themeFillTint="33"/>
          </w:tcPr>
          <w:p w14:paraId="3D21FA1A" w14:textId="77777777" w:rsidR="00181241" w:rsidRPr="00181241" w:rsidRDefault="00181241" w:rsidP="00181241">
            <w:pPr>
              <w:jc w:val="center"/>
              <w:rPr>
                <w:sz w:val="24"/>
                <w:szCs w:val="24"/>
              </w:rPr>
            </w:pPr>
          </w:p>
        </w:tc>
      </w:tr>
      <w:tr w:rsidR="00181241" w:rsidRPr="00181241" w14:paraId="6843722F" w14:textId="77777777" w:rsidTr="00181241">
        <w:tc>
          <w:tcPr>
            <w:tcW w:w="9360" w:type="dxa"/>
          </w:tcPr>
          <w:p w14:paraId="05A447C4" w14:textId="77777777" w:rsidR="00181241" w:rsidRPr="00181241" w:rsidRDefault="00181241" w:rsidP="00966CFF">
            <w:pPr>
              <w:keepNext/>
              <w:ind w:left="-29"/>
              <w:rPr>
                <w:b/>
                <w:sz w:val="24"/>
                <w:szCs w:val="24"/>
              </w:rPr>
            </w:pPr>
            <w:r w:rsidRPr="00181241">
              <w:rPr>
                <w:b/>
                <w:sz w:val="24"/>
                <w:szCs w:val="24"/>
              </w:rPr>
              <w:lastRenderedPageBreak/>
              <w:t>Enhanced</w:t>
            </w:r>
          </w:p>
        </w:tc>
        <w:tc>
          <w:tcPr>
            <w:tcW w:w="360" w:type="dxa"/>
          </w:tcPr>
          <w:p w14:paraId="0A61ECF8" w14:textId="77777777" w:rsidR="00181241" w:rsidRPr="00181241" w:rsidRDefault="00181241" w:rsidP="00181241">
            <w:pPr>
              <w:jc w:val="center"/>
              <w:rPr>
                <w:sz w:val="24"/>
                <w:szCs w:val="24"/>
              </w:rPr>
            </w:pPr>
          </w:p>
        </w:tc>
        <w:tc>
          <w:tcPr>
            <w:tcW w:w="450" w:type="dxa"/>
          </w:tcPr>
          <w:p w14:paraId="69CC9380" w14:textId="77777777" w:rsidR="00181241" w:rsidRPr="00181241" w:rsidRDefault="00181241" w:rsidP="00181241">
            <w:pPr>
              <w:jc w:val="center"/>
              <w:rPr>
                <w:sz w:val="24"/>
                <w:szCs w:val="24"/>
              </w:rPr>
            </w:pPr>
          </w:p>
        </w:tc>
      </w:tr>
      <w:tr w:rsidR="00181241" w:rsidRPr="00181241" w14:paraId="1B710D9F" w14:textId="77777777" w:rsidTr="00547D87">
        <w:tc>
          <w:tcPr>
            <w:tcW w:w="9360" w:type="dxa"/>
          </w:tcPr>
          <w:p w14:paraId="7E80695C" w14:textId="758ECD41" w:rsidR="00181241" w:rsidRPr="00181241" w:rsidRDefault="00181241"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capital reserve funds equal to or greater than </w:t>
            </w:r>
            <w:r w:rsidR="00F50BDA">
              <w:rPr>
                <w:color w:val="000000"/>
                <w:sz w:val="24"/>
                <w:szCs w:val="24"/>
              </w:rPr>
              <w:t>3</w:t>
            </w:r>
            <w:r w:rsidRPr="00181241">
              <w:rPr>
                <w:color w:val="000000"/>
                <w:sz w:val="24"/>
                <w:szCs w:val="24"/>
              </w:rPr>
              <w:t>0% of their annual operating budget for future needs such as maintaining facilities and the replacement of furniture and equipment.</w:t>
            </w:r>
          </w:p>
        </w:tc>
        <w:tc>
          <w:tcPr>
            <w:tcW w:w="360" w:type="dxa"/>
            <w:shd w:val="clear" w:color="auto" w:fill="D6E3BC" w:themeFill="accent3" w:themeFillTint="66"/>
          </w:tcPr>
          <w:p w14:paraId="1F56EB08" w14:textId="77777777" w:rsidR="00181241" w:rsidRPr="00181241" w:rsidRDefault="00181241" w:rsidP="00181241">
            <w:pPr>
              <w:jc w:val="center"/>
              <w:rPr>
                <w:sz w:val="24"/>
                <w:szCs w:val="24"/>
              </w:rPr>
            </w:pPr>
          </w:p>
        </w:tc>
        <w:tc>
          <w:tcPr>
            <w:tcW w:w="450" w:type="dxa"/>
            <w:shd w:val="clear" w:color="auto" w:fill="D6E3BC" w:themeFill="accent3" w:themeFillTint="66"/>
          </w:tcPr>
          <w:p w14:paraId="64834814" w14:textId="77777777" w:rsidR="00181241" w:rsidRPr="00181241" w:rsidRDefault="00181241" w:rsidP="00181241">
            <w:pPr>
              <w:jc w:val="center"/>
              <w:rPr>
                <w:sz w:val="24"/>
                <w:szCs w:val="24"/>
              </w:rPr>
            </w:pPr>
          </w:p>
        </w:tc>
      </w:tr>
      <w:tr w:rsidR="00181241" w:rsidRPr="00181241" w14:paraId="0AD4915E" w14:textId="77777777" w:rsidTr="00547D87">
        <w:tc>
          <w:tcPr>
            <w:tcW w:w="9360" w:type="dxa"/>
          </w:tcPr>
          <w:p w14:paraId="5B2444E2" w14:textId="55974811" w:rsidR="00181241" w:rsidRPr="00181241" w:rsidRDefault="00F50BDA"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operational reserve funds to cover </w:t>
            </w:r>
            <w:r>
              <w:rPr>
                <w:color w:val="000000"/>
                <w:sz w:val="24"/>
                <w:szCs w:val="24"/>
              </w:rPr>
              <w:t>both gap expenditures until tax income is received and</w:t>
            </w:r>
            <w:r w:rsidRPr="00181241">
              <w:rPr>
                <w:color w:val="000000"/>
                <w:sz w:val="24"/>
                <w:szCs w:val="24"/>
              </w:rPr>
              <w:t xml:space="preserve"> for emergencies </w:t>
            </w:r>
            <w:r>
              <w:rPr>
                <w:color w:val="000000"/>
                <w:sz w:val="24"/>
                <w:szCs w:val="24"/>
              </w:rPr>
              <w:t>and</w:t>
            </w:r>
            <w:r w:rsidRPr="00181241">
              <w:rPr>
                <w:color w:val="000000"/>
                <w:sz w:val="24"/>
                <w:szCs w:val="24"/>
              </w:rPr>
              <w:t xml:space="preserve"> unforeseen circumstances</w:t>
            </w:r>
            <w:r>
              <w:rPr>
                <w:color w:val="000000"/>
                <w:sz w:val="24"/>
                <w:szCs w:val="24"/>
              </w:rPr>
              <w:t xml:space="preserve"> such as insurance deductibles or staff PTO liabilities</w:t>
            </w:r>
            <w:r w:rsidRPr="00181241">
              <w:rPr>
                <w:color w:val="000000"/>
                <w:sz w:val="24"/>
                <w:szCs w:val="24"/>
              </w:rPr>
              <w:t>.</w:t>
            </w:r>
          </w:p>
        </w:tc>
        <w:tc>
          <w:tcPr>
            <w:tcW w:w="360" w:type="dxa"/>
            <w:shd w:val="clear" w:color="auto" w:fill="D6E3BC" w:themeFill="accent3" w:themeFillTint="66"/>
          </w:tcPr>
          <w:p w14:paraId="19736DD1" w14:textId="77777777" w:rsidR="00181241" w:rsidRPr="00181241" w:rsidRDefault="00181241" w:rsidP="00181241">
            <w:pPr>
              <w:jc w:val="center"/>
              <w:rPr>
                <w:sz w:val="24"/>
                <w:szCs w:val="24"/>
              </w:rPr>
            </w:pPr>
          </w:p>
        </w:tc>
        <w:tc>
          <w:tcPr>
            <w:tcW w:w="450" w:type="dxa"/>
            <w:shd w:val="clear" w:color="auto" w:fill="D6E3BC" w:themeFill="accent3" w:themeFillTint="66"/>
          </w:tcPr>
          <w:p w14:paraId="7C48AAFC" w14:textId="77777777" w:rsidR="00181241" w:rsidRPr="00181241" w:rsidRDefault="00181241" w:rsidP="00181241">
            <w:pPr>
              <w:jc w:val="center"/>
              <w:rPr>
                <w:sz w:val="24"/>
                <w:szCs w:val="24"/>
              </w:rPr>
            </w:pPr>
          </w:p>
        </w:tc>
      </w:tr>
      <w:tr w:rsidR="00181241" w:rsidRPr="00181241" w14:paraId="1BA0C70D" w14:textId="77777777" w:rsidTr="00547D87">
        <w:tc>
          <w:tcPr>
            <w:tcW w:w="9360" w:type="dxa"/>
          </w:tcPr>
          <w:p w14:paraId="17D97487" w14:textId="71857C09" w:rsidR="00181241" w:rsidRPr="00181241" w:rsidRDefault="00181241" w:rsidP="00181241">
            <w:pPr>
              <w:pStyle w:val="ListParagraph"/>
              <w:numPr>
                <w:ilvl w:val="2"/>
                <w:numId w:val="24"/>
              </w:numPr>
              <w:ind w:left="480"/>
              <w:rPr>
                <w:color w:val="000000"/>
                <w:sz w:val="24"/>
                <w:szCs w:val="24"/>
              </w:rPr>
            </w:pPr>
            <w:r w:rsidRPr="00181241">
              <w:rPr>
                <w:color w:val="000000"/>
                <w:sz w:val="24"/>
                <w:szCs w:val="24"/>
              </w:rPr>
              <w:t xml:space="preserve">Fund balances of the library district </w:t>
            </w:r>
            <w:r w:rsidR="00F50BDA">
              <w:rPr>
                <w:color w:val="000000"/>
                <w:sz w:val="24"/>
                <w:szCs w:val="24"/>
              </w:rPr>
              <w:t xml:space="preserve">held in reserve </w:t>
            </w:r>
            <w:r w:rsidRPr="00181241">
              <w:rPr>
                <w:color w:val="000000"/>
                <w:sz w:val="24"/>
                <w:szCs w:val="24"/>
              </w:rPr>
              <w:t>are optimally invested and insured within the legal parameters established by Missouri statutes, and investment plans are reviewed annually.</w:t>
            </w:r>
          </w:p>
        </w:tc>
        <w:tc>
          <w:tcPr>
            <w:tcW w:w="360" w:type="dxa"/>
            <w:shd w:val="clear" w:color="auto" w:fill="D6E3BC" w:themeFill="accent3" w:themeFillTint="66"/>
          </w:tcPr>
          <w:p w14:paraId="0C582D6C" w14:textId="77777777" w:rsidR="00181241" w:rsidRPr="00181241" w:rsidRDefault="00181241" w:rsidP="00181241">
            <w:pPr>
              <w:jc w:val="center"/>
              <w:rPr>
                <w:sz w:val="24"/>
                <w:szCs w:val="24"/>
              </w:rPr>
            </w:pPr>
          </w:p>
        </w:tc>
        <w:tc>
          <w:tcPr>
            <w:tcW w:w="450" w:type="dxa"/>
            <w:shd w:val="clear" w:color="auto" w:fill="D6E3BC" w:themeFill="accent3" w:themeFillTint="66"/>
          </w:tcPr>
          <w:p w14:paraId="2DD33B90" w14:textId="77777777" w:rsidR="00181241" w:rsidRPr="00181241" w:rsidRDefault="00181241" w:rsidP="00181241">
            <w:pPr>
              <w:jc w:val="center"/>
              <w:rPr>
                <w:sz w:val="24"/>
                <w:szCs w:val="24"/>
              </w:rPr>
            </w:pPr>
          </w:p>
        </w:tc>
      </w:tr>
      <w:tr w:rsidR="00181241" w:rsidRPr="00181241" w14:paraId="24AB75B0" w14:textId="77777777" w:rsidTr="00181241">
        <w:tc>
          <w:tcPr>
            <w:tcW w:w="9360" w:type="dxa"/>
          </w:tcPr>
          <w:p w14:paraId="0200F8FF" w14:textId="77777777" w:rsidR="00181241" w:rsidRPr="00181241" w:rsidRDefault="00181241" w:rsidP="00181241">
            <w:pPr>
              <w:ind w:left="-24"/>
              <w:rPr>
                <w:b/>
                <w:sz w:val="24"/>
                <w:szCs w:val="24"/>
              </w:rPr>
            </w:pPr>
            <w:r w:rsidRPr="00181241">
              <w:rPr>
                <w:b/>
                <w:sz w:val="24"/>
                <w:szCs w:val="24"/>
              </w:rPr>
              <w:t xml:space="preserve">Exemplary </w:t>
            </w:r>
          </w:p>
        </w:tc>
        <w:tc>
          <w:tcPr>
            <w:tcW w:w="360" w:type="dxa"/>
          </w:tcPr>
          <w:p w14:paraId="7A5CF5BF" w14:textId="77777777" w:rsidR="00181241" w:rsidRPr="00181241" w:rsidRDefault="00181241" w:rsidP="00181241">
            <w:pPr>
              <w:jc w:val="center"/>
              <w:rPr>
                <w:sz w:val="24"/>
                <w:szCs w:val="24"/>
              </w:rPr>
            </w:pPr>
          </w:p>
        </w:tc>
        <w:tc>
          <w:tcPr>
            <w:tcW w:w="450" w:type="dxa"/>
          </w:tcPr>
          <w:p w14:paraId="5B4C998C" w14:textId="77777777" w:rsidR="00181241" w:rsidRPr="00181241" w:rsidRDefault="00181241" w:rsidP="00181241">
            <w:pPr>
              <w:jc w:val="center"/>
              <w:rPr>
                <w:sz w:val="24"/>
                <w:szCs w:val="24"/>
              </w:rPr>
            </w:pPr>
          </w:p>
        </w:tc>
      </w:tr>
      <w:tr w:rsidR="00181241" w:rsidRPr="00181241" w14:paraId="043339E1" w14:textId="77777777" w:rsidTr="00547D87">
        <w:tc>
          <w:tcPr>
            <w:tcW w:w="9360" w:type="dxa"/>
          </w:tcPr>
          <w:p w14:paraId="60CEB501" w14:textId="3E7357EB" w:rsidR="00181241" w:rsidRPr="00181241" w:rsidRDefault="00181241"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capital reserve funds equal to or greater than </w:t>
            </w:r>
            <w:r w:rsidR="00F50BDA">
              <w:rPr>
                <w:color w:val="000000"/>
                <w:sz w:val="24"/>
                <w:szCs w:val="24"/>
              </w:rPr>
              <w:t>5</w:t>
            </w:r>
            <w:r w:rsidRPr="00181241">
              <w:rPr>
                <w:color w:val="000000"/>
                <w:sz w:val="24"/>
                <w:szCs w:val="24"/>
              </w:rPr>
              <w:t>0% of their annual operating budget for future needs such as maintaining facilities and the replacement of furniture and equipment.</w:t>
            </w:r>
          </w:p>
        </w:tc>
        <w:tc>
          <w:tcPr>
            <w:tcW w:w="360" w:type="dxa"/>
            <w:shd w:val="clear" w:color="auto" w:fill="C2D69B" w:themeFill="accent3" w:themeFillTint="99"/>
          </w:tcPr>
          <w:p w14:paraId="7502DFEC" w14:textId="77777777" w:rsidR="00181241" w:rsidRPr="00181241" w:rsidRDefault="00181241" w:rsidP="00181241">
            <w:pPr>
              <w:jc w:val="center"/>
              <w:rPr>
                <w:sz w:val="24"/>
                <w:szCs w:val="24"/>
              </w:rPr>
            </w:pPr>
          </w:p>
        </w:tc>
        <w:tc>
          <w:tcPr>
            <w:tcW w:w="450" w:type="dxa"/>
            <w:shd w:val="clear" w:color="auto" w:fill="C2D69B" w:themeFill="accent3" w:themeFillTint="99"/>
          </w:tcPr>
          <w:p w14:paraId="0A55448B" w14:textId="77777777" w:rsidR="00181241" w:rsidRPr="00181241" w:rsidRDefault="00181241" w:rsidP="00181241">
            <w:pPr>
              <w:jc w:val="center"/>
              <w:rPr>
                <w:sz w:val="24"/>
                <w:szCs w:val="24"/>
              </w:rPr>
            </w:pPr>
          </w:p>
        </w:tc>
      </w:tr>
      <w:tr w:rsidR="00181241" w:rsidRPr="00181241" w14:paraId="4551E5A7" w14:textId="77777777" w:rsidTr="00547D87">
        <w:tc>
          <w:tcPr>
            <w:tcW w:w="9360" w:type="dxa"/>
          </w:tcPr>
          <w:p w14:paraId="3C4014C0" w14:textId="43A0BA44" w:rsidR="00181241" w:rsidRPr="00181241" w:rsidRDefault="00181241" w:rsidP="00181241">
            <w:pPr>
              <w:pStyle w:val="ListParagraph"/>
              <w:numPr>
                <w:ilvl w:val="2"/>
                <w:numId w:val="24"/>
              </w:numPr>
              <w:ind w:left="480"/>
              <w:rPr>
                <w:color w:val="000000"/>
                <w:sz w:val="24"/>
                <w:szCs w:val="24"/>
              </w:rPr>
            </w:pPr>
            <w:r w:rsidRPr="00181241">
              <w:rPr>
                <w:color w:val="000000"/>
                <w:sz w:val="24"/>
                <w:szCs w:val="24"/>
              </w:rPr>
              <w:t xml:space="preserve">The library district maintains operational reserve funds to cover </w:t>
            </w:r>
            <w:r w:rsidR="00F50BDA">
              <w:rPr>
                <w:color w:val="000000"/>
                <w:sz w:val="24"/>
                <w:szCs w:val="24"/>
              </w:rPr>
              <w:t>75</w:t>
            </w:r>
            <w:r w:rsidRPr="00181241">
              <w:rPr>
                <w:color w:val="000000"/>
                <w:sz w:val="24"/>
                <w:szCs w:val="24"/>
              </w:rPr>
              <w:t xml:space="preserve">% of their annual operating budget for </w:t>
            </w:r>
            <w:r w:rsidR="004A7D55">
              <w:rPr>
                <w:color w:val="000000"/>
                <w:sz w:val="24"/>
                <w:szCs w:val="24"/>
              </w:rPr>
              <w:t xml:space="preserve">gap expenditures, </w:t>
            </w:r>
            <w:r w:rsidRPr="00181241">
              <w:rPr>
                <w:color w:val="000000"/>
                <w:sz w:val="24"/>
                <w:szCs w:val="24"/>
              </w:rPr>
              <w:t>emergencies</w:t>
            </w:r>
            <w:r w:rsidR="004A7D55">
              <w:rPr>
                <w:color w:val="000000"/>
                <w:sz w:val="24"/>
                <w:szCs w:val="24"/>
              </w:rPr>
              <w:t>,</w:t>
            </w:r>
            <w:r w:rsidRPr="00181241">
              <w:rPr>
                <w:color w:val="000000"/>
                <w:sz w:val="24"/>
                <w:szCs w:val="24"/>
              </w:rPr>
              <w:t xml:space="preserve"> or unforeseen circumstance</w:t>
            </w:r>
            <w:r w:rsidR="00F50BDA">
              <w:rPr>
                <w:color w:val="000000"/>
                <w:sz w:val="24"/>
                <w:szCs w:val="24"/>
              </w:rPr>
              <w:t>s, such as a precipitous drop in property valuations or local disaster</w:t>
            </w:r>
            <w:r w:rsidRPr="00181241">
              <w:rPr>
                <w:color w:val="000000"/>
                <w:sz w:val="24"/>
                <w:szCs w:val="24"/>
              </w:rPr>
              <w:t>.</w:t>
            </w:r>
          </w:p>
        </w:tc>
        <w:tc>
          <w:tcPr>
            <w:tcW w:w="360" w:type="dxa"/>
            <w:shd w:val="clear" w:color="auto" w:fill="C2D69B" w:themeFill="accent3" w:themeFillTint="99"/>
          </w:tcPr>
          <w:p w14:paraId="0168E371" w14:textId="77777777" w:rsidR="00181241" w:rsidRPr="00181241" w:rsidRDefault="00181241" w:rsidP="00181241">
            <w:pPr>
              <w:jc w:val="center"/>
              <w:rPr>
                <w:sz w:val="24"/>
                <w:szCs w:val="24"/>
              </w:rPr>
            </w:pPr>
          </w:p>
        </w:tc>
        <w:tc>
          <w:tcPr>
            <w:tcW w:w="450" w:type="dxa"/>
            <w:shd w:val="clear" w:color="auto" w:fill="C2D69B" w:themeFill="accent3" w:themeFillTint="99"/>
          </w:tcPr>
          <w:p w14:paraId="2FEA29CA" w14:textId="77777777" w:rsidR="00181241" w:rsidRPr="00181241" w:rsidRDefault="00181241" w:rsidP="00181241">
            <w:pPr>
              <w:jc w:val="center"/>
              <w:rPr>
                <w:sz w:val="24"/>
                <w:szCs w:val="24"/>
              </w:rPr>
            </w:pPr>
          </w:p>
        </w:tc>
      </w:tr>
      <w:bookmarkEnd w:id="2"/>
    </w:tbl>
    <w:p w14:paraId="254A92D9" w14:textId="1E1F64A7" w:rsidR="00203E54" w:rsidRPr="00181241" w:rsidRDefault="00203E54">
      <w:pPr>
        <w:spacing w:after="0"/>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139F54F3" w14:textId="77777777" w:rsidTr="00D06A71">
        <w:tc>
          <w:tcPr>
            <w:tcW w:w="1118" w:type="dxa"/>
            <w:vAlign w:val="center"/>
          </w:tcPr>
          <w:p w14:paraId="01F90650" w14:textId="77777777" w:rsidR="00EA2FF7" w:rsidRPr="00EA462F" w:rsidRDefault="00EA2FF7" w:rsidP="00D06A71">
            <w:pPr>
              <w:jc w:val="center"/>
              <w:rPr>
                <w:bCs/>
                <w:color w:val="000000"/>
                <w:sz w:val="24"/>
                <w:szCs w:val="24"/>
              </w:rPr>
            </w:pPr>
          </w:p>
        </w:tc>
        <w:tc>
          <w:tcPr>
            <w:tcW w:w="1119" w:type="dxa"/>
            <w:vAlign w:val="center"/>
          </w:tcPr>
          <w:p w14:paraId="4973EC1A"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7F356E65"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3FD91E70" w14:textId="77777777" w:rsidR="00EA2FF7" w:rsidRPr="00EA462F" w:rsidRDefault="00EA2FF7" w:rsidP="00D06A71">
            <w:pPr>
              <w:jc w:val="center"/>
              <w:rPr>
                <w:bCs/>
                <w:color w:val="000000"/>
                <w:sz w:val="24"/>
                <w:szCs w:val="24"/>
              </w:rPr>
            </w:pPr>
          </w:p>
        </w:tc>
        <w:tc>
          <w:tcPr>
            <w:tcW w:w="1119" w:type="dxa"/>
            <w:vAlign w:val="center"/>
          </w:tcPr>
          <w:p w14:paraId="0771915F"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2AE2A575"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53F238F8" w14:textId="77777777" w:rsidR="00EA2FF7" w:rsidRPr="00EA462F" w:rsidRDefault="00EA2FF7" w:rsidP="00D06A71">
            <w:pPr>
              <w:jc w:val="center"/>
              <w:rPr>
                <w:bCs/>
                <w:color w:val="000000"/>
                <w:sz w:val="24"/>
                <w:szCs w:val="24"/>
              </w:rPr>
            </w:pPr>
          </w:p>
        </w:tc>
        <w:tc>
          <w:tcPr>
            <w:tcW w:w="1119" w:type="dxa"/>
            <w:vAlign w:val="center"/>
          </w:tcPr>
          <w:p w14:paraId="0E80562B"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6C765B74"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30558DAA" w14:textId="77777777" w:rsidTr="00D06A71">
        <w:tc>
          <w:tcPr>
            <w:tcW w:w="1118" w:type="dxa"/>
            <w:shd w:val="clear" w:color="auto" w:fill="EAF1DD" w:themeFill="accent3" w:themeFillTint="33"/>
            <w:vAlign w:val="center"/>
          </w:tcPr>
          <w:p w14:paraId="628A9FA7"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7B1BBE67" w14:textId="77777777" w:rsidR="00EA2FF7" w:rsidRDefault="00EA2FF7" w:rsidP="00D06A71">
            <w:pPr>
              <w:jc w:val="center"/>
              <w:rPr>
                <w:b/>
                <w:color w:val="000000"/>
                <w:sz w:val="24"/>
                <w:szCs w:val="24"/>
              </w:rPr>
            </w:pPr>
          </w:p>
        </w:tc>
        <w:tc>
          <w:tcPr>
            <w:tcW w:w="1119" w:type="dxa"/>
            <w:vAlign w:val="center"/>
          </w:tcPr>
          <w:p w14:paraId="72647578"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12FB66C5"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51A255E1" w14:textId="77777777" w:rsidR="00EA2FF7" w:rsidRDefault="00EA2FF7" w:rsidP="00D06A71">
            <w:pPr>
              <w:jc w:val="center"/>
              <w:rPr>
                <w:b/>
                <w:color w:val="000000"/>
                <w:sz w:val="24"/>
                <w:szCs w:val="24"/>
              </w:rPr>
            </w:pPr>
          </w:p>
        </w:tc>
        <w:tc>
          <w:tcPr>
            <w:tcW w:w="1119" w:type="dxa"/>
            <w:vAlign w:val="center"/>
          </w:tcPr>
          <w:p w14:paraId="5BC5690F"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3F5C59DD"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54F03EF6" w14:textId="77777777" w:rsidR="00EA2FF7" w:rsidRDefault="00EA2FF7" w:rsidP="00D06A71">
            <w:pPr>
              <w:jc w:val="center"/>
              <w:rPr>
                <w:b/>
                <w:color w:val="000000"/>
                <w:sz w:val="24"/>
                <w:szCs w:val="24"/>
              </w:rPr>
            </w:pPr>
          </w:p>
        </w:tc>
        <w:tc>
          <w:tcPr>
            <w:tcW w:w="1119" w:type="dxa"/>
            <w:vAlign w:val="center"/>
          </w:tcPr>
          <w:p w14:paraId="1FAC4EBE" w14:textId="77777777" w:rsidR="00EA2FF7" w:rsidRDefault="00EA2FF7" w:rsidP="00D06A71">
            <w:pPr>
              <w:jc w:val="center"/>
              <w:rPr>
                <w:b/>
                <w:color w:val="000000"/>
                <w:sz w:val="24"/>
                <w:szCs w:val="24"/>
              </w:rPr>
            </w:pPr>
          </w:p>
        </w:tc>
      </w:tr>
    </w:tbl>
    <w:p w14:paraId="35651590" w14:textId="77777777" w:rsidR="00EA2FF7" w:rsidRDefault="00EA2FF7">
      <w:pPr>
        <w:spacing w:after="0"/>
        <w:rPr>
          <w:b/>
          <w:sz w:val="32"/>
          <w:szCs w:val="32"/>
        </w:rPr>
      </w:pPr>
    </w:p>
    <w:p w14:paraId="38F05B56" w14:textId="77777777" w:rsidR="00203E54" w:rsidRDefault="004540FF">
      <w:pPr>
        <w:rPr>
          <w:b/>
          <w:sz w:val="32"/>
          <w:szCs w:val="32"/>
        </w:rPr>
      </w:pPr>
      <w:r>
        <w:rPr>
          <w:b/>
          <w:sz w:val="32"/>
          <w:szCs w:val="32"/>
        </w:rPr>
        <w:t>2.4</w:t>
      </w:r>
      <w:r>
        <w:rPr>
          <w:b/>
          <w:sz w:val="32"/>
          <w:szCs w:val="32"/>
        </w:rPr>
        <w:tab/>
        <w:t>Insurance</w:t>
      </w:r>
    </w:p>
    <w:tbl>
      <w:tblPr>
        <w:tblStyle w:val="a9"/>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4664174F" w14:textId="77777777" w:rsidTr="006C3651">
        <w:tc>
          <w:tcPr>
            <w:tcW w:w="9265" w:type="dxa"/>
            <w:shd w:val="clear" w:color="auto" w:fill="D0CECE"/>
            <w:vAlign w:val="center"/>
          </w:tcPr>
          <w:p w14:paraId="77ECB72C" w14:textId="77777777" w:rsidR="00203E54" w:rsidRDefault="00203E54" w:rsidP="006C3651">
            <w:pPr>
              <w:rPr>
                <w:b/>
                <w:color w:val="000000"/>
                <w:sz w:val="24"/>
                <w:szCs w:val="24"/>
              </w:rPr>
            </w:pPr>
          </w:p>
        </w:tc>
        <w:tc>
          <w:tcPr>
            <w:tcW w:w="432" w:type="dxa"/>
            <w:shd w:val="clear" w:color="auto" w:fill="D0CECE"/>
            <w:vAlign w:val="center"/>
          </w:tcPr>
          <w:p w14:paraId="4F3C1762"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4F59E2F1" w14:textId="77777777" w:rsidR="00203E54" w:rsidRDefault="004540FF">
            <w:pPr>
              <w:jc w:val="center"/>
              <w:rPr>
                <w:b/>
                <w:color w:val="000000"/>
                <w:sz w:val="24"/>
                <w:szCs w:val="24"/>
              </w:rPr>
            </w:pPr>
            <w:r>
              <w:rPr>
                <w:b/>
                <w:color w:val="000000"/>
                <w:sz w:val="24"/>
                <w:szCs w:val="24"/>
              </w:rPr>
              <w:t>N</w:t>
            </w:r>
          </w:p>
        </w:tc>
      </w:tr>
      <w:tr w:rsidR="00203E54" w14:paraId="25283391" w14:textId="77777777" w:rsidTr="006C3651">
        <w:tc>
          <w:tcPr>
            <w:tcW w:w="9265" w:type="dxa"/>
            <w:vAlign w:val="center"/>
          </w:tcPr>
          <w:p w14:paraId="08DF10C9" w14:textId="77777777" w:rsidR="00203E54" w:rsidRPr="00181241" w:rsidRDefault="004540FF" w:rsidP="00181241">
            <w:pPr>
              <w:ind w:left="-24"/>
              <w:rPr>
                <w:b/>
                <w:sz w:val="24"/>
                <w:szCs w:val="24"/>
              </w:rPr>
            </w:pPr>
            <w:r w:rsidRPr="00181241">
              <w:rPr>
                <w:b/>
                <w:sz w:val="24"/>
                <w:szCs w:val="24"/>
              </w:rPr>
              <w:t>Essential</w:t>
            </w:r>
          </w:p>
        </w:tc>
        <w:tc>
          <w:tcPr>
            <w:tcW w:w="432" w:type="dxa"/>
            <w:vAlign w:val="center"/>
          </w:tcPr>
          <w:p w14:paraId="7093B5C0" w14:textId="77777777" w:rsidR="00203E54" w:rsidRDefault="00203E54">
            <w:pPr>
              <w:jc w:val="center"/>
              <w:rPr>
                <w:sz w:val="24"/>
                <w:szCs w:val="24"/>
              </w:rPr>
            </w:pPr>
          </w:p>
        </w:tc>
        <w:tc>
          <w:tcPr>
            <w:tcW w:w="432" w:type="dxa"/>
            <w:vAlign w:val="center"/>
          </w:tcPr>
          <w:p w14:paraId="6DB07292" w14:textId="77777777" w:rsidR="00203E54" w:rsidRDefault="00203E54">
            <w:pPr>
              <w:jc w:val="center"/>
              <w:rPr>
                <w:sz w:val="24"/>
                <w:szCs w:val="24"/>
              </w:rPr>
            </w:pPr>
          </w:p>
        </w:tc>
      </w:tr>
      <w:tr w:rsidR="00203E54" w14:paraId="580225FD" w14:textId="77777777" w:rsidTr="00547D87">
        <w:tc>
          <w:tcPr>
            <w:tcW w:w="9265" w:type="dxa"/>
            <w:vAlign w:val="center"/>
          </w:tcPr>
          <w:p w14:paraId="124F0424" w14:textId="77777777" w:rsidR="00203E54" w:rsidRDefault="004540FF" w:rsidP="00181241">
            <w:pPr>
              <w:numPr>
                <w:ilvl w:val="2"/>
                <w:numId w:val="25"/>
              </w:numPr>
              <w:pBdr>
                <w:top w:val="nil"/>
                <w:left w:val="nil"/>
                <w:bottom w:val="nil"/>
                <w:right w:val="nil"/>
                <w:between w:val="nil"/>
              </w:pBdr>
              <w:ind w:left="480"/>
              <w:rPr>
                <w:color w:val="000000"/>
                <w:sz w:val="24"/>
                <w:szCs w:val="24"/>
              </w:rPr>
            </w:pPr>
            <w:r>
              <w:rPr>
                <w:color w:val="000000"/>
                <w:sz w:val="24"/>
                <w:szCs w:val="24"/>
              </w:rPr>
              <w:t>The library district maintains liability insurance.</w:t>
            </w:r>
          </w:p>
        </w:tc>
        <w:tc>
          <w:tcPr>
            <w:tcW w:w="432" w:type="dxa"/>
            <w:shd w:val="clear" w:color="auto" w:fill="EAF1DD" w:themeFill="accent3" w:themeFillTint="33"/>
            <w:vAlign w:val="center"/>
          </w:tcPr>
          <w:p w14:paraId="7C5E90F9" w14:textId="77777777" w:rsidR="00203E54" w:rsidRDefault="00203E54">
            <w:pPr>
              <w:jc w:val="center"/>
              <w:rPr>
                <w:sz w:val="24"/>
                <w:szCs w:val="24"/>
              </w:rPr>
            </w:pPr>
          </w:p>
        </w:tc>
        <w:tc>
          <w:tcPr>
            <w:tcW w:w="432" w:type="dxa"/>
            <w:shd w:val="clear" w:color="auto" w:fill="EAF1DD" w:themeFill="accent3" w:themeFillTint="33"/>
            <w:vAlign w:val="center"/>
          </w:tcPr>
          <w:p w14:paraId="52EC8DA0" w14:textId="77777777" w:rsidR="00203E54" w:rsidRDefault="00203E54">
            <w:pPr>
              <w:jc w:val="center"/>
              <w:rPr>
                <w:sz w:val="24"/>
                <w:szCs w:val="24"/>
              </w:rPr>
            </w:pPr>
          </w:p>
        </w:tc>
      </w:tr>
      <w:tr w:rsidR="00203E54" w14:paraId="35714298" w14:textId="77777777" w:rsidTr="00547D87">
        <w:tc>
          <w:tcPr>
            <w:tcW w:w="9265" w:type="dxa"/>
            <w:vAlign w:val="center"/>
          </w:tcPr>
          <w:p w14:paraId="65784635" w14:textId="77777777" w:rsidR="00203E54" w:rsidRDefault="004540FF" w:rsidP="00181241">
            <w:pPr>
              <w:numPr>
                <w:ilvl w:val="2"/>
                <w:numId w:val="25"/>
              </w:numPr>
              <w:pBdr>
                <w:top w:val="nil"/>
                <w:left w:val="nil"/>
                <w:bottom w:val="nil"/>
                <w:right w:val="nil"/>
                <w:between w:val="nil"/>
              </w:pBdr>
              <w:ind w:left="480"/>
              <w:rPr>
                <w:color w:val="000000"/>
                <w:sz w:val="24"/>
                <w:szCs w:val="24"/>
              </w:rPr>
            </w:pPr>
            <w:r>
              <w:rPr>
                <w:color w:val="000000"/>
                <w:sz w:val="24"/>
                <w:szCs w:val="24"/>
              </w:rPr>
              <w:t>The library district carries an errors and omissions insurance policy on its board and staff (also called directors and officers coverage).</w:t>
            </w:r>
          </w:p>
        </w:tc>
        <w:tc>
          <w:tcPr>
            <w:tcW w:w="432" w:type="dxa"/>
            <w:shd w:val="clear" w:color="auto" w:fill="EAF1DD" w:themeFill="accent3" w:themeFillTint="33"/>
            <w:vAlign w:val="center"/>
          </w:tcPr>
          <w:p w14:paraId="522A3D4A" w14:textId="77777777" w:rsidR="00203E54" w:rsidRDefault="00203E54">
            <w:pPr>
              <w:jc w:val="center"/>
              <w:rPr>
                <w:sz w:val="24"/>
                <w:szCs w:val="24"/>
              </w:rPr>
            </w:pPr>
          </w:p>
        </w:tc>
        <w:tc>
          <w:tcPr>
            <w:tcW w:w="432" w:type="dxa"/>
            <w:shd w:val="clear" w:color="auto" w:fill="EAF1DD" w:themeFill="accent3" w:themeFillTint="33"/>
            <w:vAlign w:val="center"/>
          </w:tcPr>
          <w:p w14:paraId="397E1826" w14:textId="77777777" w:rsidR="00203E54" w:rsidRDefault="00203E54">
            <w:pPr>
              <w:jc w:val="center"/>
              <w:rPr>
                <w:sz w:val="24"/>
                <w:szCs w:val="24"/>
              </w:rPr>
            </w:pPr>
          </w:p>
        </w:tc>
      </w:tr>
      <w:tr w:rsidR="00203E54" w14:paraId="3658243D" w14:textId="77777777" w:rsidTr="006C3651">
        <w:tc>
          <w:tcPr>
            <w:tcW w:w="9265" w:type="dxa"/>
            <w:vAlign w:val="center"/>
          </w:tcPr>
          <w:p w14:paraId="5514A46C" w14:textId="77777777" w:rsidR="00203E54" w:rsidRPr="00181241" w:rsidRDefault="004540FF" w:rsidP="00181241">
            <w:pPr>
              <w:ind w:left="-24"/>
              <w:rPr>
                <w:b/>
                <w:sz w:val="24"/>
                <w:szCs w:val="24"/>
              </w:rPr>
            </w:pPr>
            <w:r w:rsidRPr="00181241">
              <w:rPr>
                <w:b/>
                <w:sz w:val="24"/>
                <w:szCs w:val="24"/>
              </w:rPr>
              <w:t>Enhanced</w:t>
            </w:r>
          </w:p>
        </w:tc>
        <w:tc>
          <w:tcPr>
            <w:tcW w:w="432" w:type="dxa"/>
            <w:vAlign w:val="center"/>
          </w:tcPr>
          <w:p w14:paraId="13F4AFF5" w14:textId="77777777" w:rsidR="00203E54" w:rsidRDefault="00203E54">
            <w:pPr>
              <w:jc w:val="center"/>
              <w:rPr>
                <w:sz w:val="24"/>
                <w:szCs w:val="24"/>
              </w:rPr>
            </w:pPr>
          </w:p>
        </w:tc>
        <w:tc>
          <w:tcPr>
            <w:tcW w:w="432" w:type="dxa"/>
            <w:vAlign w:val="center"/>
          </w:tcPr>
          <w:p w14:paraId="2D0F12FC" w14:textId="77777777" w:rsidR="00203E54" w:rsidRDefault="00203E54">
            <w:pPr>
              <w:jc w:val="center"/>
              <w:rPr>
                <w:sz w:val="24"/>
                <w:szCs w:val="24"/>
              </w:rPr>
            </w:pPr>
          </w:p>
        </w:tc>
      </w:tr>
      <w:tr w:rsidR="00203E54" w14:paraId="45A4D5E5" w14:textId="77777777" w:rsidTr="00547D87">
        <w:tc>
          <w:tcPr>
            <w:tcW w:w="9265" w:type="dxa"/>
            <w:vAlign w:val="center"/>
          </w:tcPr>
          <w:p w14:paraId="6E731811" w14:textId="507EE677" w:rsidR="00203E54" w:rsidRDefault="004540FF" w:rsidP="00181241">
            <w:pPr>
              <w:numPr>
                <w:ilvl w:val="2"/>
                <w:numId w:val="25"/>
              </w:numPr>
              <w:pBdr>
                <w:top w:val="nil"/>
                <w:left w:val="nil"/>
                <w:bottom w:val="nil"/>
                <w:right w:val="nil"/>
                <w:between w:val="nil"/>
              </w:pBdr>
              <w:ind w:left="480"/>
              <w:rPr>
                <w:color w:val="000000"/>
                <w:sz w:val="24"/>
                <w:szCs w:val="24"/>
              </w:rPr>
            </w:pPr>
            <w:r>
              <w:rPr>
                <w:color w:val="000000"/>
                <w:sz w:val="24"/>
                <w:szCs w:val="24"/>
              </w:rPr>
              <w:t>The library district bonds staff and board members with access to funds of $500 or more, either in cash or bank accounts</w:t>
            </w:r>
            <w:r w:rsidR="00C079ED">
              <w:rPr>
                <w:color w:val="000000"/>
                <w:sz w:val="24"/>
                <w:szCs w:val="24"/>
              </w:rPr>
              <w:t>, as required by Missouri statute</w:t>
            </w:r>
            <w:r>
              <w:rPr>
                <w:color w:val="000000"/>
                <w:sz w:val="24"/>
                <w:szCs w:val="24"/>
              </w:rPr>
              <w:t>.</w:t>
            </w:r>
          </w:p>
        </w:tc>
        <w:tc>
          <w:tcPr>
            <w:tcW w:w="432" w:type="dxa"/>
            <w:shd w:val="clear" w:color="auto" w:fill="D6E3BC" w:themeFill="accent3" w:themeFillTint="66"/>
            <w:vAlign w:val="center"/>
          </w:tcPr>
          <w:p w14:paraId="506F3132" w14:textId="77777777" w:rsidR="00203E54" w:rsidRDefault="00203E54">
            <w:pPr>
              <w:jc w:val="center"/>
              <w:rPr>
                <w:sz w:val="24"/>
                <w:szCs w:val="24"/>
              </w:rPr>
            </w:pPr>
          </w:p>
        </w:tc>
        <w:tc>
          <w:tcPr>
            <w:tcW w:w="432" w:type="dxa"/>
            <w:shd w:val="clear" w:color="auto" w:fill="D6E3BC" w:themeFill="accent3" w:themeFillTint="66"/>
            <w:vAlign w:val="center"/>
          </w:tcPr>
          <w:p w14:paraId="54BF3017" w14:textId="77777777" w:rsidR="00203E54" w:rsidRDefault="00203E54">
            <w:pPr>
              <w:jc w:val="center"/>
              <w:rPr>
                <w:sz w:val="24"/>
                <w:szCs w:val="24"/>
              </w:rPr>
            </w:pPr>
          </w:p>
        </w:tc>
      </w:tr>
      <w:tr w:rsidR="00203E54" w14:paraId="744AA115" w14:textId="77777777" w:rsidTr="00547D87">
        <w:tc>
          <w:tcPr>
            <w:tcW w:w="9265" w:type="dxa"/>
            <w:vAlign w:val="center"/>
          </w:tcPr>
          <w:p w14:paraId="5FAE8F7A" w14:textId="3497E973" w:rsidR="00203E54" w:rsidRDefault="004540FF" w:rsidP="00181241">
            <w:pPr>
              <w:numPr>
                <w:ilvl w:val="2"/>
                <w:numId w:val="25"/>
              </w:numPr>
              <w:pBdr>
                <w:top w:val="nil"/>
                <w:left w:val="nil"/>
                <w:bottom w:val="nil"/>
                <w:right w:val="nil"/>
                <w:between w:val="nil"/>
              </w:pBdr>
              <w:ind w:left="480"/>
              <w:rPr>
                <w:color w:val="000000"/>
                <w:sz w:val="24"/>
                <w:szCs w:val="24"/>
              </w:rPr>
            </w:pPr>
            <w:r>
              <w:rPr>
                <w:color w:val="000000"/>
                <w:sz w:val="24"/>
                <w:szCs w:val="24"/>
              </w:rPr>
              <w:t>The library district maintains buildings and contents insurance to the extent they are able</w:t>
            </w:r>
            <w:r w:rsidR="004D5650">
              <w:rPr>
                <w:color w:val="000000"/>
                <w:sz w:val="24"/>
                <w:szCs w:val="24"/>
              </w:rPr>
              <w:t xml:space="preserve">. </w:t>
            </w:r>
            <w:r>
              <w:rPr>
                <w:color w:val="000000"/>
                <w:sz w:val="24"/>
                <w:szCs w:val="24"/>
              </w:rPr>
              <w:t>Few policies can cover full replacement cost for a library’s collection and contents.</w:t>
            </w:r>
          </w:p>
        </w:tc>
        <w:tc>
          <w:tcPr>
            <w:tcW w:w="432" w:type="dxa"/>
            <w:shd w:val="clear" w:color="auto" w:fill="D6E3BC" w:themeFill="accent3" w:themeFillTint="66"/>
            <w:vAlign w:val="center"/>
          </w:tcPr>
          <w:p w14:paraId="46C31AA1" w14:textId="77777777" w:rsidR="00203E54" w:rsidRDefault="00203E54">
            <w:pPr>
              <w:jc w:val="center"/>
              <w:rPr>
                <w:sz w:val="24"/>
                <w:szCs w:val="24"/>
              </w:rPr>
            </w:pPr>
          </w:p>
        </w:tc>
        <w:tc>
          <w:tcPr>
            <w:tcW w:w="432" w:type="dxa"/>
            <w:shd w:val="clear" w:color="auto" w:fill="D6E3BC" w:themeFill="accent3" w:themeFillTint="66"/>
            <w:vAlign w:val="center"/>
          </w:tcPr>
          <w:p w14:paraId="45E16E20" w14:textId="77777777" w:rsidR="00203E54" w:rsidRDefault="00203E54">
            <w:pPr>
              <w:jc w:val="center"/>
              <w:rPr>
                <w:sz w:val="24"/>
                <w:szCs w:val="24"/>
              </w:rPr>
            </w:pPr>
          </w:p>
        </w:tc>
      </w:tr>
      <w:tr w:rsidR="00203E54" w14:paraId="47927E49" w14:textId="77777777" w:rsidTr="006C3651">
        <w:tc>
          <w:tcPr>
            <w:tcW w:w="9265" w:type="dxa"/>
            <w:vAlign w:val="center"/>
          </w:tcPr>
          <w:p w14:paraId="6E128C33" w14:textId="77777777" w:rsidR="00203E54" w:rsidRPr="00181241" w:rsidRDefault="004540FF" w:rsidP="00181241">
            <w:pPr>
              <w:ind w:left="-24"/>
              <w:rPr>
                <w:b/>
                <w:sz w:val="24"/>
                <w:szCs w:val="24"/>
              </w:rPr>
            </w:pPr>
            <w:r w:rsidRPr="00181241">
              <w:rPr>
                <w:b/>
                <w:sz w:val="24"/>
                <w:szCs w:val="24"/>
              </w:rPr>
              <w:t xml:space="preserve">Exemplary </w:t>
            </w:r>
          </w:p>
        </w:tc>
        <w:tc>
          <w:tcPr>
            <w:tcW w:w="432" w:type="dxa"/>
            <w:vAlign w:val="center"/>
          </w:tcPr>
          <w:p w14:paraId="58997E2E" w14:textId="77777777" w:rsidR="00203E54" w:rsidRDefault="00203E54">
            <w:pPr>
              <w:jc w:val="center"/>
              <w:rPr>
                <w:sz w:val="24"/>
                <w:szCs w:val="24"/>
              </w:rPr>
            </w:pPr>
          </w:p>
        </w:tc>
        <w:tc>
          <w:tcPr>
            <w:tcW w:w="432" w:type="dxa"/>
            <w:vAlign w:val="center"/>
          </w:tcPr>
          <w:p w14:paraId="138A9C15" w14:textId="77777777" w:rsidR="00203E54" w:rsidRDefault="00203E54">
            <w:pPr>
              <w:jc w:val="center"/>
              <w:rPr>
                <w:sz w:val="24"/>
                <w:szCs w:val="24"/>
              </w:rPr>
            </w:pPr>
          </w:p>
        </w:tc>
      </w:tr>
      <w:tr w:rsidR="00203E54" w14:paraId="60344829" w14:textId="77777777" w:rsidTr="00547D87">
        <w:tc>
          <w:tcPr>
            <w:tcW w:w="9265" w:type="dxa"/>
            <w:vAlign w:val="center"/>
          </w:tcPr>
          <w:p w14:paraId="5A039A3F" w14:textId="5E22C2BE" w:rsidR="00203E54" w:rsidRDefault="004540FF" w:rsidP="00181241">
            <w:pPr>
              <w:numPr>
                <w:ilvl w:val="2"/>
                <w:numId w:val="25"/>
              </w:numPr>
              <w:pBdr>
                <w:top w:val="nil"/>
                <w:left w:val="nil"/>
                <w:bottom w:val="nil"/>
                <w:right w:val="nil"/>
                <w:between w:val="nil"/>
              </w:pBdr>
              <w:ind w:left="480"/>
              <w:rPr>
                <w:color w:val="000000"/>
                <w:sz w:val="24"/>
                <w:szCs w:val="24"/>
              </w:rPr>
            </w:pPr>
            <w:r>
              <w:rPr>
                <w:color w:val="000000"/>
                <w:sz w:val="24"/>
                <w:szCs w:val="24"/>
              </w:rPr>
              <w:t xml:space="preserve">The library district maintains </w:t>
            </w:r>
            <w:r w:rsidR="00F50BDA">
              <w:rPr>
                <w:color w:val="000000"/>
                <w:sz w:val="24"/>
                <w:szCs w:val="24"/>
              </w:rPr>
              <w:t xml:space="preserve">separate </w:t>
            </w:r>
            <w:r>
              <w:rPr>
                <w:color w:val="000000"/>
                <w:sz w:val="24"/>
                <w:szCs w:val="24"/>
              </w:rPr>
              <w:t>funds to specifically cover all deductibles and insurance co-payments that may be required in the event that claims need to be filed.</w:t>
            </w:r>
          </w:p>
        </w:tc>
        <w:tc>
          <w:tcPr>
            <w:tcW w:w="432" w:type="dxa"/>
            <w:shd w:val="clear" w:color="auto" w:fill="C2D69B" w:themeFill="accent3" w:themeFillTint="99"/>
            <w:vAlign w:val="center"/>
          </w:tcPr>
          <w:p w14:paraId="57415A06" w14:textId="77777777" w:rsidR="00203E54" w:rsidRDefault="00203E54">
            <w:pPr>
              <w:jc w:val="center"/>
              <w:rPr>
                <w:sz w:val="24"/>
                <w:szCs w:val="24"/>
              </w:rPr>
            </w:pPr>
          </w:p>
        </w:tc>
        <w:tc>
          <w:tcPr>
            <w:tcW w:w="432" w:type="dxa"/>
            <w:shd w:val="clear" w:color="auto" w:fill="C2D69B" w:themeFill="accent3" w:themeFillTint="99"/>
            <w:vAlign w:val="center"/>
          </w:tcPr>
          <w:p w14:paraId="01276AAE" w14:textId="77777777" w:rsidR="00203E54" w:rsidRDefault="00203E54">
            <w:pPr>
              <w:jc w:val="center"/>
              <w:rPr>
                <w:sz w:val="24"/>
                <w:szCs w:val="24"/>
              </w:rPr>
            </w:pPr>
          </w:p>
        </w:tc>
      </w:tr>
    </w:tbl>
    <w:p w14:paraId="50C13A84" w14:textId="5D2886E7" w:rsidR="00203E54" w:rsidRPr="00181241" w:rsidRDefault="00203E54">
      <w:pPr>
        <w:spacing w:after="0"/>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2EF4B227" w14:textId="77777777" w:rsidTr="00D06A71">
        <w:tc>
          <w:tcPr>
            <w:tcW w:w="1118" w:type="dxa"/>
            <w:vAlign w:val="center"/>
          </w:tcPr>
          <w:p w14:paraId="10B77651" w14:textId="77777777" w:rsidR="00EA2FF7" w:rsidRPr="00EA462F" w:rsidRDefault="00EA2FF7" w:rsidP="00D06A71">
            <w:pPr>
              <w:jc w:val="center"/>
              <w:rPr>
                <w:bCs/>
                <w:color w:val="000000"/>
                <w:sz w:val="24"/>
                <w:szCs w:val="24"/>
              </w:rPr>
            </w:pPr>
          </w:p>
        </w:tc>
        <w:tc>
          <w:tcPr>
            <w:tcW w:w="1119" w:type="dxa"/>
            <w:vAlign w:val="center"/>
          </w:tcPr>
          <w:p w14:paraId="6942B340"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3EE3966F"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3C0F07A7" w14:textId="77777777" w:rsidR="00EA2FF7" w:rsidRPr="00EA462F" w:rsidRDefault="00EA2FF7" w:rsidP="00D06A71">
            <w:pPr>
              <w:jc w:val="center"/>
              <w:rPr>
                <w:bCs/>
                <w:color w:val="000000"/>
                <w:sz w:val="24"/>
                <w:szCs w:val="24"/>
              </w:rPr>
            </w:pPr>
          </w:p>
        </w:tc>
        <w:tc>
          <w:tcPr>
            <w:tcW w:w="1119" w:type="dxa"/>
            <w:vAlign w:val="center"/>
          </w:tcPr>
          <w:p w14:paraId="27A557A7"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0D206E2C"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302F52EB" w14:textId="77777777" w:rsidR="00EA2FF7" w:rsidRPr="00EA462F" w:rsidRDefault="00EA2FF7" w:rsidP="00D06A71">
            <w:pPr>
              <w:jc w:val="center"/>
              <w:rPr>
                <w:bCs/>
                <w:color w:val="000000"/>
                <w:sz w:val="24"/>
                <w:szCs w:val="24"/>
              </w:rPr>
            </w:pPr>
          </w:p>
        </w:tc>
        <w:tc>
          <w:tcPr>
            <w:tcW w:w="1119" w:type="dxa"/>
            <w:vAlign w:val="center"/>
          </w:tcPr>
          <w:p w14:paraId="228CDF69"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1163710D"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66A30297" w14:textId="77777777" w:rsidTr="00D06A71">
        <w:tc>
          <w:tcPr>
            <w:tcW w:w="1118" w:type="dxa"/>
            <w:shd w:val="clear" w:color="auto" w:fill="EAF1DD" w:themeFill="accent3" w:themeFillTint="33"/>
            <w:vAlign w:val="center"/>
          </w:tcPr>
          <w:p w14:paraId="7C633F02"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06751C74" w14:textId="77777777" w:rsidR="00EA2FF7" w:rsidRDefault="00EA2FF7" w:rsidP="00D06A71">
            <w:pPr>
              <w:jc w:val="center"/>
              <w:rPr>
                <w:b/>
                <w:color w:val="000000"/>
                <w:sz w:val="24"/>
                <w:szCs w:val="24"/>
              </w:rPr>
            </w:pPr>
          </w:p>
        </w:tc>
        <w:tc>
          <w:tcPr>
            <w:tcW w:w="1119" w:type="dxa"/>
            <w:vAlign w:val="center"/>
          </w:tcPr>
          <w:p w14:paraId="55D130D5"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554B390A"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41D8106C" w14:textId="77777777" w:rsidR="00EA2FF7" w:rsidRDefault="00EA2FF7" w:rsidP="00D06A71">
            <w:pPr>
              <w:jc w:val="center"/>
              <w:rPr>
                <w:b/>
                <w:color w:val="000000"/>
                <w:sz w:val="24"/>
                <w:szCs w:val="24"/>
              </w:rPr>
            </w:pPr>
          </w:p>
        </w:tc>
        <w:tc>
          <w:tcPr>
            <w:tcW w:w="1119" w:type="dxa"/>
            <w:vAlign w:val="center"/>
          </w:tcPr>
          <w:p w14:paraId="18FAC645"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67950008"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5A2F313C" w14:textId="77777777" w:rsidR="00EA2FF7" w:rsidRDefault="00EA2FF7" w:rsidP="00D06A71">
            <w:pPr>
              <w:jc w:val="center"/>
              <w:rPr>
                <w:b/>
                <w:color w:val="000000"/>
                <w:sz w:val="24"/>
                <w:szCs w:val="24"/>
              </w:rPr>
            </w:pPr>
          </w:p>
        </w:tc>
        <w:tc>
          <w:tcPr>
            <w:tcW w:w="1119" w:type="dxa"/>
            <w:vAlign w:val="center"/>
          </w:tcPr>
          <w:p w14:paraId="5F80AE13" w14:textId="77777777" w:rsidR="00EA2FF7" w:rsidRDefault="00EA2FF7" w:rsidP="00D06A71">
            <w:pPr>
              <w:jc w:val="center"/>
              <w:rPr>
                <w:b/>
                <w:color w:val="000000"/>
                <w:sz w:val="24"/>
                <w:szCs w:val="24"/>
              </w:rPr>
            </w:pPr>
          </w:p>
        </w:tc>
      </w:tr>
    </w:tbl>
    <w:p w14:paraId="76CC2514" w14:textId="77777777" w:rsidR="00EA2FF7" w:rsidRDefault="00EA2FF7">
      <w:pPr>
        <w:spacing w:after="0"/>
        <w:rPr>
          <w:b/>
          <w:sz w:val="32"/>
          <w:szCs w:val="32"/>
        </w:rPr>
      </w:pPr>
    </w:p>
    <w:p w14:paraId="1FEEB54B" w14:textId="77777777" w:rsidR="00203E54" w:rsidRDefault="004540FF">
      <w:pPr>
        <w:spacing w:after="0"/>
        <w:rPr>
          <w:b/>
          <w:sz w:val="32"/>
          <w:szCs w:val="32"/>
        </w:rPr>
      </w:pPr>
      <w:r>
        <w:rPr>
          <w:b/>
          <w:sz w:val="32"/>
          <w:szCs w:val="32"/>
        </w:rPr>
        <w:lastRenderedPageBreak/>
        <w:t>2.5</w:t>
      </w:r>
      <w:r>
        <w:rPr>
          <w:b/>
          <w:sz w:val="32"/>
          <w:szCs w:val="32"/>
        </w:rPr>
        <w:tab/>
        <w:t>Financial Oversight</w:t>
      </w:r>
    </w:p>
    <w:tbl>
      <w:tblPr>
        <w:tblStyle w:val="aa"/>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27FC97CF" w14:textId="77777777" w:rsidTr="006C3651">
        <w:tc>
          <w:tcPr>
            <w:tcW w:w="9265" w:type="dxa"/>
            <w:shd w:val="clear" w:color="auto" w:fill="D0CECE"/>
            <w:vAlign w:val="center"/>
          </w:tcPr>
          <w:p w14:paraId="23ADC1D5" w14:textId="77777777" w:rsidR="00203E54" w:rsidRDefault="00203E54" w:rsidP="006C3651">
            <w:pPr>
              <w:rPr>
                <w:b/>
                <w:color w:val="000000"/>
                <w:sz w:val="24"/>
                <w:szCs w:val="24"/>
              </w:rPr>
            </w:pPr>
          </w:p>
        </w:tc>
        <w:tc>
          <w:tcPr>
            <w:tcW w:w="432" w:type="dxa"/>
            <w:shd w:val="clear" w:color="auto" w:fill="D0CECE"/>
            <w:vAlign w:val="center"/>
          </w:tcPr>
          <w:p w14:paraId="5BF1DC13"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68949A9E" w14:textId="77777777" w:rsidR="00203E54" w:rsidRDefault="004540FF">
            <w:pPr>
              <w:jc w:val="center"/>
              <w:rPr>
                <w:b/>
                <w:color w:val="000000"/>
                <w:sz w:val="24"/>
                <w:szCs w:val="24"/>
              </w:rPr>
            </w:pPr>
            <w:r>
              <w:rPr>
                <w:b/>
                <w:color w:val="000000"/>
                <w:sz w:val="24"/>
                <w:szCs w:val="24"/>
              </w:rPr>
              <w:t>N</w:t>
            </w:r>
          </w:p>
        </w:tc>
      </w:tr>
      <w:tr w:rsidR="00203E54" w14:paraId="68B2130C" w14:textId="77777777" w:rsidTr="006C3651">
        <w:tc>
          <w:tcPr>
            <w:tcW w:w="9265" w:type="dxa"/>
            <w:vAlign w:val="center"/>
          </w:tcPr>
          <w:p w14:paraId="2058B612" w14:textId="77777777" w:rsidR="00203E54" w:rsidRPr="00181241" w:rsidRDefault="004540FF" w:rsidP="00181241">
            <w:pPr>
              <w:ind w:left="-24"/>
              <w:rPr>
                <w:b/>
                <w:sz w:val="24"/>
                <w:szCs w:val="24"/>
              </w:rPr>
            </w:pPr>
            <w:r w:rsidRPr="00181241">
              <w:rPr>
                <w:b/>
                <w:sz w:val="24"/>
                <w:szCs w:val="24"/>
              </w:rPr>
              <w:t>Essential</w:t>
            </w:r>
          </w:p>
        </w:tc>
        <w:tc>
          <w:tcPr>
            <w:tcW w:w="432" w:type="dxa"/>
            <w:vAlign w:val="center"/>
          </w:tcPr>
          <w:p w14:paraId="064D8A2A" w14:textId="77777777" w:rsidR="00203E54" w:rsidRDefault="00203E54">
            <w:pPr>
              <w:jc w:val="center"/>
              <w:rPr>
                <w:sz w:val="24"/>
                <w:szCs w:val="24"/>
              </w:rPr>
            </w:pPr>
          </w:p>
        </w:tc>
        <w:tc>
          <w:tcPr>
            <w:tcW w:w="432" w:type="dxa"/>
            <w:vAlign w:val="center"/>
          </w:tcPr>
          <w:p w14:paraId="67BA1485" w14:textId="77777777" w:rsidR="00203E54" w:rsidRDefault="00203E54">
            <w:pPr>
              <w:jc w:val="center"/>
              <w:rPr>
                <w:sz w:val="24"/>
                <w:szCs w:val="24"/>
              </w:rPr>
            </w:pPr>
          </w:p>
        </w:tc>
      </w:tr>
      <w:tr w:rsidR="00203E54" w14:paraId="7761B94C" w14:textId="77777777" w:rsidTr="00547D87">
        <w:tc>
          <w:tcPr>
            <w:tcW w:w="9265" w:type="dxa"/>
            <w:vAlign w:val="center"/>
          </w:tcPr>
          <w:p w14:paraId="1291A04F" w14:textId="315C2089" w:rsidR="00203E54" w:rsidRDefault="004540FF" w:rsidP="00181241">
            <w:pPr>
              <w:numPr>
                <w:ilvl w:val="2"/>
                <w:numId w:val="26"/>
              </w:numPr>
              <w:pBdr>
                <w:top w:val="nil"/>
                <w:left w:val="nil"/>
                <w:bottom w:val="nil"/>
                <w:right w:val="nil"/>
                <w:between w:val="nil"/>
              </w:pBdr>
              <w:ind w:left="480"/>
              <w:rPr>
                <w:color w:val="000000"/>
                <w:sz w:val="24"/>
                <w:szCs w:val="24"/>
              </w:rPr>
            </w:pPr>
            <w:r>
              <w:rPr>
                <w:color w:val="000000"/>
                <w:sz w:val="24"/>
                <w:szCs w:val="24"/>
              </w:rPr>
              <w:t>Library districts with a budget over $1 million are annually audited by an independent C.P.A. firm with experience in governmental accounting</w:t>
            </w:r>
            <w:r w:rsidR="004D5650">
              <w:rPr>
                <w:color w:val="000000"/>
                <w:sz w:val="24"/>
                <w:szCs w:val="24"/>
              </w:rPr>
              <w:t xml:space="preserve">. </w:t>
            </w:r>
            <w:r>
              <w:rPr>
                <w:color w:val="000000"/>
                <w:sz w:val="24"/>
                <w:szCs w:val="24"/>
              </w:rPr>
              <w:t>Library districts with a budget under $1 million regularly conduct a financial review by an independent source with experience in governmental accounting.</w:t>
            </w:r>
          </w:p>
        </w:tc>
        <w:tc>
          <w:tcPr>
            <w:tcW w:w="432" w:type="dxa"/>
            <w:shd w:val="clear" w:color="auto" w:fill="EAF1DD" w:themeFill="accent3" w:themeFillTint="33"/>
            <w:vAlign w:val="center"/>
          </w:tcPr>
          <w:p w14:paraId="77BFAE38" w14:textId="77777777" w:rsidR="00203E54" w:rsidRDefault="00203E54">
            <w:pPr>
              <w:jc w:val="center"/>
              <w:rPr>
                <w:sz w:val="24"/>
                <w:szCs w:val="24"/>
              </w:rPr>
            </w:pPr>
          </w:p>
        </w:tc>
        <w:tc>
          <w:tcPr>
            <w:tcW w:w="432" w:type="dxa"/>
            <w:shd w:val="clear" w:color="auto" w:fill="EAF1DD" w:themeFill="accent3" w:themeFillTint="33"/>
            <w:vAlign w:val="center"/>
          </w:tcPr>
          <w:p w14:paraId="0F8B8B0A" w14:textId="77777777" w:rsidR="00203E54" w:rsidRDefault="00203E54">
            <w:pPr>
              <w:jc w:val="center"/>
              <w:rPr>
                <w:sz w:val="24"/>
                <w:szCs w:val="24"/>
              </w:rPr>
            </w:pPr>
          </w:p>
        </w:tc>
      </w:tr>
      <w:tr w:rsidR="00203E54" w14:paraId="302072B6" w14:textId="77777777" w:rsidTr="00547D87">
        <w:tc>
          <w:tcPr>
            <w:tcW w:w="9265" w:type="dxa"/>
            <w:vAlign w:val="center"/>
          </w:tcPr>
          <w:p w14:paraId="7B0EA16D" w14:textId="77777777" w:rsidR="00203E54" w:rsidRDefault="004540FF" w:rsidP="00181241">
            <w:pPr>
              <w:numPr>
                <w:ilvl w:val="2"/>
                <w:numId w:val="26"/>
              </w:numPr>
              <w:pBdr>
                <w:top w:val="nil"/>
                <w:left w:val="nil"/>
                <w:bottom w:val="nil"/>
                <w:right w:val="nil"/>
                <w:between w:val="nil"/>
              </w:pBdr>
              <w:ind w:left="480"/>
              <w:rPr>
                <w:color w:val="000000"/>
                <w:sz w:val="24"/>
                <w:szCs w:val="24"/>
              </w:rPr>
            </w:pPr>
            <w:r>
              <w:rPr>
                <w:color w:val="000000"/>
                <w:sz w:val="24"/>
                <w:szCs w:val="24"/>
              </w:rPr>
              <w:t>After review, an audit/review document and management letter are sent to the State Library, the State Auditor, and the district’s board-appointing bodies.</w:t>
            </w:r>
          </w:p>
        </w:tc>
        <w:tc>
          <w:tcPr>
            <w:tcW w:w="432" w:type="dxa"/>
            <w:shd w:val="clear" w:color="auto" w:fill="EAF1DD" w:themeFill="accent3" w:themeFillTint="33"/>
            <w:vAlign w:val="center"/>
          </w:tcPr>
          <w:p w14:paraId="7B53C682" w14:textId="77777777" w:rsidR="00203E54" w:rsidRDefault="00203E54">
            <w:pPr>
              <w:jc w:val="center"/>
              <w:rPr>
                <w:sz w:val="24"/>
                <w:szCs w:val="24"/>
              </w:rPr>
            </w:pPr>
          </w:p>
        </w:tc>
        <w:tc>
          <w:tcPr>
            <w:tcW w:w="432" w:type="dxa"/>
            <w:shd w:val="clear" w:color="auto" w:fill="EAF1DD" w:themeFill="accent3" w:themeFillTint="33"/>
            <w:vAlign w:val="center"/>
          </w:tcPr>
          <w:p w14:paraId="57F3696E" w14:textId="77777777" w:rsidR="00203E54" w:rsidRDefault="00203E54">
            <w:pPr>
              <w:jc w:val="center"/>
              <w:rPr>
                <w:sz w:val="24"/>
                <w:szCs w:val="24"/>
              </w:rPr>
            </w:pPr>
          </w:p>
        </w:tc>
      </w:tr>
      <w:tr w:rsidR="00203E54" w14:paraId="28862F36" w14:textId="77777777" w:rsidTr="006C3651">
        <w:tc>
          <w:tcPr>
            <w:tcW w:w="9265" w:type="dxa"/>
            <w:vAlign w:val="center"/>
          </w:tcPr>
          <w:p w14:paraId="67DD6A1C" w14:textId="77777777" w:rsidR="00203E54" w:rsidRPr="00181241" w:rsidRDefault="004540FF" w:rsidP="00181241">
            <w:pPr>
              <w:keepNext/>
              <w:ind w:left="-24"/>
              <w:rPr>
                <w:b/>
                <w:sz w:val="24"/>
                <w:szCs w:val="24"/>
              </w:rPr>
            </w:pPr>
            <w:r w:rsidRPr="00181241">
              <w:rPr>
                <w:b/>
                <w:sz w:val="24"/>
                <w:szCs w:val="24"/>
              </w:rPr>
              <w:t>Enhanced</w:t>
            </w:r>
          </w:p>
        </w:tc>
        <w:tc>
          <w:tcPr>
            <w:tcW w:w="432" w:type="dxa"/>
            <w:vAlign w:val="center"/>
          </w:tcPr>
          <w:p w14:paraId="343CA4A4" w14:textId="77777777" w:rsidR="00203E54" w:rsidRDefault="00203E54">
            <w:pPr>
              <w:jc w:val="center"/>
              <w:rPr>
                <w:sz w:val="24"/>
                <w:szCs w:val="24"/>
              </w:rPr>
            </w:pPr>
          </w:p>
        </w:tc>
        <w:tc>
          <w:tcPr>
            <w:tcW w:w="432" w:type="dxa"/>
            <w:vAlign w:val="center"/>
          </w:tcPr>
          <w:p w14:paraId="1584F3B5" w14:textId="77777777" w:rsidR="00203E54" w:rsidRDefault="00203E54">
            <w:pPr>
              <w:jc w:val="center"/>
              <w:rPr>
                <w:sz w:val="24"/>
                <w:szCs w:val="24"/>
              </w:rPr>
            </w:pPr>
          </w:p>
        </w:tc>
      </w:tr>
      <w:tr w:rsidR="00203E54" w14:paraId="5729052F" w14:textId="77777777" w:rsidTr="00547D87">
        <w:tc>
          <w:tcPr>
            <w:tcW w:w="9265" w:type="dxa"/>
            <w:vAlign w:val="center"/>
          </w:tcPr>
          <w:p w14:paraId="3ECDF6E5" w14:textId="77777777" w:rsidR="00203E54" w:rsidRDefault="004540FF" w:rsidP="00181241">
            <w:pPr>
              <w:numPr>
                <w:ilvl w:val="2"/>
                <w:numId w:val="26"/>
              </w:numPr>
              <w:pBdr>
                <w:top w:val="nil"/>
                <w:left w:val="nil"/>
                <w:bottom w:val="nil"/>
                <w:right w:val="nil"/>
                <w:between w:val="nil"/>
              </w:pBdr>
              <w:ind w:left="480"/>
              <w:rPr>
                <w:color w:val="000000"/>
                <w:sz w:val="24"/>
                <w:szCs w:val="24"/>
              </w:rPr>
            </w:pPr>
            <w:r>
              <w:rPr>
                <w:color w:val="000000"/>
                <w:sz w:val="24"/>
                <w:szCs w:val="24"/>
              </w:rPr>
              <w:t>The library board receives an in-person presentation from the firm conducting an audit or review, and all questions are answered to their satisfaction.</w:t>
            </w:r>
          </w:p>
        </w:tc>
        <w:tc>
          <w:tcPr>
            <w:tcW w:w="432" w:type="dxa"/>
            <w:shd w:val="clear" w:color="auto" w:fill="D6E3BC" w:themeFill="accent3" w:themeFillTint="66"/>
            <w:vAlign w:val="center"/>
          </w:tcPr>
          <w:p w14:paraId="7E858595" w14:textId="77777777" w:rsidR="00203E54" w:rsidRDefault="00203E54">
            <w:pPr>
              <w:jc w:val="center"/>
              <w:rPr>
                <w:sz w:val="24"/>
                <w:szCs w:val="24"/>
              </w:rPr>
            </w:pPr>
          </w:p>
        </w:tc>
        <w:tc>
          <w:tcPr>
            <w:tcW w:w="432" w:type="dxa"/>
            <w:shd w:val="clear" w:color="auto" w:fill="D6E3BC" w:themeFill="accent3" w:themeFillTint="66"/>
            <w:vAlign w:val="center"/>
          </w:tcPr>
          <w:p w14:paraId="63628F86" w14:textId="77777777" w:rsidR="00203E54" w:rsidRDefault="00203E54">
            <w:pPr>
              <w:jc w:val="center"/>
              <w:rPr>
                <w:sz w:val="24"/>
                <w:szCs w:val="24"/>
              </w:rPr>
            </w:pPr>
          </w:p>
        </w:tc>
      </w:tr>
      <w:tr w:rsidR="00203E54" w14:paraId="79A162EB" w14:textId="77777777" w:rsidTr="006C3651">
        <w:tc>
          <w:tcPr>
            <w:tcW w:w="9265" w:type="dxa"/>
            <w:vAlign w:val="center"/>
          </w:tcPr>
          <w:p w14:paraId="5BB8BF6E" w14:textId="77777777" w:rsidR="00203E54" w:rsidRPr="00181241" w:rsidRDefault="004540FF" w:rsidP="00181241">
            <w:pPr>
              <w:ind w:left="-24"/>
              <w:rPr>
                <w:b/>
                <w:sz w:val="24"/>
                <w:szCs w:val="24"/>
              </w:rPr>
            </w:pPr>
            <w:r w:rsidRPr="00181241">
              <w:rPr>
                <w:b/>
                <w:sz w:val="24"/>
                <w:szCs w:val="24"/>
              </w:rPr>
              <w:t xml:space="preserve">Exemplary </w:t>
            </w:r>
          </w:p>
        </w:tc>
        <w:tc>
          <w:tcPr>
            <w:tcW w:w="432" w:type="dxa"/>
            <w:vAlign w:val="center"/>
          </w:tcPr>
          <w:p w14:paraId="5994B341" w14:textId="77777777" w:rsidR="00203E54" w:rsidRDefault="00203E54">
            <w:pPr>
              <w:jc w:val="center"/>
              <w:rPr>
                <w:sz w:val="24"/>
                <w:szCs w:val="24"/>
              </w:rPr>
            </w:pPr>
          </w:p>
        </w:tc>
        <w:tc>
          <w:tcPr>
            <w:tcW w:w="432" w:type="dxa"/>
            <w:vAlign w:val="center"/>
          </w:tcPr>
          <w:p w14:paraId="38ADABB7" w14:textId="77777777" w:rsidR="00203E54" w:rsidRDefault="00203E54">
            <w:pPr>
              <w:jc w:val="center"/>
              <w:rPr>
                <w:sz w:val="24"/>
                <w:szCs w:val="24"/>
              </w:rPr>
            </w:pPr>
          </w:p>
        </w:tc>
      </w:tr>
      <w:tr w:rsidR="00203E54" w14:paraId="688DEC9D" w14:textId="77777777" w:rsidTr="00547D87">
        <w:tc>
          <w:tcPr>
            <w:tcW w:w="9265" w:type="dxa"/>
            <w:vAlign w:val="center"/>
          </w:tcPr>
          <w:p w14:paraId="3F5CD09A" w14:textId="77777777" w:rsidR="00203E54" w:rsidRDefault="004540FF" w:rsidP="00181241">
            <w:pPr>
              <w:numPr>
                <w:ilvl w:val="2"/>
                <w:numId w:val="26"/>
              </w:numPr>
              <w:pBdr>
                <w:top w:val="nil"/>
                <w:left w:val="nil"/>
                <w:bottom w:val="nil"/>
                <w:right w:val="nil"/>
                <w:between w:val="nil"/>
              </w:pBdr>
              <w:ind w:left="480"/>
              <w:rPr>
                <w:color w:val="000000"/>
                <w:sz w:val="24"/>
                <w:szCs w:val="24"/>
              </w:rPr>
            </w:pPr>
            <w:r>
              <w:rPr>
                <w:color w:val="000000"/>
                <w:sz w:val="24"/>
                <w:szCs w:val="24"/>
              </w:rPr>
              <w:t>The library’s annual audit/financial review document is posted on the website.</w:t>
            </w:r>
          </w:p>
        </w:tc>
        <w:tc>
          <w:tcPr>
            <w:tcW w:w="432" w:type="dxa"/>
            <w:shd w:val="clear" w:color="auto" w:fill="C2D69B" w:themeFill="accent3" w:themeFillTint="99"/>
            <w:vAlign w:val="center"/>
          </w:tcPr>
          <w:p w14:paraId="66BB67E7" w14:textId="77777777" w:rsidR="00203E54" w:rsidRDefault="00203E54">
            <w:pPr>
              <w:jc w:val="center"/>
              <w:rPr>
                <w:sz w:val="24"/>
                <w:szCs w:val="24"/>
              </w:rPr>
            </w:pPr>
          </w:p>
        </w:tc>
        <w:tc>
          <w:tcPr>
            <w:tcW w:w="432" w:type="dxa"/>
            <w:shd w:val="clear" w:color="auto" w:fill="C2D69B" w:themeFill="accent3" w:themeFillTint="99"/>
            <w:vAlign w:val="center"/>
          </w:tcPr>
          <w:p w14:paraId="3E8DFF74" w14:textId="77777777" w:rsidR="00203E54" w:rsidRDefault="00203E54">
            <w:pPr>
              <w:jc w:val="center"/>
              <w:rPr>
                <w:sz w:val="24"/>
                <w:szCs w:val="24"/>
              </w:rPr>
            </w:pPr>
          </w:p>
        </w:tc>
      </w:tr>
    </w:tbl>
    <w:p w14:paraId="27BB3D52" w14:textId="16A74615" w:rsidR="00203E54" w:rsidRPr="00181241" w:rsidRDefault="00203E54" w:rsidP="00181241">
      <w:pPr>
        <w:spacing w:after="0"/>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28A2A3C4" w14:textId="77777777" w:rsidTr="00D06A71">
        <w:tc>
          <w:tcPr>
            <w:tcW w:w="1118" w:type="dxa"/>
            <w:vAlign w:val="center"/>
          </w:tcPr>
          <w:p w14:paraId="4BA24D44" w14:textId="77777777" w:rsidR="00EA2FF7" w:rsidRPr="00EA462F" w:rsidRDefault="00EA2FF7" w:rsidP="00D06A71">
            <w:pPr>
              <w:jc w:val="center"/>
              <w:rPr>
                <w:bCs/>
                <w:color w:val="000000"/>
                <w:sz w:val="24"/>
                <w:szCs w:val="24"/>
              </w:rPr>
            </w:pPr>
          </w:p>
        </w:tc>
        <w:tc>
          <w:tcPr>
            <w:tcW w:w="1119" w:type="dxa"/>
            <w:vAlign w:val="center"/>
          </w:tcPr>
          <w:p w14:paraId="2C7B021F"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060D1FA1"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40831817" w14:textId="77777777" w:rsidR="00EA2FF7" w:rsidRPr="00EA462F" w:rsidRDefault="00EA2FF7" w:rsidP="00D06A71">
            <w:pPr>
              <w:jc w:val="center"/>
              <w:rPr>
                <w:bCs/>
                <w:color w:val="000000"/>
                <w:sz w:val="24"/>
                <w:szCs w:val="24"/>
              </w:rPr>
            </w:pPr>
          </w:p>
        </w:tc>
        <w:tc>
          <w:tcPr>
            <w:tcW w:w="1119" w:type="dxa"/>
            <w:vAlign w:val="center"/>
          </w:tcPr>
          <w:p w14:paraId="003FF177"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301F242B"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35BB5978" w14:textId="77777777" w:rsidR="00EA2FF7" w:rsidRPr="00EA462F" w:rsidRDefault="00EA2FF7" w:rsidP="00D06A71">
            <w:pPr>
              <w:jc w:val="center"/>
              <w:rPr>
                <w:bCs/>
                <w:color w:val="000000"/>
                <w:sz w:val="24"/>
                <w:szCs w:val="24"/>
              </w:rPr>
            </w:pPr>
          </w:p>
        </w:tc>
        <w:tc>
          <w:tcPr>
            <w:tcW w:w="1119" w:type="dxa"/>
            <w:vAlign w:val="center"/>
          </w:tcPr>
          <w:p w14:paraId="6F641C45"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6E9D6E70"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25186206" w14:textId="77777777" w:rsidTr="00D06A71">
        <w:tc>
          <w:tcPr>
            <w:tcW w:w="1118" w:type="dxa"/>
            <w:shd w:val="clear" w:color="auto" w:fill="EAF1DD" w:themeFill="accent3" w:themeFillTint="33"/>
            <w:vAlign w:val="center"/>
          </w:tcPr>
          <w:p w14:paraId="02717165"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5517E557" w14:textId="77777777" w:rsidR="00EA2FF7" w:rsidRDefault="00EA2FF7" w:rsidP="00D06A71">
            <w:pPr>
              <w:jc w:val="center"/>
              <w:rPr>
                <w:b/>
                <w:color w:val="000000"/>
                <w:sz w:val="24"/>
                <w:szCs w:val="24"/>
              </w:rPr>
            </w:pPr>
          </w:p>
        </w:tc>
        <w:tc>
          <w:tcPr>
            <w:tcW w:w="1119" w:type="dxa"/>
            <w:vAlign w:val="center"/>
          </w:tcPr>
          <w:p w14:paraId="10C6168C"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1A5BBE78"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4CA6D19E" w14:textId="77777777" w:rsidR="00EA2FF7" w:rsidRDefault="00EA2FF7" w:rsidP="00D06A71">
            <w:pPr>
              <w:jc w:val="center"/>
              <w:rPr>
                <w:b/>
                <w:color w:val="000000"/>
                <w:sz w:val="24"/>
                <w:szCs w:val="24"/>
              </w:rPr>
            </w:pPr>
          </w:p>
        </w:tc>
        <w:tc>
          <w:tcPr>
            <w:tcW w:w="1119" w:type="dxa"/>
            <w:vAlign w:val="center"/>
          </w:tcPr>
          <w:p w14:paraId="36C473F0"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29A09A5A"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114E3235" w14:textId="77777777" w:rsidR="00EA2FF7" w:rsidRDefault="00EA2FF7" w:rsidP="00D06A71">
            <w:pPr>
              <w:jc w:val="center"/>
              <w:rPr>
                <w:b/>
                <w:color w:val="000000"/>
                <w:sz w:val="24"/>
                <w:szCs w:val="24"/>
              </w:rPr>
            </w:pPr>
          </w:p>
        </w:tc>
        <w:tc>
          <w:tcPr>
            <w:tcW w:w="1119" w:type="dxa"/>
            <w:vAlign w:val="center"/>
          </w:tcPr>
          <w:p w14:paraId="7FE8E7FA" w14:textId="77777777" w:rsidR="00EA2FF7" w:rsidRDefault="00EA2FF7" w:rsidP="00D06A71">
            <w:pPr>
              <w:jc w:val="center"/>
              <w:rPr>
                <w:b/>
                <w:color w:val="000000"/>
                <w:sz w:val="24"/>
                <w:szCs w:val="24"/>
              </w:rPr>
            </w:pPr>
          </w:p>
        </w:tc>
      </w:tr>
    </w:tbl>
    <w:p w14:paraId="2A384455" w14:textId="337551ED" w:rsidR="00EA2FF7" w:rsidRDefault="00EA2FF7">
      <w:pPr>
        <w:rPr>
          <w:b/>
          <w:sz w:val="32"/>
          <w:szCs w:val="32"/>
        </w:rPr>
      </w:pPr>
    </w:p>
    <w:p w14:paraId="36D4D175" w14:textId="09987BB9" w:rsidR="00EA2FF7" w:rsidRPr="00EA2FF7" w:rsidRDefault="00EA2FF7" w:rsidP="00EA2FF7">
      <w:pPr>
        <w:spacing w:after="120" w:line="240" w:lineRule="auto"/>
        <w:rPr>
          <w:rFonts w:ascii="Franklin Gothic Demi" w:eastAsia="Libre Franklin Black" w:hAnsi="Franklin Gothic Demi" w:cs="Libre Franklin Black"/>
          <w:bCs/>
          <w:sz w:val="40"/>
          <w:szCs w:val="40"/>
        </w:rPr>
      </w:pPr>
      <w:r w:rsidRPr="00EA462F">
        <w:rPr>
          <w:rFonts w:ascii="Franklin Gothic Demi" w:eastAsia="Libre Franklin Black" w:hAnsi="Franklin Gothic Demi" w:cs="Libre Franklin Black"/>
          <w:bCs/>
          <w:sz w:val="40"/>
          <w:szCs w:val="40"/>
        </w:rPr>
        <w:t xml:space="preserve">Section </w:t>
      </w:r>
      <w:r>
        <w:rPr>
          <w:rFonts w:ascii="Franklin Gothic Demi" w:eastAsia="Libre Franklin Black" w:hAnsi="Franklin Gothic Demi" w:cs="Libre Franklin Black"/>
          <w:bCs/>
          <w:sz w:val="40"/>
          <w:szCs w:val="40"/>
        </w:rPr>
        <w:t>2</w:t>
      </w:r>
      <w:r w:rsidRPr="00EA462F">
        <w:rPr>
          <w:rFonts w:ascii="Franklin Gothic Demi" w:eastAsia="Libre Franklin Black" w:hAnsi="Franklin Gothic Demi" w:cs="Libre Franklin Black"/>
          <w:bCs/>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EA2FF7" w:rsidRPr="00EA462F" w14:paraId="35944604" w14:textId="77777777" w:rsidTr="00D06A71">
        <w:tc>
          <w:tcPr>
            <w:tcW w:w="1118" w:type="dxa"/>
            <w:vAlign w:val="center"/>
          </w:tcPr>
          <w:p w14:paraId="499FF3EE" w14:textId="77777777" w:rsidR="00EA2FF7" w:rsidRPr="00EA462F" w:rsidRDefault="00EA2FF7" w:rsidP="00D06A71">
            <w:pPr>
              <w:jc w:val="center"/>
              <w:rPr>
                <w:bCs/>
                <w:color w:val="000000"/>
                <w:sz w:val="24"/>
                <w:szCs w:val="24"/>
              </w:rPr>
            </w:pPr>
          </w:p>
        </w:tc>
        <w:tc>
          <w:tcPr>
            <w:tcW w:w="1119" w:type="dxa"/>
            <w:vAlign w:val="center"/>
          </w:tcPr>
          <w:p w14:paraId="185DBDBE"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5F44D20D"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6E3B271E" w14:textId="77777777" w:rsidR="00EA2FF7" w:rsidRPr="00EA462F" w:rsidRDefault="00EA2FF7" w:rsidP="00D06A71">
            <w:pPr>
              <w:jc w:val="center"/>
              <w:rPr>
                <w:bCs/>
                <w:color w:val="000000"/>
                <w:sz w:val="24"/>
                <w:szCs w:val="24"/>
              </w:rPr>
            </w:pPr>
          </w:p>
        </w:tc>
        <w:tc>
          <w:tcPr>
            <w:tcW w:w="1119" w:type="dxa"/>
            <w:vAlign w:val="center"/>
          </w:tcPr>
          <w:p w14:paraId="6E58A767"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5A1AFDD9" w14:textId="77777777" w:rsidR="00EA2FF7" w:rsidRPr="00EA462F" w:rsidRDefault="00EA2FF7" w:rsidP="00D06A71">
            <w:pPr>
              <w:jc w:val="center"/>
              <w:rPr>
                <w:bCs/>
                <w:color w:val="000000"/>
                <w:sz w:val="24"/>
                <w:szCs w:val="24"/>
              </w:rPr>
            </w:pPr>
            <w:r w:rsidRPr="00EA462F">
              <w:rPr>
                <w:bCs/>
                <w:color w:val="000000"/>
                <w:sz w:val="24"/>
                <w:szCs w:val="24"/>
              </w:rPr>
              <w:t>NO</w:t>
            </w:r>
          </w:p>
        </w:tc>
        <w:tc>
          <w:tcPr>
            <w:tcW w:w="1119" w:type="dxa"/>
            <w:vAlign w:val="center"/>
          </w:tcPr>
          <w:p w14:paraId="5889492B" w14:textId="77777777" w:rsidR="00EA2FF7" w:rsidRPr="00EA462F" w:rsidRDefault="00EA2FF7" w:rsidP="00D06A71">
            <w:pPr>
              <w:jc w:val="center"/>
              <w:rPr>
                <w:bCs/>
                <w:color w:val="000000"/>
                <w:sz w:val="24"/>
                <w:szCs w:val="24"/>
              </w:rPr>
            </w:pPr>
          </w:p>
        </w:tc>
        <w:tc>
          <w:tcPr>
            <w:tcW w:w="1119" w:type="dxa"/>
            <w:vAlign w:val="center"/>
          </w:tcPr>
          <w:p w14:paraId="25C8E092" w14:textId="77777777" w:rsidR="00EA2FF7" w:rsidRPr="00EA462F" w:rsidRDefault="00EA2FF7" w:rsidP="00D06A71">
            <w:pPr>
              <w:jc w:val="center"/>
              <w:rPr>
                <w:bCs/>
                <w:color w:val="000000"/>
                <w:sz w:val="24"/>
                <w:szCs w:val="24"/>
              </w:rPr>
            </w:pPr>
            <w:r w:rsidRPr="00EA462F">
              <w:rPr>
                <w:bCs/>
                <w:color w:val="000000"/>
                <w:sz w:val="24"/>
                <w:szCs w:val="24"/>
              </w:rPr>
              <w:t>YES</w:t>
            </w:r>
          </w:p>
        </w:tc>
        <w:tc>
          <w:tcPr>
            <w:tcW w:w="1119" w:type="dxa"/>
            <w:vAlign w:val="center"/>
          </w:tcPr>
          <w:p w14:paraId="265C14BC" w14:textId="77777777" w:rsidR="00EA2FF7" w:rsidRPr="00EA462F" w:rsidRDefault="00EA2FF7" w:rsidP="00D06A71">
            <w:pPr>
              <w:jc w:val="center"/>
              <w:rPr>
                <w:bCs/>
                <w:color w:val="000000"/>
                <w:sz w:val="24"/>
                <w:szCs w:val="24"/>
              </w:rPr>
            </w:pPr>
            <w:r w:rsidRPr="00EA462F">
              <w:rPr>
                <w:bCs/>
                <w:color w:val="000000"/>
                <w:sz w:val="24"/>
                <w:szCs w:val="24"/>
              </w:rPr>
              <w:t>NO</w:t>
            </w:r>
          </w:p>
        </w:tc>
      </w:tr>
      <w:tr w:rsidR="00EA2FF7" w14:paraId="3694CCDB" w14:textId="77777777" w:rsidTr="00D06A71">
        <w:tc>
          <w:tcPr>
            <w:tcW w:w="1118" w:type="dxa"/>
            <w:shd w:val="clear" w:color="auto" w:fill="EAF1DD" w:themeFill="accent3" w:themeFillTint="33"/>
            <w:vAlign w:val="center"/>
          </w:tcPr>
          <w:p w14:paraId="144ED981" w14:textId="77777777" w:rsidR="00EA2FF7" w:rsidRDefault="00EA2FF7" w:rsidP="00D06A71">
            <w:pPr>
              <w:jc w:val="center"/>
              <w:rPr>
                <w:b/>
                <w:color w:val="000000"/>
                <w:sz w:val="24"/>
                <w:szCs w:val="24"/>
              </w:rPr>
            </w:pPr>
            <w:r>
              <w:rPr>
                <w:b/>
                <w:color w:val="000000"/>
                <w:sz w:val="24"/>
                <w:szCs w:val="24"/>
              </w:rPr>
              <w:t>Essential</w:t>
            </w:r>
          </w:p>
        </w:tc>
        <w:tc>
          <w:tcPr>
            <w:tcW w:w="1119" w:type="dxa"/>
            <w:vAlign w:val="center"/>
          </w:tcPr>
          <w:p w14:paraId="2FFAD95E" w14:textId="77777777" w:rsidR="00EA2FF7" w:rsidRDefault="00EA2FF7" w:rsidP="00D06A71">
            <w:pPr>
              <w:jc w:val="center"/>
              <w:rPr>
                <w:b/>
                <w:color w:val="000000"/>
                <w:sz w:val="24"/>
                <w:szCs w:val="24"/>
              </w:rPr>
            </w:pPr>
          </w:p>
        </w:tc>
        <w:tc>
          <w:tcPr>
            <w:tcW w:w="1119" w:type="dxa"/>
            <w:vAlign w:val="center"/>
          </w:tcPr>
          <w:p w14:paraId="4571CB22" w14:textId="77777777" w:rsidR="00EA2FF7" w:rsidRDefault="00EA2FF7" w:rsidP="00D06A71">
            <w:pPr>
              <w:jc w:val="center"/>
              <w:rPr>
                <w:b/>
                <w:color w:val="000000"/>
                <w:sz w:val="24"/>
                <w:szCs w:val="24"/>
              </w:rPr>
            </w:pPr>
          </w:p>
        </w:tc>
        <w:tc>
          <w:tcPr>
            <w:tcW w:w="1119" w:type="dxa"/>
            <w:shd w:val="clear" w:color="auto" w:fill="D6E3BC" w:themeFill="accent3" w:themeFillTint="66"/>
            <w:vAlign w:val="center"/>
          </w:tcPr>
          <w:p w14:paraId="398AA4FA" w14:textId="77777777" w:rsidR="00EA2FF7" w:rsidRDefault="00EA2FF7" w:rsidP="00D06A71">
            <w:pPr>
              <w:jc w:val="center"/>
              <w:rPr>
                <w:b/>
                <w:color w:val="000000"/>
                <w:sz w:val="24"/>
                <w:szCs w:val="24"/>
              </w:rPr>
            </w:pPr>
            <w:r>
              <w:rPr>
                <w:b/>
                <w:color w:val="000000"/>
                <w:sz w:val="24"/>
                <w:szCs w:val="24"/>
              </w:rPr>
              <w:t>Enhanced</w:t>
            </w:r>
          </w:p>
        </w:tc>
        <w:tc>
          <w:tcPr>
            <w:tcW w:w="1119" w:type="dxa"/>
            <w:vAlign w:val="center"/>
          </w:tcPr>
          <w:p w14:paraId="16E7EB8E" w14:textId="77777777" w:rsidR="00EA2FF7" w:rsidRDefault="00EA2FF7" w:rsidP="00D06A71">
            <w:pPr>
              <w:jc w:val="center"/>
              <w:rPr>
                <w:b/>
                <w:color w:val="000000"/>
                <w:sz w:val="24"/>
                <w:szCs w:val="24"/>
              </w:rPr>
            </w:pPr>
          </w:p>
        </w:tc>
        <w:tc>
          <w:tcPr>
            <w:tcW w:w="1119" w:type="dxa"/>
            <w:vAlign w:val="center"/>
          </w:tcPr>
          <w:p w14:paraId="5A446D2B" w14:textId="77777777" w:rsidR="00EA2FF7" w:rsidRDefault="00EA2FF7" w:rsidP="00D06A71">
            <w:pPr>
              <w:jc w:val="center"/>
              <w:rPr>
                <w:b/>
                <w:color w:val="000000"/>
                <w:sz w:val="24"/>
                <w:szCs w:val="24"/>
              </w:rPr>
            </w:pPr>
          </w:p>
        </w:tc>
        <w:tc>
          <w:tcPr>
            <w:tcW w:w="1119" w:type="dxa"/>
            <w:shd w:val="clear" w:color="auto" w:fill="C2D69B" w:themeFill="accent3" w:themeFillTint="99"/>
            <w:vAlign w:val="center"/>
          </w:tcPr>
          <w:p w14:paraId="0E1CE882" w14:textId="77777777" w:rsidR="00EA2FF7" w:rsidRDefault="00EA2FF7" w:rsidP="00D06A71">
            <w:pPr>
              <w:jc w:val="center"/>
              <w:rPr>
                <w:b/>
                <w:color w:val="000000"/>
                <w:sz w:val="24"/>
                <w:szCs w:val="24"/>
              </w:rPr>
            </w:pPr>
            <w:r>
              <w:rPr>
                <w:b/>
                <w:color w:val="000000"/>
                <w:sz w:val="24"/>
                <w:szCs w:val="24"/>
              </w:rPr>
              <w:t>Exemplary</w:t>
            </w:r>
          </w:p>
        </w:tc>
        <w:tc>
          <w:tcPr>
            <w:tcW w:w="1119" w:type="dxa"/>
            <w:vAlign w:val="center"/>
          </w:tcPr>
          <w:p w14:paraId="06108D8F" w14:textId="77777777" w:rsidR="00EA2FF7" w:rsidRDefault="00EA2FF7" w:rsidP="00D06A71">
            <w:pPr>
              <w:jc w:val="center"/>
              <w:rPr>
                <w:b/>
                <w:color w:val="000000"/>
                <w:sz w:val="24"/>
                <w:szCs w:val="24"/>
              </w:rPr>
            </w:pPr>
          </w:p>
        </w:tc>
        <w:tc>
          <w:tcPr>
            <w:tcW w:w="1119" w:type="dxa"/>
            <w:vAlign w:val="center"/>
          </w:tcPr>
          <w:p w14:paraId="4413619E" w14:textId="77777777" w:rsidR="00EA2FF7" w:rsidRDefault="00EA2FF7" w:rsidP="00D06A71">
            <w:pPr>
              <w:jc w:val="center"/>
              <w:rPr>
                <w:b/>
                <w:color w:val="000000"/>
                <w:sz w:val="24"/>
                <w:szCs w:val="24"/>
              </w:rPr>
            </w:pPr>
          </w:p>
        </w:tc>
      </w:tr>
    </w:tbl>
    <w:p w14:paraId="0FB90FCD" w14:textId="77777777" w:rsidR="00EA2FF7" w:rsidRDefault="00EA2FF7">
      <w:pPr>
        <w:rPr>
          <w:b/>
          <w:sz w:val="32"/>
          <w:szCs w:val="32"/>
        </w:rPr>
      </w:pPr>
    </w:p>
    <w:p w14:paraId="552C370C" w14:textId="77777777" w:rsidR="00203E54" w:rsidRDefault="004540FF">
      <w:pPr>
        <w:pBdr>
          <w:top w:val="nil"/>
          <w:left w:val="nil"/>
          <w:bottom w:val="nil"/>
          <w:right w:val="nil"/>
          <w:between w:val="nil"/>
        </w:pBdr>
        <w:spacing w:after="0"/>
        <w:rPr>
          <w:b/>
          <w:color w:val="000000"/>
          <w:sz w:val="40"/>
          <w:szCs w:val="40"/>
        </w:rPr>
      </w:pPr>
      <w:r>
        <w:br w:type="page"/>
      </w:r>
    </w:p>
    <w:p w14:paraId="1C48B369" w14:textId="77777777" w:rsidR="00203E54" w:rsidRPr="00EA462F" w:rsidRDefault="004540FF">
      <w:pPr>
        <w:pBdr>
          <w:top w:val="nil"/>
          <w:left w:val="nil"/>
          <w:bottom w:val="nil"/>
          <w:right w:val="nil"/>
          <w:between w:val="nil"/>
        </w:pBdr>
        <w:spacing w:after="120" w:line="240" w:lineRule="auto"/>
        <w:ind w:left="547" w:hanging="547"/>
        <w:rPr>
          <w:rFonts w:ascii="Franklin Gothic Heavy" w:eastAsia="Libre Franklin Black" w:hAnsi="Franklin Gothic Heavy" w:cs="Libre Franklin Black"/>
          <w:bCs/>
          <w:color w:val="000000"/>
          <w:sz w:val="40"/>
          <w:szCs w:val="40"/>
        </w:rPr>
      </w:pPr>
      <w:r w:rsidRPr="00EA462F">
        <w:rPr>
          <w:rFonts w:ascii="Franklin Gothic Heavy" w:eastAsia="Libre Franklin Black" w:hAnsi="Franklin Gothic Heavy" w:cs="Libre Franklin Black"/>
          <w:bCs/>
          <w:color w:val="000000"/>
          <w:sz w:val="40"/>
          <w:szCs w:val="40"/>
        </w:rPr>
        <w:lastRenderedPageBreak/>
        <w:t>3.</w:t>
      </w:r>
      <w:r w:rsidRPr="00EA462F">
        <w:rPr>
          <w:rFonts w:ascii="Franklin Gothic Heavy" w:eastAsia="Libre Franklin Black" w:hAnsi="Franklin Gothic Heavy" w:cs="Libre Franklin Black"/>
          <w:bCs/>
          <w:color w:val="000000"/>
          <w:sz w:val="40"/>
          <w:szCs w:val="40"/>
        </w:rPr>
        <w:tab/>
      </w:r>
      <w:r w:rsidRPr="00EA462F">
        <w:rPr>
          <w:rFonts w:ascii="Franklin Gothic Heavy" w:eastAsia="Libre Franklin Black" w:hAnsi="Franklin Gothic Heavy" w:cs="Libre Franklin Black"/>
          <w:bCs/>
          <w:color w:val="000000"/>
          <w:sz w:val="40"/>
          <w:szCs w:val="40"/>
        </w:rPr>
        <w:tab/>
        <w:t>Facilities</w:t>
      </w:r>
    </w:p>
    <w:p w14:paraId="04015ADF" w14:textId="0CBBB7DB" w:rsidR="00203E54" w:rsidRDefault="004540FF">
      <w:pPr>
        <w:pBdr>
          <w:top w:val="nil"/>
          <w:left w:val="nil"/>
          <w:bottom w:val="nil"/>
          <w:right w:val="nil"/>
          <w:between w:val="nil"/>
        </w:pBdr>
        <w:spacing w:after="0"/>
        <w:rPr>
          <w:color w:val="000000"/>
          <w:sz w:val="24"/>
          <w:szCs w:val="24"/>
        </w:rPr>
      </w:pPr>
      <w:r>
        <w:rPr>
          <w:color w:val="000000"/>
          <w:sz w:val="24"/>
          <w:szCs w:val="24"/>
        </w:rPr>
        <w:t>The well-planned library building is efficiently organized for use by patrons and staff. It allows for flexibility in space utilization, accommodates technology, provides an inviting interior, and is designed around the service needs of the community as reflected in the library’s plan.</w:t>
      </w:r>
      <w:r w:rsidR="00C65CC8">
        <w:rPr>
          <w:color w:val="000000"/>
          <w:sz w:val="24"/>
          <w:szCs w:val="24"/>
        </w:rPr>
        <w:t xml:space="preserve">  </w:t>
      </w:r>
      <w:r>
        <w:rPr>
          <w:color w:val="000000"/>
          <w:sz w:val="24"/>
          <w:szCs w:val="24"/>
        </w:rPr>
        <w:t xml:space="preserve">The role of the library district in a particular community </w:t>
      </w:r>
      <w:r>
        <w:rPr>
          <w:sz w:val="24"/>
          <w:szCs w:val="24"/>
        </w:rPr>
        <w:t>determines</w:t>
      </w:r>
      <w:r>
        <w:rPr>
          <w:color w:val="000000"/>
          <w:sz w:val="24"/>
          <w:szCs w:val="24"/>
        </w:rPr>
        <w:t xml:space="preserve"> the type and number of physical facilities required</w:t>
      </w:r>
      <w:r w:rsidR="004D5650">
        <w:rPr>
          <w:color w:val="000000"/>
          <w:sz w:val="24"/>
          <w:szCs w:val="24"/>
        </w:rPr>
        <w:t xml:space="preserve">. </w:t>
      </w:r>
      <w:r>
        <w:rPr>
          <w:color w:val="000000"/>
          <w:sz w:val="24"/>
          <w:szCs w:val="24"/>
        </w:rPr>
        <w:t xml:space="preserve">There </w:t>
      </w:r>
      <w:r w:rsidR="00C65CC8">
        <w:rPr>
          <w:color w:val="000000"/>
          <w:sz w:val="24"/>
          <w:szCs w:val="24"/>
        </w:rPr>
        <w:t>should be</w:t>
      </w:r>
      <w:r>
        <w:rPr>
          <w:color w:val="000000"/>
          <w:sz w:val="24"/>
          <w:szCs w:val="24"/>
        </w:rPr>
        <w:t xml:space="preserve"> a welcoming atmosphere of openness, which encourages a wide segment of the population to use the library and regard it as an essential component of community life</w:t>
      </w:r>
      <w:r w:rsidR="004D5650">
        <w:rPr>
          <w:color w:val="000000"/>
          <w:sz w:val="24"/>
          <w:szCs w:val="24"/>
        </w:rPr>
        <w:t xml:space="preserve">. </w:t>
      </w:r>
      <w:r>
        <w:rPr>
          <w:color w:val="000000"/>
          <w:sz w:val="24"/>
          <w:szCs w:val="24"/>
        </w:rPr>
        <w:t>Libraries are a meeting place for many people and organizations in the community and</w:t>
      </w:r>
      <w:r>
        <w:rPr>
          <w:sz w:val="24"/>
          <w:szCs w:val="24"/>
        </w:rPr>
        <w:t xml:space="preserve"> strive to have</w:t>
      </w:r>
      <w:r>
        <w:rPr>
          <w:color w:val="000000"/>
          <w:sz w:val="24"/>
          <w:szCs w:val="24"/>
        </w:rPr>
        <w:t xml:space="preserve"> space to accommodate this important function.</w:t>
      </w:r>
    </w:p>
    <w:p w14:paraId="1888F6BF" w14:textId="596EBAFA" w:rsidR="00C65CC8" w:rsidRPr="00C65CC8" w:rsidRDefault="00C65CC8">
      <w:pPr>
        <w:pBdr>
          <w:top w:val="nil"/>
          <w:left w:val="nil"/>
          <w:bottom w:val="nil"/>
          <w:right w:val="nil"/>
          <w:between w:val="nil"/>
        </w:pBdr>
        <w:spacing w:after="0"/>
        <w:rPr>
          <w:color w:val="000000"/>
          <w:sz w:val="16"/>
          <w:szCs w:val="16"/>
        </w:rPr>
      </w:pPr>
    </w:p>
    <w:p w14:paraId="0807EE80" w14:textId="1C821B90" w:rsidR="00C65CC8" w:rsidRPr="00C65CC8" w:rsidRDefault="00C65CC8">
      <w:pPr>
        <w:pBdr>
          <w:top w:val="nil"/>
          <w:left w:val="nil"/>
          <w:bottom w:val="nil"/>
          <w:right w:val="nil"/>
          <w:between w:val="nil"/>
        </w:pBdr>
        <w:spacing w:after="0"/>
        <w:rPr>
          <w:color w:val="000000"/>
          <w:sz w:val="24"/>
          <w:szCs w:val="24"/>
        </w:rPr>
      </w:pPr>
      <w:r>
        <w:rPr>
          <w:color w:val="000000"/>
          <w:sz w:val="24"/>
          <w:szCs w:val="24"/>
        </w:rPr>
        <w:t xml:space="preserve">There are a number of </w:t>
      </w:r>
      <w:r w:rsidR="00092F8E">
        <w:rPr>
          <w:color w:val="000000"/>
          <w:sz w:val="24"/>
          <w:szCs w:val="24"/>
        </w:rPr>
        <w:t xml:space="preserve">facilities </w:t>
      </w:r>
      <w:r>
        <w:rPr>
          <w:color w:val="000000"/>
          <w:sz w:val="24"/>
          <w:szCs w:val="24"/>
        </w:rPr>
        <w:t>standards that use terms which may be subjective</w:t>
      </w:r>
      <w:r w:rsidR="00092F8E">
        <w:rPr>
          <w:color w:val="000000"/>
          <w:sz w:val="24"/>
          <w:szCs w:val="24"/>
        </w:rPr>
        <w:t xml:space="preserve"> or mention assessments</w:t>
      </w:r>
      <w:r>
        <w:rPr>
          <w:color w:val="000000"/>
          <w:sz w:val="24"/>
          <w:szCs w:val="24"/>
        </w:rPr>
        <w:t xml:space="preserve">.  </w:t>
      </w:r>
      <w:r w:rsidRPr="00C65CC8">
        <w:rPr>
          <w:color w:val="000000"/>
          <w:sz w:val="24"/>
          <w:szCs w:val="24"/>
        </w:rPr>
        <w:t>It is up to the library to determine</w:t>
      </w:r>
      <w:r>
        <w:rPr>
          <w:color w:val="000000"/>
          <w:sz w:val="24"/>
          <w:szCs w:val="24"/>
        </w:rPr>
        <w:t xml:space="preserve"> what is acceptable or</w:t>
      </w:r>
      <w:r w:rsidRPr="00C65CC8">
        <w:rPr>
          <w:color w:val="000000"/>
          <w:sz w:val="24"/>
          <w:szCs w:val="24"/>
        </w:rPr>
        <w:t xml:space="preserve"> “adequate” by using </w:t>
      </w:r>
      <w:r w:rsidR="00092F8E">
        <w:rPr>
          <w:color w:val="000000"/>
          <w:sz w:val="24"/>
          <w:szCs w:val="24"/>
        </w:rPr>
        <w:t xml:space="preserve">commonly </w:t>
      </w:r>
      <w:r w:rsidRPr="00C65CC8">
        <w:rPr>
          <w:color w:val="000000"/>
          <w:sz w:val="24"/>
          <w:szCs w:val="24"/>
        </w:rPr>
        <w:t xml:space="preserve">available tools for library space </w:t>
      </w:r>
      <w:r>
        <w:rPr>
          <w:color w:val="000000"/>
          <w:sz w:val="24"/>
          <w:szCs w:val="24"/>
        </w:rPr>
        <w:t xml:space="preserve">analysis and </w:t>
      </w:r>
      <w:r w:rsidRPr="00C65CC8">
        <w:rPr>
          <w:color w:val="000000"/>
          <w:sz w:val="24"/>
          <w:szCs w:val="24"/>
        </w:rPr>
        <w:t xml:space="preserve">planning.  </w:t>
      </w:r>
      <w:r>
        <w:rPr>
          <w:color w:val="000000"/>
          <w:sz w:val="24"/>
          <w:szCs w:val="24"/>
        </w:rPr>
        <w:t>T</w:t>
      </w:r>
      <w:r w:rsidRPr="00C65CC8">
        <w:rPr>
          <w:color w:val="000000"/>
          <w:sz w:val="24"/>
          <w:szCs w:val="24"/>
        </w:rPr>
        <w:t>he Missouri State Library</w:t>
      </w:r>
      <w:r>
        <w:rPr>
          <w:color w:val="000000"/>
          <w:sz w:val="24"/>
          <w:szCs w:val="24"/>
        </w:rPr>
        <w:t xml:space="preserve"> will provide links to resources for library directors to use for facilities evaluation whenever possible.</w:t>
      </w:r>
    </w:p>
    <w:p w14:paraId="11AFCF9F" w14:textId="20BCC21B" w:rsidR="00722A91" w:rsidRPr="00C65CC8" w:rsidRDefault="00722A91">
      <w:pPr>
        <w:pBdr>
          <w:top w:val="nil"/>
          <w:left w:val="nil"/>
          <w:bottom w:val="nil"/>
          <w:right w:val="nil"/>
          <w:between w:val="nil"/>
        </w:pBdr>
        <w:spacing w:after="0"/>
        <w:rPr>
          <w:color w:val="000000"/>
          <w:sz w:val="16"/>
          <w:szCs w:val="16"/>
        </w:rPr>
      </w:pPr>
    </w:p>
    <w:p w14:paraId="046F5A42" w14:textId="4385C0A3" w:rsidR="00722A91" w:rsidRPr="00350C14" w:rsidRDefault="00722A91">
      <w:pPr>
        <w:pBdr>
          <w:top w:val="nil"/>
          <w:left w:val="nil"/>
          <w:bottom w:val="nil"/>
          <w:right w:val="nil"/>
          <w:between w:val="nil"/>
        </w:pBdr>
        <w:spacing w:after="0"/>
        <w:rPr>
          <w:b/>
          <w:bCs/>
          <w:color w:val="000000"/>
          <w:sz w:val="24"/>
          <w:szCs w:val="24"/>
        </w:rPr>
      </w:pPr>
      <w:r w:rsidRPr="00350C14">
        <w:rPr>
          <w:b/>
          <w:bCs/>
          <w:color w:val="000000"/>
          <w:sz w:val="24"/>
          <w:szCs w:val="24"/>
        </w:rPr>
        <w:t>In this section only, library systems with multiple locations or branches might answer sections 3.2 and 3.3 for each location separately and then tally the Yes and No answers to give an overall answer that trends towards one side or the other as an analysis of the system as a whole.</w:t>
      </w:r>
    </w:p>
    <w:p w14:paraId="4307DD00" w14:textId="2D4AD5FB" w:rsidR="00203E54" w:rsidRDefault="00203E54">
      <w:pPr>
        <w:pBdr>
          <w:top w:val="nil"/>
          <w:left w:val="nil"/>
          <w:bottom w:val="nil"/>
          <w:right w:val="nil"/>
          <w:between w:val="nil"/>
        </w:pBdr>
        <w:spacing w:after="0"/>
        <w:rPr>
          <w:color w:val="000000"/>
          <w:sz w:val="24"/>
          <w:szCs w:val="24"/>
        </w:rPr>
      </w:pPr>
    </w:p>
    <w:p w14:paraId="2AFFD9F9" w14:textId="77777777" w:rsidR="00790566" w:rsidRDefault="00790566">
      <w:pPr>
        <w:pBdr>
          <w:top w:val="nil"/>
          <w:left w:val="nil"/>
          <w:bottom w:val="nil"/>
          <w:right w:val="nil"/>
          <w:between w:val="nil"/>
        </w:pBdr>
        <w:spacing w:after="0"/>
        <w:rPr>
          <w:color w:val="000000"/>
          <w:sz w:val="24"/>
          <w:szCs w:val="24"/>
        </w:rPr>
      </w:pPr>
    </w:p>
    <w:p w14:paraId="1FB6277D" w14:textId="77777777" w:rsidR="00203E54" w:rsidRDefault="004540FF">
      <w:pPr>
        <w:pBdr>
          <w:top w:val="nil"/>
          <w:left w:val="nil"/>
          <w:bottom w:val="nil"/>
          <w:right w:val="nil"/>
          <w:between w:val="nil"/>
        </w:pBdr>
        <w:rPr>
          <w:b/>
          <w:color w:val="000000"/>
          <w:sz w:val="32"/>
          <w:szCs w:val="32"/>
        </w:rPr>
      </w:pPr>
      <w:r>
        <w:rPr>
          <w:b/>
          <w:color w:val="000000"/>
          <w:sz w:val="32"/>
          <w:szCs w:val="32"/>
        </w:rPr>
        <w:t>3.1</w:t>
      </w:r>
      <w:r>
        <w:rPr>
          <w:b/>
          <w:color w:val="000000"/>
          <w:sz w:val="32"/>
          <w:szCs w:val="32"/>
        </w:rPr>
        <w:tab/>
        <w:t>Planning &amp; Design</w:t>
      </w:r>
    </w:p>
    <w:tbl>
      <w:tblPr>
        <w:tblStyle w:val="ab"/>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555F6A1A" w14:textId="77777777" w:rsidTr="00DE7A6E">
        <w:tc>
          <w:tcPr>
            <w:tcW w:w="9265" w:type="dxa"/>
            <w:shd w:val="clear" w:color="auto" w:fill="D0CECE"/>
            <w:vAlign w:val="center"/>
          </w:tcPr>
          <w:p w14:paraId="2A159BC3" w14:textId="77777777" w:rsidR="00203E54" w:rsidRDefault="00203E54" w:rsidP="00DE7A6E">
            <w:pPr>
              <w:rPr>
                <w:b/>
                <w:color w:val="000000"/>
                <w:sz w:val="24"/>
                <w:szCs w:val="24"/>
              </w:rPr>
            </w:pPr>
          </w:p>
        </w:tc>
        <w:tc>
          <w:tcPr>
            <w:tcW w:w="432" w:type="dxa"/>
            <w:shd w:val="clear" w:color="auto" w:fill="D0CECE"/>
            <w:vAlign w:val="center"/>
          </w:tcPr>
          <w:p w14:paraId="1A0547E8"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57A44E5F" w14:textId="77777777" w:rsidR="00203E54" w:rsidRDefault="004540FF">
            <w:pPr>
              <w:jc w:val="center"/>
              <w:rPr>
                <w:b/>
                <w:color w:val="000000"/>
                <w:sz w:val="24"/>
                <w:szCs w:val="24"/>
              </w:rPr>
            </w:pPr>
            <w:r>
              <w:rPr>
                <w:b/>
                <w:color w:val="000000"/>
                <w:sz w:val="24"/>
                <w:szCs w:val="24"/>
              </w:rPr>
              <w:t>N</w:t>
            </w:r>
          </w:p>
        </w:tc>
      </w:tr>
      <w:tr w:rsidR="00203E54" w14:paraId="193ABD42" w14:textId="77777777" w:rsidTr="00DE7A6E">
        <w:tc>
          <w:tcPr>
            <w:tcW w:w="9265" w:type="dxa"/>
            <w:vAlign w:val="center"/>
          </w:tcPr>
          <w:p w14:paraId="48764E3F" w14:textId="77777777" w:rsidR="00203E54" w:rsidRPr="00547D87" w:rsidRDefault="004540FF" w:rsidP="00547D87">
            <w:pPr>
              <w:ind w:left="-24"/>
              <w:rPr>
                <w:b/>
                <w:sz w:val="24"/>
                <w:szCs w:val="24"/>
              </w:rPr>
            </w:pPr>
            <w:r w:rsidRPr="00547D87">
              <w:rPr>
                <w:b/>
                <w:sz w:val="24"/>
                <w:szCs w:val="24"/>
              </w:rPr>
              <w:t>Essential</w:t>
            </w:r>
          </w:p>
        </w:tc>
        <w:tc>
          <w:tcPr>
            <w:tcW w:w="432" w:type="dxa"/>
            <w:vAlign w:val="center"/>
          </w:tcPr>
          <w:p w14:paraId="7DA4A8D1" w14:textId="77777777" w:rsidR="00203E54" w:rsidRDefault="00203E54">
            <w:pPr>
              <w:jc w:val="center"/>
              <w:rPr>
                <w:sz w:val="24"/>
                <w:szCs w:val="24"/>
              </w:rPr>
            </w:pPr>
          </w:p>
        </w:tc>
        <w:tc>
          <w:tcPr>
            <w:tcW w:w="432" w:type="dxa"/>
            <w:vAlign w:val="center"/>
          </w:tcPr>
          <w:p w14:paraId="30ED4347" w14:textId="77777777" w:rsidR="00203E54" w:rsidRDefault="00203E54">
            <w:pPr>
              <w:jc w:val="center"/>
              <w:rPr>
                <w:sz w:val="24"/>
                <w:szCs w:val="24"/>
              </w:rPr>
            </w:pPr>
          </w:p>
        </w:tc>
      </w:tr>
      <w:tr w:rsidR="00203E54" w14:paraId="662579C6" w14:textId="77777777" w:rsidTr="00F83363">
        <w:tc>
          <w:tcPr>
            <w:tcW w:w="9265" w:type="dxa"/>
            <w:vAlign w:val="center"/>
          </w:tcPr>
          <w:p w14:paraId="7D7B44DF" w14:textId="6E97E3BA"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 xml:space="preserve">Physical facilities are </w:t>
            </w:r>
            <w:r w:rsidRPr="00D443AC">
              <w:rPr>
                <w:color w:val="000000"/>
                <w:sz w:val="24"/>
                <w:szCs w:val="24"/>
              </w:rPr>
              <w:t>adequate</w:t>
            </w:r>
            <w:r>
              <w:rPr>
                <w:color w:val="000000"/>
                <w:sz w:val="24"/>
                <w:szCs w:val="24"/>
              </w:rPr>
              <w:t xml:space="preserve"> to carry out the mission of the library district and fill the needs of the population it serves.</w:t>
            </w:r>
            <w:r w:rsidR="00E81FE9">
              <w:rPr>
                <w:color w:val="000000"/>
                <w:sz w:val="24"/>
                <w:szCs w:val="24"/>
              </w:rPr>
              <w:t xml:space="preserve"> </w:t>
            </w:r>
            <w:r w:rsidR="000327E0">
              <w:rPr>
                <w:color w:val="000000"/>
                <w:sz w:val="24"/>
                <w:szCs w:val="24"/>
              </w:rPr>
              <w:t xml:space="preserve"> </w:t>
            </w:r>
          </w:p>
        </w:tc>
        <w:tc>
          <w:tcPr>
            <w:tcW w:w="432" w:type="dxa"/>
            <w:shd w:val="clear" w:color="auto" w:fill="FFFFCC"/>
            <w:vAlign w:val="center"/>
          </w:tcPr>
          <w:p w14:paraId="7D0E0C2E" w14:textId="77777777" w:rsidR="00203E54" w:rsidRDefault="00203E54">
            <w:pPr>
              <w:jc w:val="center"/>
              <w:rPr>
                <w:sz w:val="24"/>
                <w:szCs w:val="24"/>
              </w:rPr>
            </w:pPr>
          </w:p>
        </w:tc>
        <w:tc>
          <w:tcPr>
            <w:tcW w:w="432" w:type="dxa"/>
            <w:shd w:val="clear" w:color="auto" w:fill="FFFFCC"/>
            <w:vAlign w:val="center"/>
          </w:tcPr>
          <w:p w14:paraId="1EF63394" w14:textId="77777777" w:rsidR="00203E54" w:rsidRDefault="00203E54">
            <w:pPr>
              <w:jc w:val="center"/>
              <w:rPr>
                <w:sz w:val="24"/>
                <w:szCs w:val="24"/>
              </w:rPr>
            </w:pPr>
          </w:p>
        </w:tc>
      </w:tr>
      <w:tr w:rsidR="00203E54" w14:paraId="179437D0" w14:textId="77777777" w:rsidTr="00F83363">
        <w:tc>
          <w:tcPr>
            <w:tcW w:w="9265" w:type="dxa"/>
            <w:vAlign w:val="center"/>
          </w:tcPr>
          <w:p w14:paraId="46BD85EF" w14:textId="175D1E32"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 xml:space="preserve">All library district buildings are designed to </w:t>
            </w:r>
            <w:r w:rsidR="00E81FE9">
              <w:rPr>
                <w:color w:val="000000"/>
                <w:sz w:val="24"/>
                <w:szCs w:val="24"/>
              </w:rPr>
              <w:t>comply</w:t>
            </w:r>
            <w:r>
              <w:rPr>
                <w:color w:val="000000"/>
                <w:sz w:val="24"/>
                <w:szCs w:val="24"/>
              </w:rPr>
              <w:t xml:space="preserve"> with federal, state, and local laws</w:t>
            </w:r>
            <w:r>
              <w:rPr>
                <w:sz w:val="24"/>
                <w:szCs w:val="24"/>
              </w:rPr>
              <w:t>;</w:t>
            </w:r>
            <w:r>
              <w:rPr>
                <w:color w:val="000000"/>
                <w:sz w:val="24"/>
                <w:szCs w:val="24"/>
              </w:rPr>
              <w:t xml:space="preserve"> including fire, safety, sanitation, ADA accessibility, and energy conservation.</w:t>
            </w:r>
          </w:p>
        </w:tc>
        <w:tc>
          <w:tcPr>
            <w:tcW w:w="432" w:type="dxa"/>
            <w:shd w:val="clear" w:color="auto" w:fill="FFFFCC"/>
            <w:vAlign w:val="center"/>
          </w:tcPr>
          <w:p w14:paraId="6FC7F5F7" w14:textId="77777777" w:rsidR="00203E54" w:rsidRDefault="00203E54">
            <w:pPr>
              <w:jc w:val="center"/>
              <w:rPr>
                <w:sz w:val="24"/>
                <w:szCs w:val="24"/>
              </w:rPr>
            </w:pPr>
          </w:p>
        </w:tc>
        <w:tc>
          <w:tcPr>
            <w:tcW w:w="432" w:type="dxa"/>
            <w:shd w:val="clear" w:color="auto" w:fill="FFFFCC"/>
            <w:vAlign w:val="center"/>
          </w:tcPr>
          <w:p w14:paraId="65340442" w14:textId="77777777" w:rsidR="00203E54" w:rsidRDefault="00203E54">
            <w:pPr>
              <w:jc w:val="center"/>
              <w:rPr>
                <w:sz w:val="24"/>
                <w:szCs w:val="24"/>
              </w:rPr>
            </w:pPr>
          </w:p>
        </w:tc>
      </w:tr>
      <w:tr w:rsidR="00203E54" w14:paraId="4D3F5ED9" w14:textId="77777777" w:rsidTr="00F83363">
        <w:tc>
          <w:tcPr>
            <w:tcW w:w="9265" w:type="dxa"/>
            <w:vAlign w:val="center"/>
          </w:tcPr>
          <w:p w14:paraId="2C2DE641"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The library utilizes architects and engineers certified to practice in Missouri for construction or addition projects.</w:t>
            </w:r>
          </w:p>
        </w:tc>
        <w:tc>
          <w:tcPr>
            <w:tcW w:w="432" w:type="dxa"/>
            <w:shd w:val="clear" w:color="auto" w:fill="FFFFCC"/>
            <w:vAlign w:val="center"/>
          </w:tcPr>
          <w:p w14:paraId="77E70E39" w14:textId="77777777" w:rsidR="00203E54" w:rsidRDefault="00203E54">
            <w:pPr>
              <w:jc w:val="center"/>
              <w:rPr>
                <w:sz w:val="24"/>
                <w:szCs w:val="24"/>
              </w:rPr>
            </w:pPr>
          </w:p>
        </w:tc>
        <w:tc>
          <w:tcPr>
            <w:tcW w:w="432" w:type="dxa"/>
            <w:shd w:val="clear" w:color="auto" w:fill="FFFFCC"/>
            <w:vAlign w:val="center"/>
          </w:tcPr>
          <w:p w14:paraId="76198CE7" w14:textId="77777777" w:rsidR="00203E54" w:rsidRDefault="00203E54">
            <w:pPr>
              <w:jc w:val="center"/>
              <w:rPr>
                <w:sz w:val="24"/>
                <w:szCs w:val="24"/>
              </w:rPr>
            </w:pPr>
          </w:p>
        </w:tc>
      </w:tr>
      <w:tr w:rsidR="00203E54" w14:paraId="0D4390E6" w14:textId="77777777" w:rsidTr="00DE7A6E">
        <w:tc>
          <w:tcPr>
            <w:tcW w:w="9265" w:type="dxa"/>
            <w:vAlign w:val="center"/>
          </w:tcPr>
          <w:p w14:paraId="13267816" w14:textId="77777777" w:rsidR="00203E54" w:rsidRPr="00547D87" w:rsidRDefault="004540FF" w:rsidP="00547D87">
            <w:pPr>
              <w:ind w:left="-24"/>
              <w:rPr>
                <w:b/>
                <w:sz w:val="24"/>
                <w:szCs w:val="24"/>
              </w:rPr>
            </w:pPr>
            <w:r w:rsidRPr="00547D87">
              <w:rPr>
                <w:b/>
                <w:sz w:val="24"/>
                <w:szCs w:val="24"/>
              </w:rPr>
              <w:t>Enhanced</w:t>
            </w:r>
          </w:p>
        </w:tc>
        <w:tc>
          <w:tcPr>
            <w:tcW w:w="432" w:type="dxa"/>
            <w:vAlign w:val="center"/>
          </w:tcPr>
          <w:p w14:paraId="45D9A1E2" w14:textId="77777777" w:rsidR="00203E54" w:rsidRDefault="00203E54">
            <w:pPr>
              <w:jc w:val="center"/>
              <w:rPr>
                <w:sz w:val="24"/>
                <w:szCs w:val="24"/>
              </w:rPr>
            </w:pPr>
          </w:p>
        </w:tc>
        <w:tc>
          <w:tcPr>
            <w:tcW w:w="432" w:type="dxa"/>
            <w:vAlign w:val="center"/>
          </w:tcPr>
          <w:p w14:paraId="4924364A" w14:textId="77777777" w:rsidR="00203E54" w:rsidRDefault="00203E54">
            <w:pPr>
              <w:jc w:val="center"/>
              <w:rPr>
                <w:sz w:val="24"/>
                <w:szCs w:val="24"/>
              </w:rPr>
            </w:pPr>
          </w:p>
        </w:tc>
      </w:tr>
      <w:tr w:rsidR="00203E54" w14:paraId="0CDD969E" w14:textId="77777777" w:rsidTr="00790566">
        <w:tc>
          <w:tcPr>
            <w:tcW w:w="9265" w:type="dxa"/>
            <w:vAlign w:val="center"/>
          </w:tcPr>
          <w:p w14:paraId="4C975A58"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Space is designed to encourage self-directed use of the library but also locates staff in places they are regularly needed.</w:t>
            </w:r>
          </w:p>
        </w:tc>
        <w:tc>
          <w:tcPr>
            <w:tcW w:w="432" w:type="dxa"/>
            <w:shd w:val="clear" w:color="auto" w:fill="FFFF66"/>
            <w:vAlign w:val="center"/>
          </w:tcPr>
          <w:p w14:paraId="6571AD45" w14:textId="77777777" w:rsidR="00203E54" w:rsidRDefault="00203E54">
            <w:pPr>
              <w:jc w:val="center"/>
              <w:rPr>
                <w:sz w:val="24"/>
                <w:szCs w:val="24"/>
              </w:rPr>
            </w:pPr>
          </w:p>
        </w:tc>
        <w:tc>
          <w:tcPr>
            <w:tcW w:w="432" w:type="dxa"/>
            <w:shd w:val="clear" w:color="auto" w:fill="FFFF66"/>
            <w:vAlign w:val="center"/>
          </w:tcPr>
          <w:p w14:paraId="55111EF6" w14:textId="77777777" w:rsidR="00203E54" w:rsidRDefault="00203E54">
            <w:pPr>
              <w:jc w:val="center"/>
              <w:rPr>
                <w:sz w:val="24"/>
                <w:szCs w:val="24"/>
              </w:rPr>
            </w:pPr>
          </w:p>
        </w:tc>
      </w:tr>
      <w:tr w:rsidR="00203E54" w14:paraId="3D57F17F" w14:textId="77777777" w:rsidTr="00790566">
        <w:tc>
          <w:tcPr>
            <w:tcW w:w="9265" w:type="dxa"/>
            <w:vAlign w:val="center"/>
          </w:tcPr>
          <w:p w14:paraId="2BE7D74F"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Building design and layout provide for appropriate sightlines and control points for security.</w:t>
            </w:r>
          </w:p>
        </w:tc>
        <w:tc>
          <w:tcPr>
            <w:tcW w:w="432" w:type="dxa"/>
            <w:shd w:val="clear" w:color="auto" w:fill="FFFF66"/>
            <w:vAlign w:val="center"/>
          </w:tcPr>
          <w:p w14:paraId="783BB61B" w14:textId="77777777" w:rsidR="00203E54" w:rsidRDefault="00203E54">
            <w:pPr>
              <w:jc w:val="center"/>
              <w:rPr>
                <w:sz w:val="24"/>
                <w:szCs w:val="24"/>
              </w:rPr>
            </w:pPr>
          </w:p>
        </w:tc>
        <w:tc>
          <w:tcPr>
            <w:tcW w:w="432" w:type="dxa"/>
            <w:shd w:val="clear" w:color="auto" w:fill="FFFF66"/>
            <w:vAlign w:val="center"/>
          </w:tcPr>
          <w:p w14:paraId="25C623CB" w14:textId="77777777" w:rsidR="00203E54" w:rsidRDefault="00203E54">
            <w:pPr>
              <w:jc w:val="center"/>
              <w:rPr>
                <w:sz w:val="24"/>
                <w:szCs w:val="24"/>
              </w:rPr>
            </w:pPr>
          </w:p>
        </w:tc>
      </w:tr>
      <w:tr w:rsidR="00203E54" w14:paraId="34903C6B" w14:textId="77777777" w:rsidTr="00DE7A6E">
        <w:tc>
          <w:tcPr>
            <w:tcW w:w="9265" w:type="dxa"/>
            <w:vAlign w:val="center"/>
          </w:tcPr>
          <w:p w14:paraId="71D86B4D" w14:textId="77777777" w:rsidR="00203E54" w:rsidRPr="00547D87" w:rsidRDefault="004540FF" w:rsidP="00547D87">
            <w:pPr>
              <w:ind w:left="-24"/>
              <w:rPr>
                <w:b/>
                <w:sz w:val="24"/>
                <w:szCs w:val="24"/>
              </w:rPr>
            </w:pPr>
            <w:r w:rsidRPr="00547D87">
              <w:rPr>
                <w:b/>
                <w:sz w:val="24"/>
                <w:szCs w:val="24"/>
              </w:rPr>
              <w:t xml:space="preserve">Exemplary </w:t>
            </w:r>
          </w:p>
        </w:tc>
        <w:tc>
          <w:tcPr>
            <w:tcW w:w="432" w:type="dxa"/>
            <w:vAlign w:val="center"/>
          </w:tcPr>
          <w:p w14:paraId="169964D5" w14:textId="77777777" w:rsidR="00203E54" w:rsidRDefault="00203E54">
            <w:pPr>
              <w:jc w:val="center"/>
              <w:rPr>
                <w:sz w:val="24"/>
                <w:szCs w:val="24"/>
              </w:rPr>
            </w:pPr>
          </w:p>
        </w:tc>
        <w:tc>
          <w:tcPr>
            <w:tcW w:w="432" w:type="dxa"/>
            <w:vAlign w:val="center"/>
          </w:tcPr>
          <w:p w14:paraId="15BDFC99" w14:textId="77777777" w:rsidR="00203E54" w:rsidRDefault="00203E54">
            <w:pPr>
              <w:jc w:val="center"/>
              <w:rPr>
                <w:sz w:val="24"/>
                <w:szCs w:val="24"/>
              </w:rPr>
            </w:pPr>
          </w:p>
        </w:tc>
      </w:tr>
      <w:tr w:rsidR="00203E54" w14:paraId="6C569796" w14:textId="77777777" w:rsidTr="00790566">
        <w:tc>
          <w:tcPr>
            <w:tcW w:w="9265" w:type="dxa"/>
            <w:vAlign w:val="center"/>
          </w:tcPr>
          <w:p w14:paraId="1C6AAF9D"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Placement of facilities is determined by careful community data analysis and projections for future growth.</w:t>
            </w:r>
          </w:p>
        </w:tc>
        <w:tc>
          <w:tcPr>
            <w:tcW w:w="432" w:type="dxa"/>
            <w:shd w:val="clear" w:color="auto" w:fill="F6E504"/>
            <w:vAlign w:val="center"/>
          </w:tcPr>
          <w:p w14:paraId="43DFCC3D" w14:textId="77777777" w:rsidR="00203E54" w:rsidRDefault="00203E54">
            <w:pPr>
              <w:jc w:val="center"/>
              <w:rPr>
                <w:sz w:val="24"/>
                <w:szCs w:val="24"/>
              </w:rPr>
            </w:pPr>
          </w:p>
        </w:tc>
        <w:tc>
          <w:tcPr>
            <w:tcW w:w="432" w:type="dxa"/>
            <w:shd w:val="clear" w:color="auto" w:fill="F6E504"/>
            <w:vAlign w:val="center"/>
          </w:tcPr>
          <w:p w14:paraId="7BAB0E75" w14:textId="77777777" w:rsidR="00203E54" w:rsidRDefault="00203E54">
            <w:pPr>
              <w:jc w:val="center"/>
              <w:rPr>
                <w:sz w:val="24"/>
                <w:szCs w:val="24"/>
              </w:rPr>
            </w:pPr>
          </w:p>
        </w:tc>
      </w:tr>
      <w:tr w:rsidR="00203E54" w14:paraId="0E9D314F" w14:textId="77777777" w:rsidTr="00790566">
        <w:tc>
          <w:tcPr>
            <w:tcW w:w="9265" w:type="dxa"/>
            <w:vAlign w:val="center"/>
          </w:tcPr>
          <w:p w14:paraId="510243B6"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Buildings and grounds are designed to be environmentally friendly and sustainable, and whenever possible meet LEED standards.</w:t>
            </w:r>
          </w:p>
        </w:tc>
        <w:tc>
          <w:tcPr>
            <w:tcW w:w="432" w:type="dxa"/>
            <w:shd w:val="clear" w:color="auto" w:fill="F6E504"/>
            <w:vAlign w:val="center"/>
          </w:tcPr>
          <w:p w14:paraId="5EEC7E73" w14:textId="77777777" w:rsidR="00203E54" w:rsidRDefault="00203E54">
            <w:pPr>
              <w:jc w:val="center"/>
              <w:rPr>
                <w:sz w:val="24"/>
                <w:szCs w:val="24"/>
              </w:rPr>
            </w:pPr>
          </w:p>
        </w:tc>
        <w:tc>
          <w:tcPr>
            <w:tcW w:w="432" w:type="dxa"/>
            <w:shd w:val="clear" w:color="auto" w:fill="F6E504"/>
            <w:vAlign w:val="center"/>
          </w:tcPr>
          <w:p w14:paraId="31BBD9BF" w14:textId="77777777" w:rsidR="00203E54" w:rsidRDefault="00203E54">
            <w:pPr>
              <w:jc w:val="center"/>
              <w:rPr>
                <w:sz w:val="24"/>
                <w:szCs w:val="24"/>
              </w:rPr>
            </w:pPr>
          </w:p>
        </w:tc>
      </w:tr>
      <w:tr w:rsidR="00203E54" w14:paraId="2EF5C59E" w14:textId="77777777" w:rsidTr="00790566">
        <w:tc>
          <w:tcPr>
            <w:tcW w:w="9265" w:type="dxa"/>
            <w:vAlign w:val="center"/>
          </w:tcPr>
          <w:p w14:paraId="3F794AAA"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Natural light is available as much as possible in public areas of the facility.</w:t>
            </w:r>
          </w:p>
        </w:tc>
        <w:tc>
          <w:tcPr>
            <w:tcW w:w="432" w:type="dxa"/>
            <w:shd w:val="clear" w:color="auto" w:fill="F6E504"/>
            <w:vAlign w:val="center"/>
          </w:tcPr>
          <w:p w14:paraId="2B32209E" w14:textId="77777777" w:rsidR="00203E54" w:rsidRDefault="00203E54">
            <w:pPr>
              <w:jc w:val="center"/>
              <w:rPr>
                <w:sz w:val="24"/>
                <w:szCs w:val="24"/>
              </w:rPr>
            </w:pPr>
          </w:p>
        </w:tc>
        <w:tc>
          <w:tcPr>
            <w:tcW w:w="432" w:type="dxa"/>
            <w:shd w:val="clear" w:color="auto" w:fill="F6E504"/>
            <w:vAlign w:val="center"/>
          </w:tcPr>
          <w:p w14:paraId="3D1A2477" w14:textId="77777777" w:rsidR="00203E54" w:rsidRDefault="00203E54">
            <w:pPr>
              <w:jc w:val="center"/>
              <w:rPr>
                <w:sz w:val="24"/>
                <w:szCs w:val="24"/>
              </w:rPr>
            </w:pPr>
          </w:p>
        </w:tc>
      </w:tr>
      <w:tr w:rsidR="00203E54" w14:paraId="551168F0" w14:textId="77777777" w:rsidTr="00790566">
        <w:tc>
          <w:tcPr>
            <w:tcW w:w="9265" w:type="dxa"/>
            <w:vAlign w:val="center"/>
          </w:tcPr>
          <w:p w14:paraId="25AB16D1" w14:textId="77777777"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lastRenderedPageBreak/>
              <w:t>Heating, air conditioning, and lighting designs are chosen to balance energy conservation, patron comfort, materials preservation, and financial considerations.</w:t>
            </w:r>
          </w:p>
        </w:tc>
        <w:tc>
          <w:tcPr>
            <w:tcW w:w="432" w:type="dxa"/>
            <w:shd w:val="clear" w:color="auto" w:fill="F6E504"/>
            <w:vAlign w:val="center"/>
          </w:tcPr>
          <w:p w14:paraId="2F97104A" w14:textId="77777777" w:rsidR="00203E54" w:rsidRDefault="00203E54">
            <w:pPr>
              <w:jc w:val="center"/>
              <w:rPr>
                <w:sz w:val="24"/>
                <w:szCs w:val="24"/>
              </w:rPr>
            </w:pPr>
          </w:p>
        </w:tc>
        <w:tc>
          <w:tcPr>
            <w:tcW w:w="432" w:type="dxa"/>
            <w:shd w:val="clear" w:color="auto" w:fill="F6E504"/>
            <w:vAlign w:val="center"/>
          </w:tcPr>
          <w:p w14:paraId="5158C1D8" w14:textId="77777777" w:rsidR="00203E54" w:rsidRDefault="00203E54">
            <w:pPr>
              <w:jc w:val="center"/>
              <w:rPr>
                <w:sz w:val="24"/>
                <w:szCs w:val="24"/>
              </w:rPr>
            </w:pPr>
          </w:p>
        </w:tc>
      </w:tr>
      <w:tr w:rsidR="00203E54" w14:paraId="0ECA2806" w14:textId="77777777" w:rsidTr="00790566">
        <w:tc>
          <w:tcPr>
            <w:tcW w:w="9265" w:type="dxa"/>
            <w:vAlign w:val="center"/>
          </w:tcPr>
          <w:p w14:paraId="17F3A77E" w14:textId="6CC9B6A4" w:rsidR="00203E54" w:rsidRDefault="004540FF" w:rsidP="00547D87">
            <w:pPr>
              <w:numPr>
                <w:ilvl w:val="2"/>
                <w:numId w:val="27"/>
              </w:numPr>
              <w:pBdr>
                <w:top w:val="nil"/>
                <w:left w:val="nil"/>
                <w:bottom w:val="nil"/>
                <w:right w:val="nil"/>
                <w:between w:val="nil"/>
              </w:pBdr>
              <w:ind w:left="480"/>
              <w:rPr>
                <w:color w:val="000000"/>
                <w:sz w:val="24"/>
                <w:szCs w:val="24"/>
              </w:rPr>
            </w:pPr>
            <w:r>
              <w:rPr>
                <w:color w:val="000000"/>
                <w:sz w:val="24"/>
                <w:szCs w:val="24"/>
              </w:rPr>
              <w:t xml:space="preserve">The library </w:t>
            </w:r>
            <w:r w:rsidR="00394003">
              <w:rPr>
                <w:color w:val="000000"/>
                <w:sz w:val="24"/>
                <w:szCs w:val="24"/>
              </w:rPr>
              <w:t xml:space="preserve">staff </w:t>
            </w:r>
            <w:r>
              <w:rPr>
                <w:color w:val="000000"/>
                <w:sz w:val="24"/>
                <w:szCs w:val="24"/>
              </w:rPr>
              <w:t>compile</w:t>
            </w:r>
            <w:r w:rsidR="00394003">
              <w:rPr>
                <w:color w:val="000000"/>
                <w:sz w:val="24"/>
                <w:szCs w:val="24"/>
              </w:rPr>
              <w:t>s</w:t>
            </w:r>
            <w:r>
              <w:rPr>
                <w:color w:val="000000"/>
                <w:sz w:val="24"/>
                <w:szCs w:val="24"/>
              </w:rPr>
              <w:t xml:space="preserve"> </w:t>
            </w:r>
            <w:r w:rsidRPr="009473DD">
              <w:rPr>
                <w:color w:val="000000"/>
                <w:sz w:val="24"/>
                <w:szCs w:val="24"/>
              </w:rPr>
              <w:t>a space needs assessment</w:t>
            </w:r>
            <w:r>
              <w:rPr>
                <w:color w:val="000000"/>
                <w:sz w:val="24"/>
                <w:szCs w:val="24"/>
              </w:rPr>
              <w:t xml:space="preserve"> at least every five years to share with the library board</w:t>
            </w:r>
            <w:r w:rsidR="00394003">
              <w:rPr>
                <w:color w:val="000000"/>
                <w:sz w:val="24"/>
                <w:szCs w:val="24"/>
              </w:rPr>
              <w:t>, with or without consultant assistance</w:t>
            </w:r>
            <w:r w:rsidR="009473DD">
              <w:rPr>
                <w:color w:val="000000"/>
                <w:sz w:val="20"/>
                <w:szCs w:val="20"/>
              </w:rPr>
              <w:t>.</w:t>
            </w:r>
          </w:p>
        </w:tc>
        <w:tc>
          <w:tcPr>
            <w:tcW w:w="432" w:type="dxa"/>
            <w:shd w:val="clear" w:color="auto" w:fill="F6E504"/>
            <w:vAlign w:val="center"/>
          </w:tcPr>
          <w:p w14:paraId="796D3A40" w14:textId="77777777" w:rsidR="00203E54" w:rsidRDefault="00203E54">
            <w:pPr>
              <w:jc w:val="center"/>
              <w:rPr>
                <w:sz w:val="24"/>
                <w:szCs w:val="24"/>
              </w:rPr>
            </w:pPr>
          </w:p>
        </w:tc>
        <w:tc>
          <w:tcPr>
            <w:tcW w:w="432" w:type="dxa"/>
            <w:shd w:val="clear" w:color="auto" w:fill="F6E504"/>
            <w:vAlign w:val="center"/>
          </w:tcPr>
          <w:p w14:paraId="6E60B344" w14:textId="77777777" w:rsidR="00203E54" w:rsidRDefault="00203E54">
            <w:pPr>
              <w:jc w:val="center"/>
              <w:rPr>
                <w:sz w:val="24"/>
                <w:szCs w:val="24"/>
              </w:rPr>
            </w:pPr>
          </w:p>
        </w:tc>
      </w:tr>
    </w:tbl>
    <w:p w14:paraId="7C6E2C71" w14:textId="4E8D8310"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F83363" w:rsidRPr="00EA462F" w14:paraId="2BB6F7F4" w14:textId="77777777" w:rsidTr="00395CB9">
        <w:tc>
          <w:tcPr>
            <w:tcW w:w="1118" w:type="dxa"/>
            <w:vAlign w:val="center"/>
          </w:tcPr>
          <w:p w14:paraId="17FEE948" w14:textId="77777777" w:rsidR="00F83363" w:rsidRPr="00EA462F" w:rsidRDefault="00F83363" w:rsidP="00395CB9">
            <w:pPr>
              <w:jc w:val="center"/>
              <w:rPr>
                <w:bCs/>
                <w:color w:val="000000"/>
                <w:sz w:val="24"/>
                <w:szCs w:val="24"/>
              </w:rPr>
            </w:pPr>
          </w:p>
        </w:tc>
        <w:tc>
          <w:tcPr>
            <w:tcW w:w="1119" w:type="dxa"/>
            <w:vAlign w:val="center"/>
          </w:tcPr>
          <w:p w14:paraId="294827F4"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50318957"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176EB64F" w14:textId="77777777" w:rsidR="00F83363" w:rsidRPr="00EA462F" w:rsidRDefault="00F83363" w:rsidP="00395CB9">
            <w:pPr>
              <w:jc w:val="center"/>
              <w:rPr>
                <w:bCs/>
                <w:color w:val="000000"/>
                <w:sz w:val="24"/>
                <w:szCs w:val="24"/>
              </w:rPr>
            </w:pPr>
          </w:p>
        </w:tc>
        <w:tc>
          <w:tcPr>
            <w:tcW w:w="1119" w:type="dxa"/>
            <w:vAlign w:val="center"/>
          </w:tcPr>
          <w:p w14:paraId="0D54B72A"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06037E28"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4F0B8B57" w14:textId="77777777" w:rsidR="00F83363" w:rsidRPr="00EA462F" w:rsidRDefault="00F83363" w:rsidP="00395CB9">
            <w:pPr>
              <w:jc w:val="center"/>
              <w:rPr>
                <w:bCs/>
                <w:color w:val="000000"/>
                <w:sz w:val="24"/>
                <w:szCs w:val="24"/>
              </w:rPr>
            </w:pPr>
          </w:p>
        </w:tc>
        <w:tc>
          <w:tcPr>
            <w:tcW w:w="1119" w:type="dxa"/>
            <w:vAlign w:val="center"/>
          </w:tcPr>
          <w:p w14:paraId="08ED5509"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13E3F83D" w14:textId="77777777" w:rsidR="00F83363" w:rsidRPr="00EA462F" w:rsidRDefault="00F83363" w:rsidP="00395CB9">
            <w:pPr>
              <w:jc w:val="center"/>
              <w:rPr>
                <w:bCs/>
                <w:color w:val="000000"/>
                <w:sz w:val="24"/>
                <w:szCs w:val="24"/>
              </w:rPr>
            </w:pPr>
            <w:r w:rsidRPr="00EA462F">
              <w:rPr>
                <w:bCs/>
                <w:color w:val="000000"/>
                <w:sz w:val="24"/>
                <w:szCs w:val="24"/>
              </w:rPr>
              <w:t>NO</w:t>
            </w:r>
          </w:p>
        </w:tc>
      </w:tr>
      <w:tr w:rsidR="00F83363" w14:paraId="29D62EF1" w14:textId="77777777" w:rsidTr="00F83363">
        <w:tc>
          <w:tcPr>
            <w:tcW w:w="1118" w:type="dxa"/>
            <w:shd w:val="clear" w:color="auto" w:fill="FFFFCC"/>
            <w:vAlign w:val="center"/>
          </w:tcPr>
          <w:p w14:paraId="25532389" w14:textId="77777777" w:rsidR="00F83363" w:rsidRDefault="00F83363" w:rsidP="00395CB9">
            <w:pPr>
              <w:jc w:val="center"/>
              <w:rPr>
                <w:b/>
                <w:color w:val="000000"/>
                <w:sz w:val="24"/>
                <w:szCs w:val="24"/>
              </w:rPr>
            </w:pPr>
            <w:r>
              <w:rPr>
                <w:b/>
                <w:color w:val="000000"/>
                <w:sz w:val="24"/>
                <w:szCs w:val="24"/>
              </w:rPr>
              <w:t>Essential</w:t>
            </w:r>
          </w:p>
        </w:tc>
        <w:tc>
          <w:tcPr>
            <w:tcW w:w="1119" w:type="dxa"/>
            <w:vAlign w:val="center"/>
          </w:tcPr>
          <w:p w14:paraId="0186F4B9" w14:textId="77777777" w:rsidR="00F83363" w:rsidRDefault="00F83363" w:rsidP="00395CB9">
            <w:pPr>
              <w:jc w:val="center"/>
              <w:rPr>
                <w:b/>
                <w:color w:val="000000"/>
                <w:sz w:val="24"/>
                <w:szCs w:val="24"/>
              </w:rPr>
            </w:pPr>
          </w:p>
        </w:tc>
        <w:tc>
          <w:tcPr>
            <w:tcW w:w="1119" w:type="dxa"/>
            <w:vAlign w:val="center"/>
          </w:tcPr>
          <w:p w14:paraId="3167084B" w14:textId="77777777" w:rsidR="00F83363" w:rsidRDefault="00F83363" w:rsidP="00395CB9">
            <w:pPr>
              <w:jc w:val="center"/>
              <w:rPr>
                <w:b/>
                <w:color w:val="000000"/>
                <w:sz w:val="24"/>
                <w:szCs w:val="24"/>
              </w:rPr>
            </w:pPr>
          </w:p>
        </w:tc>
        <w:tc>
          <w:tcPr>
            <w:tcW w:w="1119" w:type="dxa"/>
            <w:shd w:val="clear" w:color="auto" w:fill="FFFF66"/>
            <w:vAlign w:val="center"/>
          </w:tcPr>
          <w:p w14:paraId="58B5E9BB" w14:textId="77777777" w:rsidR="00F83363" w:rsidRDefault="00F83363" w:rsidP="00395CB9">
            <w:pPr>
              <w:jc w:val="center"/>
              <w:rPr>
                <w:b/>
                <w:color w:val="000000"/>
                <w:sz w:val="24"/>
                <w:szCs w:val="24"/>
              </w:rPr>
            </w:pPr>
            <w:r>
              <w:rPr>
                <w:b/>
                <w:color w:val="000000"/>
                <w:sz w:val="24"/>
                <w:szCs w:val="24"/>
              </w:rPr>
              <w:t>Enhanced</w:t>
            </w:r>
          </w:p>
        </w:tc>
        <w:tc>
          <w:tcPr>
            <w:tcW w:w="1119" w:type="dxa"/>
            <w:vAlign w:val="center"/>
          </w:tcPr>
          <w:p w14:paraId="55D49106" w14:textId="77777777" w:rsidR="00F83363" w:rsidRDefault="00F83363" w:rsidP="00395CB9">
            <w:pPr>
              <w:jc w:val="center"/>
              <w:rPr>
                <w:b/>
                <w:color w:val="000000"/>
                <w:sz w:val="24"/>
                <w:szCs w:val="24"/>
              </w:rPr>
            </w:pPr>
          </w:p>
        </w:tc>
        <w:tc>
          <w:tcPr>
            <w:tcW w:w="1119" w:type="dxa"/>
            <w:vAlign w:val="center"/>
          </w:tcPr>
          <w:p w14:paraId="56CC6C7E" w14:textId="77777777" w:rsidR="00F83363" w:rsidRDefault="00F83363" w:rsidP="00395CB9">
            <w:pPr>
              <w:jc w:val="center"/>
              <w:rPr>
                <w:b/>
                <w:color w:val="000000"/>
                <w:sz w:val="24"/>
                <w:szCs w:val="24"/>
              </w:rPr>
            </w:pPr>
          </w:p>
        </w:tc>
        <w:tc>
          <w:tcPr>
            <w:tcW w:w="1119" w:type="dxa"/>
            <w:shd w:val="clear" w:color="auto" w:fill="F6E504"/>
            <w:vAlign w:val="center"/>
          </w:tcPr>
          <w:p w14:paraId="7B6B0B64" w14:textId="77777777" w:rsidR="00F83363" w:rsidRDefault="00F83363" w:rsidP="00395CB9">
            <w:pPr>
              <w:jc w:val="center"/>
              <w:rPr>
                <w:b/>
                <w:color w:val="000000"/>
                <w:sz w:val="24"/>
                <w:szCs w:val="24"/>
              </w:rPr>
            </w:pPr>
            <w:r>
              <w:rPr>
                <w:b/>
                <w:color w:val="000000"/>
                <w:sz w:val="24"/>
                <w:szCs w:val="24"/>
              </w:rPr>
              <w:t>Exemplary</w:t>
            </w:r>
          </w:p>
        </w:tc>
        <w:tc>
          <w:tcPr>
            <w:tcW w:w="1119" w:type="dxa"/>
            <w:vAlign w:val="center"/>
          </w:tcPr>
          <w:p w14:paraId="54A0F190" w14:textId="77777777" w:rsidR="00F83363" w:rsidRDefault="00F83363" w:rsidP="00395CB9">
            <w:pPr>
              <w:jc w:val="center"/>
              <w:rPr>
                <w:b/>
                <w:color w:val="000000"/>
                <w:sz w:val="24"/>
                <w:szCs w:val="24"/>
              </w:rPr>
            </w:pPr>
          </w:p>
        </w:tc>
        <w:tc>
          <w:tcPr>
            <w:tcW w:w="1119" w:type="dxa"/>
            <w:vAlign w:val="center"/>
          </w:tcPr>
          <w:p w14:paraId="3D60136E" w14:textId="77777777" w:rsidR="00F83363" w:rsidRDefault="00F83363" w:rsidP="00395CB9">
            <w:pPr>
              <w:jc w:val="center"/>
              <w:rPr>
                <w:b/>
                <w:color w:val="000000"/>
                <w:sz w:val="24"/>
                <w:szCs w:val="24"/>
              </w:rPr>
            </w:pPr>
          </w:p>
        </w:tc>
      </w:tr>
    </w:tbl>
    <w:p w14:paraId="25E9DE39" w14:textId="54F44C58" w:rsidR="00F83363" w:rsidRDefault="00F83363">
      <w:pPr>
        <w:pBdr>
          <w:top w:val="nil"/>
          <w:left w:val="nil"/>
          <w:bottom w:val="nil"/>
          <w:right w:val="nil"/>
          <w:between w:val="nil"/>
        </w:pBdr>
        <w:spacing w:after="0"/>
        <w:rPr>
          <w:b/>
          <w:color w:val="000000"/>
          <w:sz w:val="24"/>
          <w:szCs w:val="24"/>
        </w:rPr>
      </w:pPr>
    </w:p>
    <w:p w14:paraId="4ABF707A" w14:textId="77777777" w:rsidR="00790566" w:rsidRDefault="00790566">
      <w:pPr>
        <w:pBdr>
          <w:top w:val="nil"/>
          <w:left w:val="nil"/>
          <w:bottom w:val="nil"/>
          <w:right w:val="nil"/>
          <w:between w:val="nil"/>
        </w:pBdr>
        <w:spacing w:after="0"/>
        <w:rPr>
          <w:b/>
          <w:color w:val="000000"/>
          <w:sz w:val="24"/>
          <w:szCs w:val="24"/>
        </w:rPr>
      </w:pPr>
    </w:p>
    <w:p w14:paraId="29ABE915" w14:textId="77777777" w:rsidR="00203E54" w:rsidRDefault="004540FF">
      <w:pPr>
        <w:pBdr>
          <w:top w:val="nil"/>
          <w:left w:val="nil"/>
          <w:bottom w:val="nil"/>
          <w:right w:val="nil"/>
          <w:between w:val="nil"/>
        </w:pBdr>
        <w:rPr>
          <w:b/>
          <w:color w:val="000000"/>
          <w:sz w:val="32"/>
          <w:szCs w:val="32"/>
        </w:rPr>
      </w:pPr>
      <w:r>
        <w:rPr>
          <w:b/>
          <w:color w:val="000000"/>
          <w:sz w:val="32"/>
          <w:szCs w:val="32"/>
        </w:rPr>
        <w:t>3.2</w:t>
      </w:r>
      <w:r>
        <w:rPr>
          <w:b/>
          <w:color w:val="000000"/>
          <w:sz w:val="32"/>
          <w:szCs w:val="32"/>
        </w:rPr>
        <w:tab/>
        <w:t>Building &amp; Property Features</w:t>
      </w:r>
    </w:p>
    <w:tbl>
      <w:tblPr>
        <w:tblStyle w:val="ac"/>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3856C078" w14:textId="77777777" w:rsidTr="00DE7A6E">
        <w:tc>
          <w:tcPr>
            <w:tcW w:w="9265" w:type="dxa"/>
            <w:shd w:val="clear" w:color="auto" w:fill="D0CECE"/>
            <w:vAlign w:val="center"/>
          </w:tcPr>
          <w:p w14:paraId="43199230" w14:textId="77777777" w:rsidR="00203E54" w:rsidRDefault="00203E54" w:rsidP="00DE7A6E">
            <w:pPr>
              <w:rPr>
                <w:b/>
                <w:color w:val="000000"/>
                <w:sz w:val="24"/>
                <w:szCs w:val="24"/>
              </w:rPr>
            </w:pPr>
          </w:p>
        </w:tc>
        <w:tc>
          <w:tcPr>
            <w:tcW w:w="432" w:type="dxa"/>
            <w:shd w:val="clear" w:color="auto" w:fill="D0CECE"/>
            <w:vAlign w:val="center"/>
          </w:tcPr>
          <w:p w14:paraId="470A00D2"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65CE59C5" w14:textId="77777777" w:rsidR="00203E54" w:rsidRDefault="004540FF">
            <w:pPr>
              <w:jc w:val="center"/>
              <w:rPr>
                <w:b/>
                <w:color w:val="000000"/>
                <w:sz w:val="24"/>
                <w:szCs w:val="24"/>
              </w:rPr>
            </w:pPr>
            <w:r>
              <w:rPr>
                <w:b/>
                <w:color w:val="000000"/>
                <w:sz w:val="24"/>
                <w:szCs w:val="24"/>
              </w:rPr>
              <w:t>N</w:t>
            </w:r>
          </w:p>
        </w:tc>
      </w:tr>
      <w:tr w:rsidR="00203E54" w14:paraId="2DE0A1C1" w14:textId="77777777" w:rsidTr="00DE7A6E">
        <w:tc>
          <w:tcPr>
            <w:tcW w:w="9265" w:type="dxa"/>
            <w:vAlign w:val="center"/>
          </w:tcPr>
          <w:p w14:paraId="732296A1" w14:textId="77777777" w:rsidR="00203E54" w:rsidRPr="00790566" w:rsidRDefault="004540FF" w:rsidP="00790566">
            <w:pPr>
              <w:ind w:left="-24"/>
              <w:rPr>
                <w:b/>
                <w:sz w:val="24"/>
                <w:szCs w:val="24"/>
              </w:rPr>
            </w:pPr>
            <w:r w:rsidRPr="00790566">
              <w:rPr>
                <w:b/>
                <w:sz w:val="24"/>
                <w:szCs w:val="24"/>
              </w:rPr>
              <w:t>Essential</w:t>
            </w:r>
          </w:p>
        </w:tc>
        <w:tc>
          <w:tcPr>
            <w:tcW w:w="432" w:type="dxa"/>
            <w:vAlign w:val="center"/>
          </w:tcPr>
          <w:p w14:paraId="10F992EE" w14:textId="77777777" w:rsidR="00203E54" w:rsidRDefault="00203E54">
            <w:pPr>
              <w:jc w:val="center"/>
              <w:rPr>
                <w:sz w:val="24"/>
                <w:szCs w:val="24"/>
              </w:rPr>
            </w:pPr>
          </w:p>
        </w:tc>
        <w:tc>
          <w:tcPr>
            <w:tcW w:w="432" w:type="dxa"/>
            <w:vAlign w:val="center"/>
          </w:tcPr>
          <w:p w14:paraId="5186726D" w14:textId="77777777" w:rsidR="00203E54" w:rsidRDefault="00203E54">
            <w:pPr>
              <w:jc w:val="center"/>
              <w:rPr>
                <w:sz w:val="24"/>
                <w:szCs w:val="24"/>
              </w:rPr>
            </w:pPr>
          </w:p>
        </w:tc>
      </w:tr>
      <w:tr w:rsidR="00203E54" w14:paraId="382B0518" w14:textId="77777777" w:rsidTr="008403B0">
        <w:tc>
          <w:tcPr>
            <w:tcW w:w="9265" w:type="dxa"/>
            <w:vAlign w:val="center"/>
          </w:tcPr>
          <w:p w14:paraId="1DAA4102"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The minimum number of parking spaces, including adequate handicapped accessible parking spaces, is provided according to local ordinances, or at least 1 space per 500 S.F. of library area.</w:t>
            </w:r>
          </w:p>
        </w:tc>
        <w:tc>
          <w:tcPr>
            <w:tcW w:w="432" w:type="dxa"/>
            <w:shd w:val="clear" w:color="auto" w:fill="FFFFCC"/>
            <w:vAlign w:val="center"/>
          </w:tcPr>
          <w:p w14:paraId="278C9FAD" w14:textId="77777777" w:rsidR="00203E54" w:rsidRDefault="00203E54">
            <w:pPr>
              <w:jc w:val="center"/>
              <w:rPr>
                <w:sz w:val="24"/>
                <w:szCs w:val="24"/>
              </w:rPr>
            </w:pPr>
          </w:p>
        </w:tc>
        <w:tc>
          <w:tcPr>
            <w:tcW w:w="432" w:type="dxa"/>
            <w:shd w:val="clear" w:color="auto" w:fill="FFFFCC"/>
            <w:vAlign w:val="center"/>
          </w:tcPr>
          <w:p w14:paraId="58D6814B" w14:textId="77777777" w:rsidR="00203E54" w:rsidRDefault="00203E54">
            <w:pPr>
              <w:jc w:val="center"/>
              <w:rPr>
                <w:sz w:val="24"/>
                <w:szCs w:val="24"/>
              </w:rPr>
            </w:pPr>
          </w:p>
        </w:tc>
      </w:tr>
      <w:tr w:rsidR="00203E54" w14:paraId="41F9677F" w14:textId="77777777" w:rsidTr="008403B0">
        <w:tc>
          <w:tcPr>
            <w:tcW w:w="9265" w:type="dxa"/>
            <w:vAlign w:val="center"/>
          </w:tcPr>
          <w:p w14:paraId="656F444E" w14:textId="65A0D884" w:rsidR="00203E54" w:rsidRDefault="009473DD" w:rsidP="00790566">
            <w:pPr>
              <w:numPr>
                <w:ilvl w:val="2"/>
                <w:numId w:val="28"/>
              </w:numPr>
              <w:pBdr>
                <w:top w:val="nil"/>
                <w:left w:val="nil"/>
                <w:bottom w:val="nil"/>
                <w:right w:val="nil"/>
                <w:between w:val="nil"/>
              </w:pBdr>
              <w:ind w:left="480"/>
              <w:rPr>
                <w:color w:val="000000"/>
                <w:sz w:val="24"/>
                <w:szCs w:val="24"/>
              </w:rPr>
            </w:pPr>
            <w:r>
              <w:rPr>
                <w:color w:val="000000"/>
                <w:sz w:val="24"/>
                <w:szCs w:val="24"/>
              </w:rPr>
              <w:t>S</w:t>
            </w:r>
            <w:r w:rsidR="004540FF">
              <w:rPr>
                <w:color w:val="000000"/>
                <w:sz w:val="24"/>
                <w:szCs w:val="24"/>
              </w:rPr>
              <w:t>torage space is available for library needs.</w:t>
            </w:r>
            <w:r w:rsidR="00394003">
              <w:rPr>
                <w:color w:val="000000"/>
                <w:sz w:val="24"/>
                <w:szCs w:val="24"/>
              </w:rPr>
              <w:t xml:space="preserve"> </w:t>
            </w:r>
          </w:p>
        </w:tc>
        <w:tc>
          <w:tcPr>
            <w:tcW w:w="432" w:type="dxa"/>
            <w:shd w:val="clear" w:color="auto" w:fill="FFFFCC"/>
            <w:vAlign w:val="center"/>
          </w:tcPr>
          <w:p w14:paraId="789C5553" w14:textId="77777777" w:rsidR="00203E54" w:rsidRDefault="00203E54">
            <w:pPr>
              <w:jc w:val="center"/>
              <w:rPr>
                <w:sz w:val="24"/>
                <w:szCs w:val="24"/>
              </w:rPr>
            </w:pPr>
          </w:p>
        </w:tc>
        <w:tc>
          <w:tcPr>
            <w:tcW w:w="432" w:type="dxa"/>
            <w:shd w:val="clear" w:color="auto" w:fill="FFFFCC"/>
            <w:vAlign w:val="center"/>
          </w:tcPr>
          <w:p w14:paraId="20824E0F" w14:textId="77777777" w:rsidR="00203E54" w:rsidRDefault="00203E54">
            <w:pPr>
              <w:jc w:val="center"/>
              <w:rPr>
                <w:sz w:val="24"/>
                <w:szCs w:val="24"/>
              </w:rPr>
            </w:pPr>
          </w:p>
        </w:tc>
      </w:tr>
      <w:tr w:rsidR="00203E54" w14:paraId="25A771BD" w14:textId="77777777" w:rsidTr="008403B0">
        <w:tc>
          <w:tcPr>
            <w:tcW w:w="9265" w:type="dxa"/>
            <w:vAlign w:val="center"/>
          </w:tcPr>
          <w:p w14:paraId="18044902"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 xml:space="preserve">For the comfort </w:t>
            </w:r>
            <w:r>
              <w:rPr>
                <w:sz w:val="24"/>
                <w:szCs w:val="24"/>
              </w:rPr>
              <w:t>of the public</w:t>
            </w:r>
            <w:r>
              <w:rPr>
                <w:color w:val="000000"/>
                <w:sz w:val="24"/>
                <w:szCs w:val="24"/>
              </w:rPr>
              <w:t xml:space="preserve"> and staff as well as the protection of library materials, proper temperature and humidity control is maintained throughout the year.</w:t>
            </w:r>
          </w:p>
        </w:tc>
        <w:tc>
          <w:tcPr>
            <w:tcW w:w="432" w:type="dxa"/>
            <w:shd w:val="clear" w:color="auto" w:fill="FFFFCC"/>
            <w:vAlign w:val="center"/>
          </w:tcPr>
          <w:p w14:paraId="77718B58" w14:textId="77777777" w:rsidR="00203E54" w:rsidRDefault="00203E54">
            <w:pPr>
              <w:jc w:val="center"/>
              <w:rPr>
                <w:sz w:val="24"/>
                <w:szCs w:val="24"/>
              </w:rPr>
            </w:pPr>
          </w:p>
        </w:tc>
        <w:tc>
          <w:tcPr>
            <w:tcW w:w="432" w:type="dxa"/>
            <w:shd w:val="clear" w:color="auto" w:fill="FFFFCC"/>
            <w:vAlign w:val="center"/>
          </w:tcPr>
          <w:p w14:paraId="59FBA2F5" w14:textId="77777777" w:rsidR="00203E54" w:rsidRDefault="00203E54">
            <w:pPr>
              <w:jc w:val="center"/>
              <w:rPr>
                <w:sz w:val="24"/>
                <w:szCs w:val="24"/>
              </w:rPr>
            </w:pPr>
          </w:p>
        </w:tc>
      </w:tr>
      <w:tr w:rsidR="00203E54" w14:paraId="22CCD6FE" w14:textId="77777777" w:rsidTr="008403B0">
        <w:tc>
          <w:tcPr>
            <w:tcW w:w="9265" w:type="dxa"/>
            <w:vAlign w:val="center"/>
          </w:tcPr>
          <w:p w14:paraId="23C3263F"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Exterior lighting is sufficient to provide for the security of patrons and staff.</w:t>
            </w:r>
          </w:p>
        </w:tc>
        <w:tc>
          <w:tcPr>
            <w:tcW w:w="432" w:type="dxa"/>
            <w:shd w:val="clear" w:color="auto" w:fill="FFFFCC"/>
            <w:vAlign w:val="center"/>
          </w:tcPr>
          <w:p w14:paraId="109EF669" w14:textId="77777777" w:rsidR="00203E54" w:rsidRDefault="00203E54">
            <w:pPr>
              <w:jc w:val="center"/>
              <w:rPr>
                <w:sz w:val="24"/>
                <w:szCs w:val="24"/>
              </w:rPr>
            </w:pPr>
          </w:p>
        </w:tc>
        <w:tc>
          <w:tcPr>
            <w:tcW w:w="432" w:type="dxa"/>
            <w:shd w:val="clear" w:color="auto" w:fill="FFFFCC"/>
            <w:vAlign w:val="center"/>
          </w:tcPr>
          <w:p w14:paraId="3D5FE479" w14:textId="77777777" w:rsidR="00203E54" w:rsidRDefault="00203E54">
            <w:pPr>
              <w:jc w:val="center"/>
              <w:rPr>
                <w:sz w:val="24"/>
                <w:szCs w:val="24"/>
              </w:rPr>
            </w:pPr>
          </w:p>
        </w:tc>
      </w:tr>
      <w:tr w:rsidR="00203E54" w14:paraId="6CF5CBAA" w14:textId="77777777" w:rsidTr="00DE7A6E">
        <w:tc>
          <w:tcPr>
            <w:tcW w:w="9265" w:type="dxa"/>
            <w:vAlign w:val="center"/>
          </w:tcPr>
          <w:p w14:paraId="27608A5E" w14:textId="77777777" w:rsidR="00203E54" w:rsidRPr="00790566" w:rsidRDefault="004540FF" w:rsidP="00790566">
            <w:pPr>
              <w:ind w:left="-24"/>
              <w:rPr>
                <w:b/>
                <w:sz w:val="24"/>
                <w:szCs w:val="24"/>
              </w:rPr>
            </w:pPr>
            <w:r w:rsidRPr="00790566">
              <w:rPr>
                <w:b/>
                <w:sz w:val="24"/>
                <w:szCs w:val="24"/>
              </w:rPr>
              <w:t>Enhanced</w:t>
            </w:r>
          </w:p>
        </w:tc>
        <w:tc>
          <w:tcPr>
            <w:tcW w:w="432" w:type="dxa"/>
            <w:vAlign w:val="center"/>
          </w:tcPr>
          <w:p w14:paraId="3DA9058D" w14:textId="77777777" w:rsidR="00203E54" w:rsidRDefault="00203E54">
            <w:pPr>
              <w:jc w:val="center"/>
              <w:rPr>
                <w:sz w:val="24"/>
                <w:szCs w:val="24"/>
              </w:rPr>
            </w:pPr>
          </w:p>
        </w:tc>
        <w:tc>
          <w:tcPr>
            <w:tcW w:w="432" w:type="dxa"/>
            <w:vAlign w:val="center"/>
          </w:tcPr>
          <w:p w14:paraId="1846BE0E" w14:textId="77777777" w:rsidR="00203E54" w:rsidRDefault="00203E54">
            <w:pPr>
              <w:jc w:val="center"/>
              <w:rPr>
                <w:sz w:val="24"/>
                <w:szCs w:val="24"/>
              </w:rPr>
            </w:pPr>
          </w:p>
        </w:tc>
      </w:tr>
      <w:tr w:rsidR="00203E54" w14:paraId="117C9419" w14:textId="77777777" w:rsidTr="008403B0">
        <w:tc>
          <w:tcPr>
            <w:tcW w:w="9265" w:type="dxa"/>
            <w:vAlign w:val="center"/>
          </w:tcPr>
          <w:p w14:paraId="2C933BE2"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Convenient, sufficient, well-lit parking is located near or adjacent to the facility.</w:t>
            </w:r>
          </w:p>
        </w:tc>
        <w:tc>
          <w:tcPr>
            <w:tcW w:w="432" w:type="dxa"/>
            <w:shd w:val="clear" w:color="auto" w:fill="FFFF66"/>
            <w:vAlign w:val="center"/>
          </w:tcPr>
          <w:p w14:paraId="276D2226" w14:textId="77777777" w:rsidR="00203E54" w:rsidRDefault="00203E54">
            <w:pPr>
              <w:jc w:val="center"/>
              <w:rPr>
                <w:sz w:val="24"/>
                <w:szCs w:val="24"/>
              </w:rPr>
            </w:pPr>
          </w:p>
        </w:tc>
        <w:tc>
          <w:tcPr>
            <w:tcW w:w="432" w:type="dxa"/>
            <w:shd w:val="clear" w:color="auto" w:fill="FFFF66"/>
            <w:vAlign w:val="center"/>
          </w:tcPr>
          <w:p w14:paraId="20C3C580" w14:textId="77777777" w:rsidR="00203E54" w:rsidRDefault="00203E54">
            <w:pPr>
              <w:jc w:val="center"/>
              <w:rPr>
                <w:sz w:val="24"/>
                <w:szCs w:val="24"/>
              </w:rPr>
            </w:pPr>
          </w:p>
        </w:tc>
      </w:tr>
      <w:tr w:rsidR="00203E54" w14:paraId="776C60E1" w14:textId="77777777" w:rsidTr="008403B0">
        <w:tc>
          <w:tcPr>
            <w:tcW w:w="9265" w:type="dxa"/>
            <w:vAlign w:val="center"/>
          </w:tcPr>
          <w:p w14:paraId="00C3F87E"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Interior lighting is evenly distributed, bright, and free of glare.</w:t>
            </w:r>
          </w:p>
        </w:tc>
        <w:tc>
          <w:tcPr>
            <w:tcW w:w="432" w:type="dxa"/>
            <w:shd w:val="clear" w:color="auto" w:fill="FFFF66"/>
            <w:vAlign w:val="center"/>
          </w:tcPr>
          <w:p w14:paraId="7920B351" w14:textId="77777777" w:rsidR="00203E54" w:rsidRDefault="00203E54">
            <w:pPr>
              <w:jc w:val="center"/>
              <w:rPr>
                <w:sz w:val="24"/>
                <w:szCs w:val="24"/>
              </w:rPr>
            </w:pPr>
          </w:p>
        </w:tc>
        <w:tc>
          <w:tcPr>
            <w:tcW w:w="432" w:type="dxa"/>
            <w:shd w:val="clear" w:color="auto" w:fill="FFFF66"/>
            <w:vAlign w:val="center"/>
          </w:tcPr>
          <w:p w14:paraId="768C1772" w14:textId="77777777" w:rsidR="00203E54" w:rsidRDefault="00203E54">
            <w:pPr>
              <w:jc w:val="center"/>
              <w:rPr>
                <w:sz w:val="24"/>
                <w:szCs w:val="24"/>
              </w:rPr>
            </w:pPr>
          </w:p>
        </w:tc>
      </w:tr>
      <w:tr w:rsidR="00203E54" w14:paraId="758DE04B" w14:textId="77777777" w:rsidTr="008403B0">
        <w:tc>
          <w:tcPr>
            <w:tcW w:w="9265" w:type="dxa"/>
            <w:vAlign w:val="center"/>
          </w:tcPr>
          <w:p w14:paraId="13CD8A4F"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Separate, non-public areas for staff workspace, breaks, and staff restroom(s) are provided.</w:t>
            </w:r>
          </w:p>
        </w:tc>
        <w:tc>
          <w:tcPr>
            <w:tcW w:w="432" w:type="dxa"/>
            <w:shd w:val="clear" w:color="auto" w:fill="FFFF66"/>
            <w:vAlign w:val="center"/>
          </w:tcPr>
          <w:p w14:paraId="4F3FA1D6" w14:textId="77777777" w:rsidR="00203E54" w:rsidRDefault="00203E54">
            <w:pPr>
              <w:jc w:val="center"/>
              <w:rPr>
                <w:sz w:val="24"/>
                <w:szCs w:val="24"/>
              </w:rPr>
            </w:pPr>
          </w:p>
        </w:tc>
        <w:tc>
          <w:tcPr>
            <w:tcW w:w="432" w:type="dxa"/>
            <w:shd w:val="clear" w:color="auto" w:fill="FFFF66"/>
            <w:vAlign w:val="center"/>
          </w:tcPr>
          <w:p w14:paraId="57305DDE" w14:textId="77777777" w:rsidR="00203E54" w:rsidRDefault="00203E54">
            <w:pPr>
              <w:jc w:val="center"/>
              <w:rPr>
                <w:sz w:val="24"/>
                <w:szCs w:val="24"/>
              </w:rPr>
            </w:pPr>
          </w:p>
        </w:tc>
      </w:tr>
      <w:tr w:rsidR="00203E54" w14:paraId="5BF0991D" w14:textId="77777777" w:rsidTr="008403B0">
        <w:tc>
          <w:tcPr>
            <w:tcW w:w="9265" w:type="dxa"/>
            <w:vAlign w:val="center"/>
          </w:tcPr>
          <w:p w14:paraId="5EE2847F" w14:textId="5F2C3AD0" w:rsidR="00203E54" w:rsidRDefault="004E19CF" w:rsidP="00790566">
            <w:pPr>
              <w:numPr>
                <w:ilvl w:val="2"/>
                <w:numId w:val="28"/>
              </w:numPr>
              <w:pBdr>
                <w:top w:val="nil"/>
                <w:left w:val="nil"/>
                <w:bottom w:val="nil"/>
                <w:right w:val="nil"/>
                <w:between w:val="nil"/>
              </w:pBdr>
              <w:ind w:left="480"/>
              <w:rPr>
                <w:color w:val="000000"/>
                <w:sz w:val="24"/>
                <w:szCs w:val="24"/>
              </w:rPr>
            </w:pPr>
            <w:r w:rsidRPr="004E19CF">
              <w:rPr>
                <w:i/>
                <w:iCs/>
                <w:color w:val="000000"/>
                <w:sz w:val="24"/>
                <w:szCs w:val="24"/>
              </w:rPr>
              <w:t>P</w:t>
            </w:r>
            <w:r w:rsidR="004540FF" w:rsidRPr="004E19CF">
              <w:rPr>
                <w:i/>
                <w:iCs/>
                <w:color w:val="000000"/>
                <w:sz w:val="24"/>
                <w:szCs w:val="24"/>
              </w:rPr>
              <w:t>ublic spaces and furnishings are provided for</w:t>
            </w:r>
            <w:r w:rsidRPr="004E19CF">
              <w:rPr>
                <w:i/>
                <w:iCs/>
                <w:color w:val="000000"/>
                <w:sz w:val="24"/>
                <w:szCs w:val="24"/>
              </w:rPr>
              <w:t xml:space="preserve"> the</w:t>
            </w:r>
            <w:r>
              <w:rPr>
                <w:color w:val="000000"/>
                <w:sz w:val="24"/>
                <w:szCs w:val="24"/>
              </w:rPr>
              <w:t xml:space="preserve"> </w:t>
            </w:r>
            <w:r w:rsidRPr="004E19CF">
              <w:rPr>
                <w:i/>
                <w:iCs/>
                <w:color w:val="000000"/>
                <w:sz w:val="24"/>
                <w:szCs w:val="24"/>
              </w:rPr>
              <w:t>following</w:t>
            </w:r>
            <w:r w:rsidR="004540FF" w:rsidRPr="004E19CF">
              <w:rPr>
                <w:i/>
                <w:iCs/>
                <w:color w:val="000000"/>
                <w:sz w:val="24"/>
                <w:szCs w:val="24"/>
              </w:rPr>
              <w:t>:</w:t>
            </w:r>
            <w:r>
              <w:rPr>
                <w:color w:val="000000"/>
                <w:sz w:val="24"/>
                <w:szCs w:val="24"/>
              </w:rPr>
              <w:t xml:space="preserve">    </w:t>
            </w:r>
          </w:p>
          <w:p w14:paraId="3301E1AA" w14:textId="4940ACC8" w:rsidR="00203E54" w:rsidRPr="00B75BE1" w:rsidRDefault="00B75BE1" w:rsidP="00B75BE1">
            <w:pPr>
              <w:pBdr>
                <w:top w:val="nil"/>
                <w:left w:val="nil"/>
                <w:bottom w:val="nil"/>
                <w:right w:val="nil"/>
                <w:between w:val="nil"/>
              </w:pBdr>
              <w:ind w:left="360"/>
              <w:rPr>
                <w:color w:val="000000"/>
                <w:sz w:val="24"/>
                <w:szCs w:val="24"/>
              </w:rPr>
            </w:pPr>
            <w:r>
              <w:rPr>
                <w:color w:val="000000"/>
                <w:sz w:val="24"/>
                <w:szCs w:val="24"/>
              </w:rPr>
              <w:tab/>
            </w:r>
            <w:r>
              <w:rPr>
                <w:color w:val="000000"/>
                <w:sz w:val="24"/>
                <w:szCs w:val="24"/>
              </w:rPr>
              <w:sym w:font="Wingdings" w:char="F09F"/>
            </w:r>
            <w:r>
              <w:rPr>
                <w:color w:val="000000"/>
                <w:sz w:val="24"/>
                <w:szCs w:val="24"/>
              </w:rPr>
              <w:t xml:space="preserve"> </w:t>
            </w:r>
            <w:r w:rsidR="004540FF" w:rsidRPr="00B75BE1">
              <w:rPr>
                <w:color w:val="000000"/>
                <w:sz w:val="24"/>
                <w:szCs w:val="24"/>
              </w:rPr>
              <w:t>Visually and/or physically separate areas for children, teens, and adults.</w:t>
            </w:r>
          </w:p>
        </w:tc>
        <w:tc>
          <w:tcPr>
            <w:tcW w:w="432" w:type="dxa"/>
            <w:shd w:val="clear" w:color="auto" w:fill="FFFF66"/>
            <w:vAlign w:val="center"/>
          </w:tcPr>
          <w:p w14:paraId="6A3B1551" w14:textId="77777777" w:rsidR="00203E54" w:rsidRDefault="00203E54">
            <w:pPr>
              <w:jc w:val="center"/>
              <w:rPr>
                <w:sz w:val="24"/>
                <w:szCs w:val="24"/>
              </w:rPr>
            </w:pPr>
          </w:p>
        </w:tc>
        <w:tc>
          <w:tcPr>
            <w:tcW w:w="432" w:type="dxa"/>
            <w:shd w:val="clear" w:color="auto" w:fill="FFFF66"/>
            <w:vAlign w:val="center"/>
          </w:tcPr>
          <w:p w14:paraId="77ADA71A" w14:textId="77777777" w:rsidR="00203E54" w:rsidRDefault="00203E54">
            <w:pPr>
              <w:jc w:val="center"/>
              <w:rPr>
                <w:sz w:val="24"/>
                <w:szCs w:val="24"/>
              </w:rPr>
            </w:pPr>
          </w:p>
        </w:tc>
      </w:tr>
      <w:tr w:rsidR="00203E54" w14:paraId="5EAC40FE" w14:textId="77777777" w:rsidTr="008403B0">
        <w:tc>
          <w:tcPr>
            <w:tcW w:w="9265" w:type="dxa"/>
            <w:vAlign w:val="center"/>
          </w:tcPr>
          <w:p w14:paraId="382ED35D" w14:textId="7AD8836A"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Space for programming for different ages or groups.</w:t>
            </w:r>
          </w:p>
        </w:tc>
        <w:tc>
          <w:tcPr>
            <w:tcW w:w="432" w:type="dxa"/>
            <w:shd w:val="clear" w:color="auto" w:fill="FFFF66"/>
            <w:vAlign w:val="center"/>
          </w:tcPr>
          <w:p w14:paraId="776F6ADA" w14:textId="77777777" w:rsidR="00203E54" w:rsidRDefault="00203E54">
            <w:pPr>
              <w:jc w:val="center"/>
              <w:rPr>
                <w:sz w:val="24"/>
                <w:szCs w:val="24"/>
              </w:rPr>
            </w:pPr>
          </w:p>
        </w:tc>
        <w:tc>
          <w:tcPr>
            <w:tcW w:w="432" w:type="dxa"/>
            <w:shd w:val="clear" w:color="auto" w:fill="FFFF66"/>
            <w:vAlign w:val="center"/>
          </w:tcPr>
          <w:p w14:paraId="086325C2" w14:textId="77777777" w:rsidR="00203E54" w:rsidRDefault="00203E54">
            <w:pPr>
              <w:jc w:val="center"/>
              <w:rPr>
                <w:sz w:val="24"/>
                <w:szCs w:val="24"/>
              </w:rPr>
            </w:pPr>
          </w:p>
        </w:tc>
      </w:tr>
      <w:tr w:rsidR="00203E54" w14:paraId="65BA1358" w14:textId="77777777" w:rsidTr="008403B0">
        <w:tc>
          <w:tcPr>
            <w:tcW w:w="9265" w:type="dxa"/>
            <w:vAlign w:val="center"/>
          </w:tcPr>
          <w:p w14:paraId="11462EFC" w14:textId="6E0A13DF"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Group and individual study.</w:t>
            </w:r>
          </w:p>
        </w:tc>
        <w:tc>
          <w:tcPr>
            <w:tcW w:w="432" w:type="dxa"/>
            <w:shd w:val="clear" w:color="auto" w:fill="FFFF66"/>
            <w:vAlign w:val="center"/>
          </w:tcPr>
          <w:p w14:paraId="4C8543CD" w14:textId="77777777" w:rsidR="00203E54" w:rsidRDefault="00203E54">
            <w:pPr>
              <w:jc w:val="center"/>
              <w:rPr>
                <w:sz w:val="24"/>
                <w:szCs w:val="24"/>
              </w:rPr>
            </w:pPr>
          </w:p>
        </w:tc>
        <w:tc>
          <w:tcPr>
            <w:tcW w:w="432" w:type="dxa"/>
            <w:shd w:val="clear" w:color="auto" w:fill="FFFF66"/>
            <w:vAlign w:val="center"/>
          </w:tcPr>
          <w:p w14:paraId="2F86E98A" w14:textId="77777777" w:rsidR="00203E54" w:rsidRDefault="00203E54">
            <w:pPr>
              <w:jc w:val="center"/>
              <w:rPr>
                <w:sz w:val="24"/>
                <w:szCs w:val="24"/>
              </w:rPr>
            </w:pPr>
          </w:p>
        </w:tc>
      </w:tr>
      <w:tr w:rsidR="00203E54" w14:paraId="2E2B7CCA" w14:textId="77777777" w:rsidTr="008403B0">
        <w:tc>
          <w:tcPr>
            <w:tcW w:w="9265" w:type="dxa"/>
            <w:vAlign w:val="center"/>
          </w:tcPr>
          <w:p w14:paraId="2E850A5C" w14:textId="5B87C242"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Quiet space.</w:t>
            </w:r>
          </w:p>
        </w:tc>
        <w:tc>
          <w:tcPr>
            <w:tcW w:w="432" w:type="dxa"/>
            <w:shd w:val="clear" w:color="auto" w:fill="FFFF66"/>
            <w:vAlign w:val="center"/>
          </w:tcPr>
          <w:p w14:paraId="40EB3AC5" w14:textId="77777777" w:rsidR="00203E54" w:rsidRDefault="00203E54">
            <w:pPr>
              <w:jc w:val="center"/>
              <w:rPr>
                <w:sz w:val="24"/>
                <w:szCs w:val="24"/>
              </w:rPr>
            </w:pPr>
          </w:p>
        </w:tc>
        <w:tc>
          <w:tcPr>
            <w:tcW w:w="432" w:type="dxa"/>
            <w:shd w:val="clear" w:color="auto" w:fill="FFFF66"/>
            <w:vAlign w:val="center"/>
          </w:tcPr>
          <w:p w14:paraId="1B3A7F1F" w14:textId="77777777" w:rsidR="00203E54" w:rsidRDefault="00203E54">
            <w:pPr>
              <w:jc w:val="center"/>
              <w:rPr>
                <w:sz w:val="24"/>
                <w:szCs w:val="24"/>
              </w:rPr>
            </w:pPr>
          </w:p>
        </w:tc>
      </w:tr>
      <w:tr w:rsidR="00203E54" w14:paraId="3B89262A" w14:textId="77777777" w:rsidTr="008403B0">
        <w:tc>
          <w:tcPr>
            <w:tcW w:w="9265" w:type="dxa"/>
            <w:vAlign w:val="center"/>
          </w:tcPr>
          <w:p w14:paraId="555F1185" w14:textId="6087A7F4"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Public meetings.</w:t>
            </w:r>
          </w:p>
        </w:tc>
        <w:tc>
          <w:tcPr>
            <w:tcW w:w="432" w:type="dxa"/>
            <w:shd w:val="clear" w:color="auto" w:fill="FFFF66"/>
            <w:vAlign w:val="center"/>
          </w:tcPr>
          <w:p w14:paraId="3B3007BD" w14:textId="77777777" w:rsidR="00203E54" w:rsidRDefault="00203E54">
            <w:pPr>
              <w:jc w:val="center"/>
              <w:rPr>
                <w:sz w:val="24"/>
                <w:szCs w:val="24"/>
              </w:rPr>
            </w:pPr>
          </w:p>
        </w:tc>
        <w:tc>
          <w:tcPr>
            <w:tcW w:w="432" w:type="dxa"/>
            <w:shd w:val="clear" w:color="auto" w:fill="FFFF66"/>
            <w:vAlign w:val="center"/>
          </w:tcPr>
          <w:p w14:paraId="3CA5B121" w14:textId="77777777" w:rsidR="00203E54" w:rsidRDefault="00203E54">
            <w:pPr>
              <w:jc w:val="center"/>
              <w:rPr>
                <w:sz w:val="24"/>
                <w:szCs w:val="24"/>
              </w:rPr>
            </w:pPr>
          </w:p>
        </w:tc>
      </w:tr>
      <w:tr w:rsidR="00203E54" w14:paraId="64949F75" w14:textId="77777777" w:rsidTr="008403B0">
        <w:tc>
          <w:tcPr>
            <w:tcW w:w="9265" w:type="dxa"/>
            <w:vAlign w:val="center"/>
          </w:tcPr>
          <w:p w14:paraId="1789F7AC" w14:textId="2C8F8D96"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Utilization of materials in the building (e.g. study tables</w:t>
            </w:r>
            <w:r w:rsidR="00394003">
              <w:rPr>
                <w:color w:val="000000"/>
                <w:sz w:val="24"/>
                <w:szCs w:val="24"/>
              </w:rPr>
              <w:t>/</w:t>
            </w:r>
            <w:r w:rsidR="004E19CF">
              <w:rPr>
                <w:color w:val="000000"/>
                <w:sz w:val="24"/>
                <w:szCs w:val="24"/>
              </w:rPr>
              <w:t>comfortable chairs</w:t>
            </w:r>
            <w:r w:rsidR="004540FF">
              <w:rPr>
                <w:color w:val="000000"/>
                <w:sz w:val="24"/>
                <w:szCs w:val="24"/>
              </w:rPr>
              <w:t>).</w:t>
            </w:r>
          </w:p>
        </w:tc>
        <w:tc>
          <w:tcPr>
            <w:tcW w:w="432" w:type="dxa"/>
            <w:shd w:val="clear" w:color="auto" w:fill="FFFF66"/>
            <w:vAlign w:val="center"/>
          </w:tcPr>
          <w:p w14:paraId="22EF2FDE" w14:textId="77777777" w:rsidR="00203E54" w:rsidRDefault="00203E54">
            <w:pPr>
              <w:jc w:val="center"/>
              <w:rPr>
                <w:sz w:val="24"/>
                <w:szCs w:val="24"/>
              </w:rPr>
            </w:pPr>
          </w:p>
        </w:tc>
        <w:tc>
          <w:tcPr>
            <w:tcW w:w="432" w:type="dxa"/>
            <w:shd w:val="clear" w:color="auto" w:fill="FFFF66"/>
            <w:vAlign w:val="center"/>
          </w:tcPr>
          <w:p w14:paraId="4D0C1BD5" w14:textId="77777777" w:rsidR="00203E54" w:rsidRDefault="00203E54">
            <w:pPr>
              <w:jc w:val="center"/>
              <w:rPr>
                <w:sz w:val="24"/>
                <w:szCs w:val="24"/>
              </w:rPr>
            </w:pPr>
          </w:p>
        </w:tc>
      </w:tr>
      <w:tr w:rsidR="00203E54" w14:paraId="4A8209C4" w14:textId="77777777" w:rsidTr="008403B0">
        <w:tc>
          <w:tcPr>
            <w:tcW w:w="9265" w:type="dxa"/>
            <w:vAlign w:val="center"/>
          </w:tcPr>
          <w:p w14:paraId="34B6269E" w14:textId="2F952778"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Public computing.</w:t>
            </w:r>
          </w:p>
        </w:tc>
        <w:tc>
          <w:tcPr>
            <w:tcW w:w="432" w:type="dxa"/>
            <w:shd w:val="clear" w:color="auto" w:fill="FFFF66"/>
            <w:vAlign w:val="center"/>
          </w:tcPr>
          <w:p w14:paraId="4AF45071" w14:textId="77777777" w:rsidR="00203E54" w:rsidRDefault="00203E54">
            <w:pPr>
              <w:jc w:val="center"/>
              <w:rPr>
                <w:sz w:val="24"/>
                <w:szCs w:val="24"/>
              </w:rPr>
            </w:pPr>
          </w:p>
        </w:tc>
        <w:tc>
          <w:tcPr>
            <w:tcW w:w="432" w:type="dxa"/>
            <w:shd w:val="clear" w:color="auto" w:fill="FFFF66"/>
            <w:vAlign w:val="center"/>
          </w:tcPr>
          <w:p w14:paraId="19BEDF1D" w14:textId="77777777" w:rsidR="00203E54" w:rsidRDefault="00203E54">
            <w:pPr>
              <w:jc w:val="center"/>
              <w:rPr>
                <w:sz w:val="24"/>
                <w:szCs w:val="24"/>
              </w:rPr>
            </w:pPr>
          </w:p>
        </w:tc>
      </w:tr>
      <w:tr w:rsidR="00203E54" w14:paraId="2274C144" w14:textId="77777777" w:rsidTr="008403B0">
        <w:tc>
          <w:tcPr>
            <w:tcW w:w="9265" w:type="dxa"/>
            <w:vAlign w:val="center"/>
          </w:tcPr>
          <w:p w14:paraId="79BD80D0" w14:textId="5C0B6E88" w:rsidR="00203E54" w:rsidRDefault="00B75BE1" w:rsidP="00790566">
            <w:pPr>
              <w:numPr>
                <w:ilvl w:val="2"/>
                <w:numId w:val="28"/>
              </w:numPr>
              <w:pBdr>
                <w:top w:val="nil"/>
                <w:left w:val="nil"/>
                <w:bottom w:val="nil"/>
                <w:right w:val="nil"/>
                <w:between w:val="nil"/>
              </w:pBdr>
              <w:ind w:left="480"/>
              <w:rPr>
                <w:color w:val="000000"/>
                <w:sz w:val="24"/>
                <w:szCs w:val="24"/>
              </w:rPr>
            </w:pPr>
            <w:r>
              <w:rPr>
                <w:color w:val="000000"/>
                <w:sz w:val="24"/>
                <w:szCs w:val="24"/>
              </w:rPr>
              <w:sym w:font="Wingdings" w:char="F09F"/>
            </w:r>
            <w:r>
              <w:rPr>
                <w:color w:val="000000"/>
                <w:sz w:val="24"/>
                <w:szCs w:val="24"/>
              </w:rPr>
              <w:t xml:space="preserve"> </w:t>
            </w:r>
            <w:r w:rsidR="004540FF">
              <w:rPr>
                <w:color w:val="000000"/>
                <w:sz w:val="24"/>
                <w:szCs w:val="24"/>
              </w:rPr>
              <w:t xml:space="preserve">Public restrooms with diaper changing </w:t>
            </w:r>
            <w:r w:rsidR="004540FF">
              <w:rPr>
                <w:sz w:val="24"/>
                <w:szCs w:val="24"/>
              </w:rPr>
              <w:t>tables</w:t>
            </w:r>
            <w:r w:rsidR="004540FF">
              <w:rPr>
                <w:color w:val="000000"/>
                <w:sz w:val="24"/>
                <w:szCs w:val="24"/>
              </w:rPr>
              <w:t>.</w:t>
            </w:r>
          </w:p>
        </w:tc>
        <w:tc>
          <w:tcPr>
            <w:tcW w:w="432" w:type="dxa"/>
            <w:shd w:val="clear" w:color="auto" w:fill="FFFF66"/>
            <w:vAlign w:val="center"/>
          </w:tcPr>
          <w:p w14:paraId="760398E1" w14:textId="77777777" w:rsidR="00203E54" w:rsidRDefault="00203E54">
            <w:pPr>
              <w:jc w:val="center"/>
              <w:rPr>
                <w:sz w:val="24"/>
                <w:szCs w:val="24"/>
              </w:rPr>
            </w:pPr>
          </w:p>
        </w:tc>
        <w:tc>
          <w:tcPr>
            <w:tcW w:w="432" w:type="dxa"/>
            <w:shd w:val="clear" w:color="auto" w:fill="FFFF66"/>
            <w:vAlign w:val="center"/>
          </w:tcPr>
          <w:p w14:paraId="030CF08B" w14:textId="77777777" w:rsidR="00203E54" w:rsidRDefault="00203E54">
            <w:pPr>
              <w:jc w:val="center"/>
              <w:rPr>
                <w:sz w:val="24"/>
                <w:szCs w:val="24"/>
              </w:rPr>
            </w:pPr>
          </w:p>
        </w:tc>
      </w:tr>
      <w:tr w:rsidR="00203E54" w14:paraId="7F9CFE2B" w14:textId="77777777" w:rsidTr="008403B0">
        <w:tc>
          <w:tcPr>
            <w:tcW w:w="9265" w:type="dxa"/>
            <w:vAlign w:val="center"/>
          </w:tcPr>
          <w:p w14:paraId="74270D18" w14:textId="6C75AFAE"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 xml:space="preserve">An exterior book return </w:t>
            </w:r>
            <w:r w:rsidR="00B75BE1">
              <w:rPr>
                <w:color w:val="000000"/>
                <w:sz w:val="24"/>
                <w:szCs w:val="24"/>
              </w:rPr>
              <w:t xml:space="preserve">or return slot </w:t>
            </w:r>
            <w:r>
              <w:rPr>
                <w:color w:val="000000"/>
                <w:sz w:val="24"/>
                <w:szCs w:val="24"/>
              </w:rPr>
              <w:t xml:space="preserve">is provided during hours the library is closed. </w:t>
            </w:r>
          </w:p>
        </w:tc>
        <w:tc>
          <w:tcPr>
            <w:tcW w:w="432" w:type="dxa"/>
            <w:shd w:val="clear" w:color="auto" w:fill="FFFF66"/>
            <w:vAlign w:val="center"/>
          </w:tcPr>
          <w:p w14:paraId="192E35D3" w14:textId="77777777" w:rsidR="00203E54" w:rsidRDefault="00203E54">
            <w:pPr>
              <w:jc w:val="center"/>
              <w:rPr>
                <w:sz w:val="24"/>
                <w:szCs w:val="24"/>
              </w:rPr>
            </w:pPr>
          </w:p>
        </w:tc>
        <w:tc>
          <w:tcPr>
            <w:tcW w:w="432" w:type="dxa"/>
            <w:shd w:val="clear" w:color="auto" w:fill="FFFF66"/>
            <w:vAlign w:val="center"/>
          </w:tcPr>
          <w:p w14:paraId="1CD3ACE8" w14:textId="77777777" w:rsidR="00203E54" w:rsidRDefault="00203E54">
            <w:pPr>
              <w:jc w:val="center"/>
              <w:rPr>
                <w:sz w:val="24"/>
                <w:szCs w:val="24"/>
              </w:rPr>
            </w:pPr>
          </w:p>
        </w:tc>
      </w:tr>
      <w:tr w:rsidR="00203E54" w14:paraId="0665B844" w14:textId="77777777" w:rsidTr="008403B0">
        <w:tc>
          <w:tcPr>
            <w:tcW w:w="9265" w:type="dxa"/>
            <w:vAlign w:val="center"/>
          </w:tcPr>
          <w:p w14:paraId="44CFB92C"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Shelving and displays are appropriately sized and visually appealing.</w:t>
            </w:r>
          </w:p>
        </w:tc>
        <w:tc>
          <w:tcPr>
            <w:tcW w:w="432" w:type="dxa"/>
            <w:shd w:val="clear" w:color="auto" w:fill="FFFF66"/>
            <w:vAlign w:val="center"/>
          </w:tcPr>
          <w:p w14:paraId="6FFFA912" w14:textId="77777777" w:rsidR="00203E54" w:rsidRDefault="00203E54">
            <w:pPr>
              <w:jc w:val="center"/>
              <w:rPr>
                <w:sz w:val="24"/>
                <w:szCs w:val="24"/>
              </w:rPr>
            </w:pPr>
          </w:p>
        </w:tc>
        <w:tc>
          <w:tcPr>
            <w:tcW w:w="432" w:type="dxa"/>
            <w:shd w:val="clear" w:color="auto" w:fill="FFFF66"/>
            <w:vAlign w:val="center"/>
          </w:tcPr>
          <w:p w14:paraId="3E05FA72" w14:textId="77777777" w:rsidR="00203E54" w:rsidRDefault="00203E54">
            <w:pPr>
              <w:jc w:val="center"/>
              <w:rPr>
                <w:sz w:val="24"/>
                <w:szCs w:val="24"/>
              </w:rPr>
            </w:pPr>
          </w:p>
        </w:tc>
      </w:tr>
      <w:tr w:rsidR="00203E54" w14:paraId="0F63477D" w14:textId="77777777" w:rsidTr="008403B0">
        <w:tc>
          <w:tcPr>
            <w:tcW w:w="9265" w:type="dxa"/>
            <w:vAlign w:val="center"/>
          </w:tcPr>
          <w:p w14:paraId="075ABBCF"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The library has security cameras for staff and patron safety.</w:t>
            </w:r>
          </w:p>
        </w:tc>
        <w:tc>
          <w:tcPr>
            <w:tcW w:w="432" w:type="dxa"/>
            <w:shd w:val="clear" w:color="auto" w:fill="FFFF66"/>
            <w:vAlign w:val="center"/>
          </w:tcPr>
          <w:p w14:paraId="3EE3A308" w14:textId="77777777" w:rsidR="00203E54" w:rsidRDefault="00203E54">
            <w:pPr>
              <w:jc w:val="center"/>
              <w:rPr>
                <w:sz w:val="24"/>
                <w:szCs w:val="24"/>
              </w:rPr>
            </w:pPr>
          </w:p>
        </w:tc>
        <w:tc>
          <w:tcPr>
            <w:tcW w:w="432" w:type="dxa"/>
            <w:shd w:val="clear" w:color="auto" w:fill="FFFF66"/>
            <w:vAlign w:val="center"/>
          </w:tcPr>
          <w:p w14:paraId="3DF2318A" w14:textId="77777777" w:rsidR="00203E54" w:rsidRDefault="00203E54">
            <w:pPr>
              <w:jc w:val="center"/>
              <w:rPr>
                <w:sz w:val="24"/>
                <w:szCs w:val="24"/>
              </w:rPr>
            </w:pPr>
          </w:p>
        </w:tc>
      </w:tr>
      <w:tr w:rsidR="00203E54" w14:paraId="72284E82" w14:textId="77777777" w:rsidTr="008403B0">
        <w:tc>
          <w:tcPr>
            <w:tcW w:w="9265" w:type="dxa"/>
            <w:vAlign w:val="center"/>
          </w:tcPr>
          <w:p w14:paraId="6EBA3D68" w14:textId="6C81CC51"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The library has specific furniture that meet</w:t>
            </w:r>
            <w:r w:rsidR="00B75BE1">
              <w:rPr>
                <w:color w:val="000000"/>
                <w:sz w:val="24"/>
                <w:szCs w:val="24"/>
              </w:rPr>
              <w:t>s</w:t>
            </w:r>
            <w:r>
              <w:rPr>
                <w:color w:val="000000"/>
                <w:sz w:val="24"/>
                <w:szCs w:val="24"/>
              </w:rPr>
              <w:t xml:space="preserve"> the needs of people with disabilities.</w:t>
            </w:r>
          </w:p>
        </w:tc>
        <w:tc>
          <w:tcPr>
            <w:tcW w:w="432" w:type="dxa"/>
            <w:shd w:val="clear" w:color="auto" w:fill="FFFF66"/>
            <w:vAlign w:val="center"/>
          </w:tcPr>
          <w:p w14:paraId="79D2A50E" w14:textId="77777777" w:rsidR="00203E54" w:rsidRDefault="00203E54">
            <w:pPr>
              <w:jc w:val="center"/>
              <w:rPr>
                <w:sz w:val="24"/>
                <w:szCs w:val="24"/>
              </w:rPr>
            </w:pPr>
          </w:p>
        </w:tc>
        <w:tc>
          <w:tcPr>
            <w:tcW w:w="432" w:type="dxa"/>
            <w:shd w:val="clear" w:color="auto" w:fill="FFFF66"/>
            <w:vAlign w:val="center"/>
          </w:tcPr>
          <w:p w14:paraId="2113080B" w14:textId="77777777" w:rsidR="00203E54" w:rsidRDefault="00203E54">
            <w:pPr>
              <w:jc w:val="center"/>
              <w:rPr>
                <w:sz w:val="24"/>
                <w:szCs w:val="24"/>
              </w:rPr>
            </w:pPr>
          </w:p>
        </w:tc>
      </w:tr>
      <w:tr w:rsidR="00203E54" w14:paraId="4A7BD3B0" w14:textId="77777777" w:rsidTr="008403B0">
        <w:tc>
          <w:tcPr>
            <w:tcW w:w="9265" w:type="dxa"/>
            <w:vAlign w:val="center"/>
          </w:tcPr>
          <w:p w14:paraId="0F58BA21" w14:textId="1FBFD113"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lastRenderedPageBreak/>
              <w:t>The library regularly assesses the facility and</w:t>
            </w:r>
            <w:r w:rsidR="00B75BE1">
              <w:rPr>
                <w:color w:val="000000"/>
                <w:sz w:val="24"/>
                <w:szCs w:val="24"/>
              </w:rPr>
              <w:t>/or</w:t>
            </w:r>
            <w:r>
              <w:rPr>
                <w:color w:val="000000"/>
                <w:sz w:val="24"/>
                <w:szCs w:val="24"/>
              </w:rPr>
              <w:t xml:space="preserve"> surveys the public for facility input.</w:t>
            </w:r>
          </w:p>
        </w:tc>
        <w:tc>
          <w:tcPr>
            <w:tcW w:w="432" w:type="dxa"/>
            <w:shd w:val="clear" w:color="auto" w:fill="FFFF66"/>
            <w:vAlign w:val="center"/>
          </w:tcPr>
          <w:p w14:paraId="59E942DA" w14:textId="77777777" w:rsidR="00203E54" w:rsidRDefault="00203E54">
            <w:pPr>
              <w:jc w:val="center"/>
              <w:rPr>
                <w:sz w:val="24"/>
                <w:szCs w:val="24"/>
              </w:rPr>
            </w:pPr>
          </w:p>
        </w:tc>
        <w:tc>
          <w:tcPr>
            <w:tcW w:w="432" w:type="dxa"/>
            <w:shd w:val="clear" w:color="auto" w:fill="FFFF66"/>
            <w:vAlign w:val="center"/>
          </w:tcPr>
          <w:p w14:paraId="64B68E3E" w14:textId="77777777" w:rsidR="00203E54" w:rsidRDefault="00203E54">
            <w:pPr>
              <w:jc w:val="center"/>
              <w:rPr>
                <w:sz w:val="24"/>
                <w:szCs w:val="24"/>
              </w:rPr>
            </w:pPr>
          </w:p>
        </w:tc>
      </w:tr>
      <w:tr w:rsidR="00203E54" w14:paraId="29CF3A59" w14:textId="77777777" w:rsidTr="00DE7A6E">
        <w:tc>
          <w:tcPr>
            <w:tcW w:w="9265" w:type="dxa"/>
            <w:vAlign w:val="center"/>
          </w:tcPr>
          <w:p w14:paraId="0B74E7C0" w14:textId="77777777" w:rsidR="00203E54" w:rsidRPr="00790566" w:rsidRDefault="004540FF" w:rsidP="00790566">
            <w:pPr>
              <w:ind w:left="-24"/>
              <w:rPr>
                <w:b/>
                <w:sz w:val="24"/>
                <w:szCs w:val="24"/>
              </w:rPr>
            </w:pPr>
            <w:r w:rsidRPr="00790566">
              <w:rPr>
                <w:b/>
                <w:sz w:val="24"/>
                <w:szCs w:val="24"/>
              </w:rPr>
              <w:t xml:space="preserve">Exemplary </w:t>
            </w:r>
          </w:p>
        </w:tc>
        <w:tc>
          <w:tcPr>
            <w:tcW w:w="432" w:type="dxa"/>
            <w:vAlign w:val="center"/>
          </w:tcPr>
          <w:p w14:paraId="1EEB57F1" w14:textId="77777777" w:rsidR="00203E54" w:rsidRDefault="00203E54">
            <w:pPr>
              <w:jc w:val="center"/>
              <w:rPr>
                <w:sz w:val="24"/>
                <w:szCs w:val="24"/>
              </w:rPr>
            </w:pPr>
          </w:p>
        </w:tc>
        <w:tc>
          <w:tcPr>
            <w:tcW w:w="432" w:type="dxa"/>
            <w:vAlign w:val="center"/>
          </w:tcPr>
          <w:p w14:paraId="45996BF4" w14:textId="77777777" w:rsidR="00203E54" w:rsidRDefault="00203E54">
            <w:pPr>
              <w:jc w:val="center"/>
              <w:rPr>
                <w:sz w:val="24"/>
                <w:szCs w:val="24"/>
              </w:rPr>
            </w:pPr>
          </w:p>
        </w:tc>
      </w:tr>
      <w:tr w:rsidR="00203E54" w14:paraId="6315D894" w14:textId="77777777" w:rsidTr="008403B0">
        <w:tc>
          <w:tcPr>
            <w:tcW w:w="9265" w:type="dxa"/>
            <w:vAlign w:val="center"/>
          </w:tcPr>
          <w:p w14:paraId="0DFE1F7C"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Usage statistics are maintained and compared to space allocation in order to ensure library facilities meet demands of the community.</w:t>
            </w:r>
          </w:p>
        </w:tc>
        <w:tc>
          <w:tcPr>
            <w:tcW w:w="432" w:type="dxa"/>
            <w:shd w:val="clear" w:color="auto" w:fill="F6E504"/>
            <w:vAlign w:val="center"/>
          </w:tcPr>
          <w:p w14:paraId="690A7F88" w14:textId="77777777" w:rsidR="00203E54" w:rsidRDefault="00203E54">
            <w:pPr>
              <w:jc w:val="center"/>
              <w:rPr>
                <w:sz w:val="24"/>
                <w:szCs w:val="24"/>
              </w:rPr>
            </w:pPr>
          </w:p>
        </w:tc>
        <w:tc>
          <w:tcPr>
            <w:tcW w:w="432" w:type="dxa"/>
            <w:shd w:val="clear" w:color="auto" w:fill="F6E504"/>
            <w:vAlign w:val="center"/>
          </w:tcPr>
          <w:p w14:paraId="52CB7A0B" w14:textId="77777777" w:rsidR="00203E54" w:rsidRDefault="00203E54">
            <w:pPr>
              <w:jc w:val="center"/>
              <w:rPr>
                <w:sz w:val="24"/>
                <w:szCs w:val="24"/>
              </w:rPr>
            </w:pPr>
          </w:p>
        </w:tc>
      </w:tr>
      <w:tr w:rsidR="00203E54" w14:paraId="56DD6F9E" w14:textId="77777777" w:rsidTr="008403B0">
        <w:tc>
          <w:tcPr>
            <w:tcW w:w="9265" w:type="dxa"/>
            <w:vAlign w:val="center"/>
          </w:tcPr>
          <w:p w14:paraId="582284C6" w14:textId="1C72C7CB"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The library system has significant</w:t>
            </w:r>
            <w:r w:rsidR="00E81FE9">
              <w:rPr>
                <w:color w:val="000000"/>
                <w:sz w:val="24"/>
                <w:szCs w:val="24"/>
              </w:rPr>
              <w:t>ly sized</w:t>
            </w:r>
            <w:r>
              <w:rPr>
                <w:color w:val="000000"/>
                <w:sz w:val="24"/>
                <w:szCs w:val="24"/>
              </w:rPr>
              <w:t xml:space="preserve"> and useful storage spaces throughout its facilities.</w:t>
            </w:r>
          </w:p>
        </w:tc>
        <w:tc>
          <w:tcPr>
            <w:tcW w:w="432" w:type="dxa"/>
            <w:shd w:val="clear" w:color="auto" w:fill="F6E504"/>
            <w:vAlign w:val="center"/>
          </w:tcPr>
          <w:p w14:paraId="3F4C860F" w14:textId="77777777" w:rsidR="00203E54" w:rsidRDefault="00203E54">
            <w:pPr>
              <w:jc w:val="center"/>
              <w:rPr>
                <w:sz w:val="24"/>
                <w:szCs w:val="24"/>
              </w:rPr>
            </w:pPr>
          </w:p>
        </w:tc>
        <w:tc>
          <w:tcPr>
            <w:tcW w:w="432" w:type="dxa"/>
            <w:shd w:val="clear" w:color="auto" w:fill="F6E504"/>
            <w:vAlign w:val="center"/>
          </w:tcPr>
          <w:p w14:paraId="75BFB707" w14:textId="77777777" w:rsidR="00203E54" w:rsidRDefault="00203E54">
            <w:pPr>
              <w:jc w:val="center"/>
              <w:rPr>
                <w:sz w:val="24"/>
                <w:szCs w:val="24"/>
              </w:rPr>
            </w:pPr>
          </w:p>
        </w:tc>
      </w:tr>
      <w:tr w:rsidR="00203E54" w14:paraId="192B6605" w14:textId="77777777" w:rsidTr="008403B0">
        <w:tc>
          <w:tcPr>
            <w:tcW w:w="9265" w:type="dxa"/>
            <w:vAlign w:val="center"/>
          </w:tcPr>
          <w:p w14:paraId="080FE5C8" w14:textId="7BF8C279"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Buildings have multiple security features</w:t>
            </w:r>
            <w:r w:rsidR="00394003">
              <w:rPr>
                <w:color w:val="000000"/>
                <w:sz w:val="24"/>
                <w:szCs w:val="24"/>
              </w:rPr>
              <w:t>,</w:t>
            </w:r>
            <w:r>
              <w:rPr>
                <w:color w:val="000000"/>
                <w:sz w:val="24"/>
                <w:szCs w:val="24"/>
              </w:rPr>
              <w:t xml:space="preserve"> such as badge entry, security cameras, and after-hours security monitoring.</w:t>
            </w:r>
          </w:p>
        </w:tc>
        <w:tc>
          <w:tcPr>
            <w:tcW w:w="432" w:type="dxa"/>
            <w:shd w:val="clear" w:color="auto" w:fill="F6E504"/>
            <w:vAlign w:val="center"/>
          </w:tcPr>
          <w:p w14:paraId="64EED3EA" w14:textId="77777777" w:rsidR="00203E54" w:rsidRDefault="00203E54">
            <w:pPr>
              <w:jc w:val="center"/>
              <w:rPr>
                <w:sz w:val="24"/>
                <w:szCs w:val="24"/>
              </w:rPr>
            </w:pPr>
          </w:p>
        </w:tc>
        <w:tc>
          <w:tcPr>
            <w:tcW w:w="432" w:type="dxa"/>
            <w:shd w:val="clear" w:color="auto" w:fill="F6E504"/>
            <w:vAlign w:val="center"/>
          </w:tcPr>
          <w:p w14:paraId="3944A2EE" w14:textId="77777777" w:rsidR="00203E54" w:rsidRDefault="00203E54">
            <w:pPr>
              <w:jc w:val="center"/>
              <w:rPr>
                <w:sz w:val="24"/>
                <w:szCs w:val="24"/>
              </w:rPr>
            </w:pPr>
          </w:p>
        </w:tc>
      </w:tr>
      <w:tr w:rsidR="00203E54" w14:paraId="7283ED91" w14:textId="77777777" w:rsidTr="008403B0">
        <w:tc>
          <w:tcPr>
            <w:tcW w:w="9265" w:type="dxa"/>
            <w:vAlign w:val="center"/>
          </w:tcPr>
          <w:p w14:paraId="30F59453"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Library has a wellness room for use by the public for breastfeeding or when a quiet and soothing space is needed for any reason.</w:t>
            </w:r>
          </w:p>
        </w:tc>
        <w:tc>
          <w:tcPr>
            <w:tcW w:w="432" w:type="dxa"/>
            <w:shd w:val="clear" w:color="auto" w:fill="F6E504"/>
            <w:vAlign w:val="center"/>
          </w:tcPr>
          <w:p w14:paraId="58480B11" w14:textId="77777777" w:rsidR="00203E54" w:rsidRDefault="00203E54">
            <w:pPr>
              <w:jc w:val="center"/>
              <w:rPr>
                <w:sz w:val="24"/>
                <w:szCs w:val="24"/>
              </w:rPr>
            </w:pPr>
          </w:p>
        </w:tc>
        <w:tc>
          <w:tcPr>
            <w:tcW w:w="432" w:type="dxa"/>
            <w:shd w:val="clear" w:color="auto" w:fill="F6E504"/>
            <w:vAlign w:val="center"/>
          </w:tcPr>
          <w:p w14:paraId="5EDD7FFD" w14:textId="77777777" w:rsidR="00203E54" w:rsidRDefault="00203E54">
            <w:pPr>
              <w:jc w:val="center"/>
              <w:rPr>
                <w:sz w:val="24"/>
                <w:szCs w:val="24"/>
              </w:rPr>
            </w:pPr>
          </w:p>
        </w:tc>
      </w:tr>
      <w:tr w:rsidR="00203E54" w14:paraId="314DE9EB" w14:textId="77777777" w:rsidTr="008403B0">
        <w:tc>
          <w:tcPr>
            <w:tcW w:w="9265" w:type="dxa"/>
            <w:vAlign w:val="center"/>
          </w:tcPr>
          <w:p w14:paraId="4A3DB9A7"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 xml:space="preserve">Family-friendly restroom is located in the children’s section of the library. </w:t>
            </w:r>
          </w:p>
        </w:tc>
        <w:tc>
          <w:tcPr>
            <w:tcW w:w="432" w:type="dxa"/>
            <w:shd w:val="clear" w:color="auto" w:fill="F6E504"/>
            <w:vAlign w:val="center"/>
          </w:tcPr>
          <w:p w14:paraId="3D081DC0" w14:textId="77777777" w:rsidR="00203E54" w:rsidRDefault="00203E54">
            <w:pPr>
              <w:jc w:val="center"/>
              <w:rPr>
                <w:sz w:val="24"/>
                <w:szCs w:val="24"/>
              </w:rPr>
            </w:pPr>
          </w:p>
        </w:tc>
        <w:tc>
          <w:tcPr>
            <w:tcW w:w="432" w:type="dxa"/>
            <w:shd w:val="clear" w:color="auto" w:fill="F6E504"/>
            <w:vAlign w:val="center"/>
          </w:tcPr>
          <w:p w14:paraId="7B6A1FAB" w14:textId="77777777" w:rsidR="00203E54" w:rsidRDefault="00203E54">
            <w:pPr>
              <w:jc w:val="center"/>
              <w:rPr>
                <w:sz w:val="24"/>
                <w:szCs w:val="24"/>
              </w:rPr>
            </w:pPr>
          </w:p>
        </w:tc>
      </w:tr>
      <w:tr w:rsidR="00203E54" w14:paraId="5DD7A322" w14:textId="77777777" w:rsidTr="008403B0">
        <w:tc>
          <w:tcPr>
            <w:tcW w:w="9265" w:type="dxa"/>
            <w:vAlign w:val="center"/>
          </w:tcPr>
          <w:p w14:paraId="1513AD85" w14:textId="627F6DB6" w:rsidR="00203E54" w:rsidRDefault="007436CC" w:rsidP="00790566">
            <w:pPr>
              <w:numPr>
                <w:ilvl w:val="2"/>
                <w:numId w:val="28"/>
              </w:numPr>
              <w:pBdr>
                <w:top w:val="nil"/>
                <w:left w:val="nil"/>
                <w:bottom w:val="nil"/>
                <w:right w:val="nil"/>
                <w:between w:val="nil"/>
              </w:pBdr>
              <w:ind w:left="480"/>
              <w:rPr>
                <w:color w:val="000000"/>
                <w:sz w:val="24"/>
                <w:szCs w:val="24"/>
              </w:rPr>
            </w:pPr>
            <w:r>
              <w:rPr>
                <w:color w:val="000000"/>
                <w:sz w:val="24"/>
                <w:szCs w:val="24"/>
              </w:rPr>
              <w:t>Unisex or family</w:t>
            </w:r>
            <w:r w:rsidR="004540FF">
              <w:rPr>
                <w:color w:val="000000"/>
                <w:sz w:val="24"/>
                <w:szCs w:val="24"/>
              </w:rPr>
              <w:t xml:space="preserve"> restrooms are available for </w:t>
            </w:r>
            <w:r w:rsidR="00E81FE9">
              <w:rPr>
                <w:color w:val="000000"/>
                <w:sz w:val="24"/>
                <w:szCs w:val="24"/>
              </w:rPr>
              <w:t xml:space="preserve">both </w:t>
            </w:r>
            <w:r w:rsidR="004540FF">
              <w:rPr>
                <w:color w:val="000000"/>
                <w:sz w:val="24"/>
                <w:szCs w:val="24"/>
              </w:rPr>
              <w:t>the public and for library staff.</w:t>
            </w:r>
          </w:p>
        </w:tc>
        <w:tc>
          <w:tcPr>
            <w:tcW w:w="432" w:type="dxa"/>
            <w:shd w:val="clear" w:color="auto" w:fill="F6E504"/>
            <w:vAlign w:val="center"/>
          </w:tcPr>
          <w:p w14:paraId="2EF4964B" w14:textId="77777777" w:rsidR="00203E54" w:rsidRDefault="00203E54">
            <w:pPr>
              <w:jc w:val="center"/>
              <w:rPr>
                <w:sz w:val="24"/>
                <w:szCs w:val="24"/>
              </w:rPr>
            </w:pPr>
          </w:p>
        </w:tc>
        <w:tc>
          <w:tcPr>
            <w:tcW w:w="432" w:type="dxa"/>
            <w:shd w:val="clear" w:color="auto" w:fill="F6E504"/>
            <w:vAlign w:val="center"/>
          </w:tcPr>
          <w:p w14:paraId="78367FF4" w14:textId="77777777" w:rsidR="00203E54" w:rsidRDefault="00203E54">
            <w:pPr>
              <w:jc w:val="center"/>
              <w:rPr>
                <w:sz w:val="24"/>
                <w:szCs w:val="24"/>
              </w:rPr>
            </w:pPr>
          </w:p>
        </w:tc>
      </w:tr>
      <w:tr w:rsidR="00203E54" w14:paraId="67AE6EC1" w14:textId="77777777" w:rsidTr="008403B0">
        <w:tc>
          <w:tcPr>
            <w:tcW w:w="9265" w:type="dxa"/>
            <w:vAlign w:val="center"/>
          </w:tcPr>
          <w:p w14:paraId="349A33FB" w14:textId="77777777" w:rsidR="00203E54" w:rsidRDefault="004540FF" w:rsidP="00790566">
            <w:pPr>
              <w:numPr>
                <w:ilvl w:val="2"/>
                <w:numId w:val="28"/>
              </w:numPr>
              <w:pBdr>
                <w:top w:val="nil"/>
                <w:left w:val="nil"/>
                <w:bottom w:val="nil"/>
                <w:right w:val="nil"/>
                <w:between w:val="nil"/>
              </w:pBdr>
              <w:ind w:left="480"/>
              <w:rPr>
                <w:color w:val="000000"/>
                <w:sz w:val="24"/>
                <w:szCs w:val="24"/>
              </w:rPr>
            </w:pPr>
            <w:r>
              <w:rPr>
                <w:color w:val="000000"/>
                <w:sz w:val="24"/>
                <w:szCs w:val="24"/>
              </w:rPr>
              <w:t>Library has an exterior book drop and/or pickup window accessible by a vehicle.</w:t>
            </w:r>
          </w:p>
        </w:tc>
        <w:tc>
          <w:tcPr>
            <w:tcW w:w="432" w:type="dxa"/>
            <w:shd w:val="clear" w:color="auto" w:fill="F6E504"/>
            <w:vAlign w:val="center"/>
          </w:tcPr>
          <w:p w14:paraId="1AC8FBDA" w14:textId="77777777" w:rsidR="00203E54" w:rsidRDefault="00203E54">
            <w:pPr>
              <w:jc w:val="center"/>
              <w:rPr>
                <w:sz w:val="24"/>
                <w:szCs w:val="24"/>
              </w:rPr>
            </w:pPr>
          </w:p>
        </w:tc>
        <w:tc>
          <w:tcPr>
            <w:tcW w:w="432" w:type="dxa"/>
            <w:shd w:val="clear" w:color="auto" w:fill="F6E504"/>
            <w:vAlign w:val="center"/>
          </w:tcPr>
          <w:p w14:paraId="2B72A19B" w14:textId="77777777" w:rsidR="00203E54" w:rsidRDefault="00203E54">
            <w:pPr>
              <w:jc w:val="center"/>
              <w:rPr>
                <w:sz w:val="24"/>
                <w:szCs w:val="24"/>
              </w:rPr>
            </w:pPr>
          </w:p>
        </w:tc>
      </w:tr>
      <w:tr w:rsidR="00B75BE1" w14:paraId="65E2DB35" w14:textId="77777777" w:rsidTr="008403B0">
        <w:tc>
          <w:tcPr>
            <w:tcW w:w="9265" w:type="dxa"/>
            <w:vAlign w:val="center"/>
          </w:tcPr>
          <w:p w14:paraId="33B2B4EA" w14:textId="6049307E" w:rsidR="00B75BE1" w:rsidRDefault="00092F8E" w:rsidP="00790566">
            <w:pPr>
              <w:numPr>
                <w:ilvl w:val="2"/>
                <w:numId w:val="28"/>
              </w:numPr>
              <w:pBdr>
                <w:top w:val="nil"/>
                <w:left w:val="nil"/>
                <w:bottom w:val="nil"/>
                <w:right w:val="nil"/>
                <w:between w:val="nil"/>
              </w:pBdr>
              <w:ind w:left="480"/>
              <w:rPr>
                <w:color w:val="000000"/>
                <w:sz w:val="24"/>
                <w:szCs w:val="24"/>
              </w:rPr>
            </w:pPr>
            <w:r>
              <w:rPr>
                <w:color w:val="000000"/>
                <w:sz w:val="24"/>
                <w:szCs w:val="24"/>
              </w:rPr>
              <w:t>If an</w:t>
            </w:r>
            <w:r w:rsidR="00B75BE1">
              <w:rPr>
                <w:color w:val="000000"/>
                <w:sz w:val="24"/>
                <w:szCs w:val="24"/>
              </w:rPr>
              <w:t xml:space="preserve"> exterior book return is attached to the library or feeds inside the building</w:t>
            </w:r>
            <w:r>
              <w:rPr>
                <w:color w:val="000000"/>
                <w:sz w:val="24"/>
                <w:szCs w:val="24"/>
              </w:rPr>
              <w:t>, it</w:t>
            </w:r>
            <w:r w:rsidR="00B75BE1">
              <w:rPr>
                <w:color w:val="000000"/>
                <w:sz w:val="24"/>
                <w:szCs w:val="24"/>
              </w:rPr>
              <w:t xml:space="preserve"> is fire retardant</w:t>
            </w:r>
            <w:r>
              <w:rPr>
                <w:color w:val="000000"/>
                <w:sz w:val="24"/>
                <w:szCs w:val="24"/>
              </w:rPr>
              <w:t xml:space="preserve"> or considered fire safe</w:t>
            </w:r>
            <w:r w:rsidR="00B75BE1">
              <w:rPr>
                <w:color w:val="000000"/>
                <w:sz w:val="24"/>
                <w:szCs w:val="24"/>
              </w:rPr>
              <w:t>.</w:t>
            </w:r>
          </w:p>
        </w:tc>
        <w:tc>
          <w:tcPr>
            <w:tcW w:w="432" w:type="dxa"/>
            <w:shd w:val="clear" w:color="auto" w:fill="F6E504"/>
            <w:vAlign w:val="center"/>
          </w:tcPr>
          <w:p w14:paraId="69D33585" w14:textId="77777777" w:rsidR="00B75BE1" w:rsidRDefault="00B75BE1">
            <w:pPr>
              <w:jc w:val="center"/>
              <w:rPr>
                <w:sz w:val="24"/>
                <w:szCs w:val="24"/>
              </w:rPr>
            </w:pPr>
          </w:p>
        </w:tc>
        <w:tc>
          <w:tcPr>
            <w:tcW w:w="432" w:type="dxa"/>
            <w:shd w:val="clear" w:color="auto" w:fill="F6E504"/>
            <w:vAlign w:val="center"/>
          </w:tcPr>
          <w:p w14:paraId="66B91837" w14:textId="77777777" w:rsidR="00B75BE1" w:rsidRDefault="00B75BE1">
            <w:pPr>
              <w:jc w:val="center"/>
              <w:rPr>
                <w:sz w:val="24"/>
                <w:szCs w:val="24"/>
              </w:rPr>
            </w:pPr>
          </w:p>
        </w:tc>
      </w:tr>
    </w:tbl>
    <w:p w14:paraId="29DBCBD7" w14:textId="04490CEA"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F83363" w:rsidRPr="00EA462F" w14:paraId="69E31759" w14:textId="77777777" w:rsidTr="00395CB9">
        <w:tc>
          <w:tcPr>
            <w:tcW w:w="1118" w:type="dxa"/>
            <w:vAlign w:val="center"/>
          </w:tcPr>
          <w:p w14:paraId="52018422" w14:textId="77777777" w:rsidR="00F83363" w:rsidRPr="00EA462F" w:rsidRDefault="00F83363" w:rsidP="00395CB9">
            <w:pPr>
              <w:jc w:val="center"/>
              <w:rPr>
                <w:bCs/>
                <w:color w:val="000000"/>
                <w:sz w:val="24"/>
                <w:szCs w:val="24"/>
              </w:rPr>
            </w:pPr>
          </w:p>
        </w:tc>
        <w:tc>
          <w:tcPr>
            <w:tcW w:w="1119" w:type="dxa"/>
            <w:vAlign w:val="center"/>
          </w:tcPr>
          <w:p w14:paraId="1F36E00D"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173E0D8B"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429A5787" w14:textId="77777777" w:rsidR="00F83363" w:rsidRPr="00EA462F" w:rsidRDefault="00F83363" w:rsidP="00395CB9">
            <w:pPr>
              <w:jc w:val="center"/>
              <w:rPr>
                <w:bCs/>
                <w:color w:val="000000"/>
                <w:sz w:val="24"/>
                <w:szCs w:val="24"/>
              </w:rPr>
            </w:pPr>
          </w:p>
        </w:tc>
        <w:tc>
          <w:tcPr>
            <w:tcW w:w="1119" w:type="dxa"/>
            <w:vAlign w:val="center"/>
          </w:tcPr>
          <w:p w14:paraId="361C9B34"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027AE679"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3FE8557F" w14:textId="77777777" w:rsidR="00F83363" w:rsidRPr="00EA462F" w:rsidRDefault="00F83363" w:rsidP="00395CB9">
            <w:pPr>
              <w:jc w:val="center"/>
              <w:rPr>
                <w:bCs/>
                <w:color w:val="000000"/>
                <w:sz w:val="24"/>
                <w:szCs w:val="24"/>
              </w:rPr>
            </w:pPr>
          </w:p>
        </w:tc>
        <w:tc>
          <w:tcPr>
            <w:tcW w:w="1119" w:type="dxa"/>
            <w:vAlign w:val="center"/>
          </w:tcPr>
          <w:p w14:paraId="4F24C30D"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505BB95D" w14:textId="77777777" w:rsidR="00F83363" w:rsidRPr="00EA462F" w:rsidRDefault="00F83363" w:rsidP="00395CB9">
            <w:pPr>
              <w:jc w:val="center"/>
              <w:rPr>
                <w:bCs/>
                <w:color w:val="000000"/>
                <w:sz w:val="24"/>
                <w:szCs w:val="24"/>
              </w:rPr>
            </w:pPr>
            <w:r w:rsidRPr="00EA462F">
              <w:rPr>
                <w:bCs/>
                <w:color w:val="000000"/>
                <w:sz w:val="24"/>
                <w:szCs w:val="24"/>
              </w:rPr>
              <w:t>NO</w:t>
            </w:r>
          </w:p>
        </w:tc>
      </w:tr>
      <w:tr w:rsidR="00F83363" w14:paraId="59A0567D" w14:textId="77777777" w:rsidTr="00395CB9">
        <w:tc>
          <w:tcPr>
            <w:tcW w:w="1118" w:type="dxa"/>
            <w:shd w:val="clear" w:color="auto" w:fill="FFFFCC"/>
            <w:vAlign w:val="center"/>
          </w:tcPr>
          <w:p w14:paraId="4803A71E" w14:textId="77777777" w:rsidR="00F83363" w:rsidRDefault="00F83363" w:rsidP="00395CB9">
            <w:pPr>
              <w:jc w:val="center"/>
              <w:rPr>
                <w:b/>
                <w:color w:val="000000"/>
                <w:sz w:val="24"/>
                <w:szCs w:val="24"/>
              </w:rPr>
            </w:pPr>
            <w:r>
              <w:rPr>
                <w:b/>
                <w:color w:val="000000"/>
                <w:sz w:val="24"/>
                <w:szCs w:val="24"/>
              </w:rPr>
              <w:t>Essential</w:t>
            </w:r>
          </w:p>
        </w:tc>
        <w:tc>
          <w:tcPr>
            <w:tcW w:w="1119" w:type="dxa"/>
            <w:vAlign w:val="center"/>
          </w:tcPr>
          <w:p w14:paraId="4F2F186B" w14:textId="77777777" w:rsidR="00F83363" w:rsidRDefault="00F83363" w:rsidP="00395CB9">
            <w:pPr>
              <w:jc w:val="center"/>
              <w:rPr>
                <w:b/>
                <w:color w:val="000000"/>
                <w:sz w:val="24"/>
                <w:szCs w:val="24"/>
              </w:rPr>
            </w:pPr>
          </w:p>
        </w:tc>
        <w:tc>
          <w:tcPr>
            <w:tcW w:w="1119" w:type="dxa"/>
            <w:vAlign w:val="center"/>
          </w:tcPr>
          <w:p w14:paraId="5CC897A3" w14:textId="77777777" w:rsidR="00F83363" w:rsidRDefault="00F83363" w:rsidP="00395CB9">
            <w:pPr>
              <w:jc w:val="center"/>
              <w:rPr>
                <w:b/>
                <w:color w:val="000000"/>
                <w:sz w:val="24"/>
                <w:szCs w:val="24"/>
              </w:rPr>
            </w:pPr>
          </w:p>
        </w:tc>
        <w:tc>
          <w:tcPr>
            <w:tcW w:w="1119" w:type="dxa"/>
            <w:shd w:val="clear" w:color="auto" w:fill="FFFF66"/>
            <w:vAlign w:val="center"/>
          </w:tcPr>
          <w:p w14:paraId="166E2F18" w14:textId="77777777" w:rsidR="00F83363" w:rsidRDefault="00F83363" w:rsidP="00395CB9">
            <w:pPr>
              <w:jc w:val="center"/>
              <w:rPr>
                <w:b/>
                <w:color w:val="000000"/>
                <w:sz w:val="24"/>
                <w:szCs w:val="24"/>
              </w:rPr>
            </w:pPr>
            <w:r>
              <w:rPr>
                <w:b/>
                <w:color w:val="000000"/>
                <w:sz w:val="24"/>
                <w:szCs w:val="24"/>
              </w:rPr>
              <w:t>Enhanced</w:t>
            </w:r>
          </w:p>
        </w:tc>
        <w:tc>
          <w:tcPr>
            <w:tcW w:w="1119" w:type="dxa"/>
            <w:vAlign w:val="center"/>
          </w:tcPr>
          <w:p w14:paraId="1C116E42" w14:textId="77777777" w:rsidR="00F83363" w:rsidRDefault="00F83363" w:rsidP="00395CB9">
            <w:pPr>
              <w:jc w:val="center"/>
              <w:rPr>
                <w:b/>
                <w:color w:val="000000"/>
                <w:sz w:val="24"/>
                <w:szCs w:val="24"/>
              </w:rPr>
            </w:pPr>
          </w:p>
        </w:tc>
        <w:tc>
          <w:tcPr>
            <w:tcW w:w="1119" w:type="dxa"/>
            <w:vAlign w:val="center"/>
          </w:tcPr>
          <w:p w14:paraId="63BF98D7" w14:textId="77777777" w:rsidR="00F83363" w:rsidRDefault="00F83363" w:rsidP="00395CB9">
            <w:pPr>
              <w:jc w:val="center"/>
              <w:rPr>
                <w:b/>
                <w:color w:val="000000"/>
                <w:sz w:val="24"/>
                <w:szCs w:val="24"/>
              </w:rPr>
            </w:pPr>
          </w:p>
        </w:tc>
        <w:tc>
          <w:tcPr>
            <w:tcW w:w="1119" w:type="dxa"/>
            <w:shd w:val="clear" w:color="auto" w:fill="F6E504"/>
            <w:vAlign w:val="center"/>
          </w:tcPr>
          <w:p w14:paraId="48575928" w14:textId="77777777" w:rsidR="00F83363" w:rsidRDefault="00F83363" w:rsidP="00395CB9">
            <w:pPr>
              <w:jc w:val="center"/>
              <w:rPr>
                <w:b/>
                <w:color w:val="000000"/>
                <w:sz w:val="24"/>
                <w:szCs w:val="24"/>
              </w:rPr>
            </w:pPr>
            <w:r>
              <w:rPr>
                <w:b/>
                <w:color w:val="000000"/>
                <w:sz w:val="24"/>
                <w:szCs w:val="24"/>
              </w:rPr>
              <w:t>Exemplary</w:t>
            </w:r>
          </w:p>
        </w:tc>
        <w:tc>
          <w:tcPr>
            <w:tcW w:w="1119" w:type="dxa"/>
            <w:vAlign w:val="center"/>
          </w:tcPr>
          <w:p w14:paraId="5A042055" w14:textId="77777777" w:rsidR="00F83363" w:rsidRDefault="00F83363" w:rsidP="00395CB9">
            <w:pPr>
              <w:jc w:val="center"/>
              <w:rPr>
                <w:b/>
                <w:color w:val="000000"/>
                <w:sz w:val="24"/>
                <w:szCs w:val="24"/>
              </w:rPr>
            </w:pPr>
          </w:p>
        </w:tc>
        <w:tc>
          <w:tcPr>
            <w:tcW w:w="1119" w:type="dxa"/>
            <w:vAlign w:val="center"/>
          </w:tcPr>
          <w:p w14:paraId="6B593DAF" w14:textId="77777777" w:rsidR="00F83363" w:rsidRDefault="00F83363" w:rsidP="00395CB9">
            <w:pPr>
              <w:jc w:val="center"/>
              <w:rPr>
                <w:b/>
                <w:color w:val="000000"/>
                <w:sz w:val="24"/>
                <w:szCs w:val="24"/>
              </w:rPr>
            </w:pPr>
          </w:p>
        </w:tc>
      </w:tr>
    </w:tbl>
    <w:p w14:paraId="018121FC" w14:textId="77777777" w:rsidR="00F83363" w:rsidRDefault="00F83363">
      <w:pPr>
        <w:pBdr>
          <w:top w:val="nil"/>
          <w:left w:val="nil"/>
          <w:bottom w:val="nil"/>
          <w:right w:val="nil"/>
          <w:between w:val="nil"/>
        </w:pBdr>
        <w:spacing w:after="0"/>
        <w:rPr>
          <w:b/>
          <w:color w:val="000000"/>
          <w:sz w:val="24"/>
          <w:szCs w:val="24"/>
        </w:rPr>
      </w:pPr>
    </w:p>
    <w:p w14:paraId="7027B5E5" w14:textId="77777777" w:rsidR="00203E54" w:rsidRDefault="004540FF">
      <w:pPr>
        <w:pBdr>
          <w:top w:val="nil"/>
          <w:left w:val="nil"/>
          <w:bottom w:val="nil"/>
          <w:right w:val="nil"/>
          <w:between w:val="nil"/>
        </w:pBdr>
        <w:rPr>
          <w:b/>
          <w:color w:val="000000"/>
          <w:sz w:val="32"/>
          <w:szCs w:val="32"/>
        </w:rPr>
      </w:pPr>
      <w:r>
        <w:rPr>
          <w:b/>
          <w:color w:val="000000"/>
          <w:sz w:val="32"/>
          <w:szCs w:val="32"/>
        </w:rPr>
        <w:t>3.3</w:t>
      </w:r>
      <w:r>
        <w:rPr>
          <w:b/>
          <w:color w:val="000000"/>
          <w:sz w:val="32"/>
          <w:szCs w:val="32"/>
        </w:rPr>
        <w:tab/>
        <w:t>Signage</w:t>
      </w:r>
    </w:p>
    <w:tbl>
      <w:tblPr>
        <w:tblStyle w:val="ad"/>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129DF7F4" w14:textId="77777777" w:rsidTr="00DE7A6E">
        <w:tc>
          <w:tcPr>
            <w:tcW w:w="9265" w:type="dxa"/>
            <w:shd w:val="clear" w:color="auto" w:fill="D0CECE"/>
            <w:vAlign w:val="center"/>
          </w:tcPr>
          <w:p w14:paraId="3E79F446" w14:textId="77777777" w:rsidR="00203E54" w:rsidRDefault="00203E54" w:rsidP="00DE7A6E">
            <w:pPr>
              <w:rPr>
                <w:b/>
                <w:color w:val="000000"/>
                <w:sz w:val="24"/>
                <w:szCs w:val="24"/>
              </w:rPr>
            </w:pPr>
          </w:p>
        </w:tc>
        <w:tc>
          <w:tcPr>
            <w:tcW w:w="432" w:type="dxa"/>
            <w:shd w:val="clear" w:color="auto" w:fill="D0CECE"/>
            <w:vAlign w:val="center"/>
          </w:tcPr>
          <w:p w14:paraId="679CF26D"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0B0D2701" w14:textId="77777777" w:rsidR="00203E54" w:rsidRDefault="004540FF">
            <w:pPr>
              <w:jc w:val="center"/>
              <w:rPr>
                <w:b/>
                <w:color w:val="000000"/>
                <w:sz w:val="24"/>
                <w:szCs w:val="24"/>
              </w:rPr>
            </w:pPr>
            <w:r>
              <w:rPr>
                <w:b/>
                <w:color w:val="000000"/>
                <w:sz w:val="24"/>
                <w:szCs w:val="24"/>
              </w:rPr>
              <w:t>N</w:t>
            </w:r>
          </w:p>
        </w:tc>
      </w:tr>
      <w:tr w:rsidR="00203E54" w14:paraId="21980FC3" w14:textId="77777777" w:rsidTr="00DE7A6E">
        <w:tc>
          <w:tcPr>
            <w:tcW w:w="9265" w:type="dxa"/>
            <w:vAlign w:val="center"/>
          </w:tcPr>
          <w:p w14:paraId="513E1405" w14:textId="77777777" w:rsidR="00203E54" w:rsidRPr="00790566" w:rsidRDefault="004540FF" w:rsidP="00790566">
            <w:pPr>
              <w:ind w:left="-24"/>
              <w:rPr>
                <w:b/>
                <w:sz w:val="24"/>
                <w:szCs w:val="24"/>
              </w:rPr>
            </w:pPr>
            <w:r w:rsidRPr="00790566">
              <w:rPr>
                <w:b/>
                <w:sz w:val="24"/>
                <w:szCs w:val="24"/>
              </w:rPr>
              <w:t>Essential</w:t>
            </w:r>
          </w:p>
        </w:tc>
        <w:tc>
          <w:tcPr>
            <w:tcW w:w="432" w:type="dxa"/>
            <w:vAlign w:val="center"/>
          </w:tcPr>
          <w:p w14:paraId="5592EF7D" w14:textId="77777777" w:rsidR="00203E54" w:rsidRDefault="00203E54">
            <w:pPr>
              <w:jc w:val="center"/>
              <w:rPr>
                <w:sz w:val="24"/>
                <w:szCs w:val="24"/>
              </w:rPr>
            </w:pPr>
          </w:p>
        </w:tc>
        <w:tc>
          <w:tcPr>
            <w:tcW w:w="432" w:type="dxa"/>
            <w:vAlign w:val="center"/>
          </w:tcPr>
          <w:p w14:paraId="00FA68ED" w14:textId="77777777" w:rsidR="00203E54" w:rsidRDefault="00203E54">
            <w:pPr>
              <w:jc w:val="center"/>
              <w:rPr>
                <w:sz w:val="24"/>
                <w:szCs w:val="24"/>
              </w:rPr>
            </w:pPr>
          </w:p>
        </w:tc>
      </w:tr>
      <w:tr w:rsidR="00203E54" w14:paraId="700FC090" w14:textId="77777777" w:rsidTr="008403B0">
        <w:tc>
          <w:tcPr>
            <w:tcW w:w="9265" w:type="dxa"/>
            <w:vAlign w:val="center"/>
          </w:tcPr>
          <w:p w14:paraId="61A16024" w14:textId="77777777"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Exterior signs include building number, name of library/branch, and hours of service.</w:t>
            </w:r>
          </w:p>
        </w:tc>
        <w:tc>
          <w:tcPr>
            <w:tcW w:w="432" w:type="dxa"/>
            <w:shd w:val="clear" w:color="auto" w:fill="FFFFCC"/>
            <w:vAlign w:val="center"/>
          </w:tcPr>
          <w:p w14:paraId="06F2222E" w14:textId="77777777" w:rsidR="00203E54" w:rsidRDefault="00203E54">
            <w:pPr>
              <w:jc w:val="center"/>
              <w:rPr>
                <w:sz w:val="24"/>
                <w:szCs w:val="24"/>
              </w:rPr>
            </w:pPr>
          </w:p>
        </w:tc>
        <w:tc>
          <w:tcPr>
            <w:tcW w:w="432" w:type="dxa"/>
            <w:shd w:val="clear" w:color="auto" w:fill="FFFFCC"/>
            <w:vAlign w:val="center"/>
          </w:tcPr>
          <w:p w14:paraId="1215F975" w14:textId="77777777" w:rsidR="00203E54" w:rsidRDefault="00203E54">
            <w:pPr>
              <w:jc w:val="center"/>
              <w:rPr>
                <w:sz w:val="24"/>
                <w:szCs w:val="24"/>
              </w:rPr>
            </w:pPr>
          </w:p>
        </w:tc>
      </w:tr>
      <w:tr w:rsidR="00203E54" w14:paraId="5174994C" w14:textId="77777777" w:rsidTr="008403B0">
        <w:tc>
          <w:tcPr>
            <w:tcW w:w="9265" w:type="dxa"/>
            <w:vAlign w:val="center"/>
          </w:tcPr>
          <w:p w14:paraId="275B43F5" w14:textId="77777777"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Interior signs are highly visible and comply with ADA guidelines as required.</w:t>
            </w:r>
          </w:p>
        </w:tc>
        <w:tc>
          <w:tcPr>
            <w:tcW w:w="432" w:type="dxa"/>
            <w:shd w:val="clear" w:color="auto" w:fill="FFFFCC"/>
            <w:vAlign w:val="center"/>
          </w:tcPr>
          <w:p w14:paraId="734ADA5A" w14:textId="77777777" w:rsidR="00203E54" w:rsidRDefault="00203E54">
            <w:pPr>
              <w:jc w:val="center"/>
              <w:rPr>
                <w:sz w:val="24"/>
                <w:szCs w:val="24"/>
              </w:rPr>
            </w:pPr>
          </w:p>
        </w:tc>
        <w:tc>
          <w:tcPr>
            <w:tcW w:w="432" w:type="dxa"/>
            <w:shd w:val="clear" w:color="auto" w:fill="FFFFCC"/>
            <w:vAlign w:val="center"/>
          </w:tcPr>
          <w:p w14:paraId="19A7B26C" w14:textId="77777777" w:rsidR="00203E54" w:rsidRDefault="00203E54">
            <w:pPr>
              <w:jc w:val="center"/>
              <w:rPr>
                <w:sz w:val="24"/>
                <w:szCs w:val="24"/>
              </w:rPr>
            </w:pPr>
          </w:p>
        </w:tc>
      </w:tr>
      <w:tr w:rsidR="00203E54" w14:paraId="6065CABD" w14:textId="77777777" w:rsidTr="00DE7A6E">
        <w:tc>
          <w:tcPr>
            <w:tcW w:w="9265" w:type="dxa"/>
            <w:vAlign w:val="center"/>
          </w:tcPr>
          <w:p w14:paraId="0129DE11" w14:textId="77777777" w:rsidR="00203E54" w:rsidRPr="00790566" w:rsidRDefault="004540FF" w:rsidP="00790566">
            <w:pPr>
              <w:ind w:left="-24"/>
              <w:rPr>
                <w:b/>
                <w:sz w:val="24"/>
                <w:szCs w:val="24"/>
              </w:rPr>
            </w:pPr>
            <w:r w:rsidRPr="00790566">
              <w:rPr>
                <w:b/>
                <w:sz w:val="24"/>
                <w:szCs w:val="24"/>
              </w:rPr>
              <w:t>Enhanced</w:t>
            </w:r>
          </w:p>
        </w:tc>
        <w:tc>
          <w:tcPr>
            <w:tcW w:w="432" w:type="dxa"/>
            <w:vAlign w:val="center"/>
          </w:tcPr>
          <w:p w14:paraId="3E38E367" w14:textId="77777777" w:rsidR="00203E54" w:rsidRDefault="00203E54">
            <w:pPr>
              <w:jc w:val="center"/>
              <w:rPr>
                <w:sz w:val="24"/>
                <w:szCs w:val="24"/>
              </w:rPr>
            </w:pPr>
          </w:p>
        </w:tc>
        <w:tc>
          <w:tcPr>
            <w:tcW w:w="432" w:type="dxa"/>
            <w:vAlign w:val="center"/>
          </w:tcPr>
          <w:p w14:paraId="2778CD39" w14:textId="77777777" w:rsidR="00203E54" w:rsidRDefault="00203E54">
            <w:pPr>
              <w:jc w:val="center"/>
              <w:rPr>
                <w:sz w:val="24"/>
                <w:szCs w:val="24"/>
              </w:rPr>
            </w:pPr>
          </w:p>
        </w:tc>
      </w:tr>
      <w:tr w:rsidR="00203E54" w14:paraId="676E5860" w14:textId="77777777" w:rsidTr="008403B0">
        <w:tc>
          <w:tcPr>
            <w:tcW w:w="9265" w:type="dxa"/>
            <w:vAlign w:val="center"/>
          </w:tcPr>
          <w:p w14:paraId="3C1F95FE" w14:textId="00F0AADC"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 xml:space="preserve">Library signage has a cohesive look and feel and uses </w:t>
            </w:r>
            <w:r w:rsidR="001B0493">
              <w:rPr>
                <w:color w:val="000000"/>
                <w:sz w:val="24"/>
                <w:szCs w:val="24"/>
              </w:rPr>
              <w:t>professional</w:t>
            </w:r>
            <w:r>
              <w:rPr>
                <w:color w:val="000000"/>
                <w:sz w:val="24"/>
                <w:szCs w:val="24"/>
              </w:rPr>
              <w:t xml:space="preserve"> design elements.</w:t>
            </w:r>
          </w:p>
        </w:tc>
        <w:tc>
          <w:tcPr>
            <w:tcW w:w="432" w:type="dxa"/>
            <w:shd w:val="clear" w:color="auto" w:fill="FFFF66"/>
            <w:vAlign w:val="center"/>
          </w:tcPr>
          <w:p w14:paraId="22CA093E" w14:textId="77777777" w:rsidR="00203E54" w:rsidRDefault="00203E54">
            <w:pPr>
              <w:jc w:val="center"/>
              <w:rPr>
                <w:sz w:val="24"/>
                <w:szCs w:val="24"/>
              </w:rPr>
            </w:pPr>
          </w:p>
        </w:tc>
        <w:tc>
          <w:tcPr>
            <w:tcW w:w="432" w:type="dxa"/>
            <w:shd w:val="clear" w:color="auto" w:fill="FFFF66"/>
            <w:vAlign w:val="center"/>
          </w:tcPr>
          <w:p w14:paraId="3BD14C71" w14:textId="77777777" w:rsidR="00203E54" w:rsidRDefault="00203E54">
            <w:pPr>
              <w:jc w:val="center"/>
              <w:rPr>
                <w:sz w:val="24"/>
                <w:szCs w:val="24"/>
              </w:rPr>
            </w:pPr>
          </w:p>
        </w:tc>
      </w:tr>
      <w:tr w:rsidR="00203E54" w14:paraId="179FEA38" w14:textId="77777777" w:rsidTr="008403B0">
        <w:tc>
          <w:tcPr>
            <w:tcW w:w="9265" w:type="dxa"/>
            <w:vAlign w:val="center"/>
          </w:tcPr>
          <w:p w14:paraId="0F41461A" w14:textId="4D0ED47B"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Signage to market library collections and services is easily changed and does not contribute to visual clutter</w:t>
            </w:r>
            <w:r w:rsidR="001B0493">
              <w:rPr>
                <w:color w:val="000000"/>
                <w:sz w:val="24"/>
                <w:szCs w:val="24"/>
              </w:rPr>
              <w:t xml:space="preserve"> or confusion from too much signage</w:t>
            </w:r>
            <w:r>
              <w:rPr>
                <w:color w:val="000000"/>
                <w:sz w:val="24"/>
                <w:szCs w:val="24"/>
              </w:rPr>
              <w:t>.</w:t>
            </w:r>
          </w:p>
        </w:tc>
        <w:tc>
          <w:tcPr>
            <w:tcW w:w="432" w:type="dxa"/>
            <w:shd w:val="clear" w:color="auto" w:fill="FFFF66"/>
            <w:vAlign w:val="center"/>
          </w:tcPr>
          <w:p w14:paraId="562B0426" w14:textId="77777777" w:rsidR="00203E54" w:rsidRDefault="00203E54">
            <w:pPr>
              <w:jc w:val="center"/>
              <w:rPr>
                <w:sz w:val="24"/>
                <w:szCs w:val="24"/>
              </w:rPr>
            </w:pPr>
          </w:p>
        </w:tc>
        <w:tc>
          <w:tcPr>
            <w:tcW w:w="432" w:type="dxa"/>
            <w:shd w:val="clear" w:color="auto" w:fill="FFFF66"/>
            <w:vAlign w:val="center"/>
          </w:tcPr>
          <w:p w14:paraId="4B4B0231" w14:textId="77777777" w:rsidR="00203E54" w:rsidRDefault="00203E54">
            <w:pPr>
              <w:jc w:val="center"/>
              <w:rPr>
                <w:sz w:val="24"/>
                <w:szCs w:val="24"/>
              </w:rPr>
            </w:pPr>
          </w:p>
        </w:tc>
      </w:tr>
      <w:tr w:rsidR="00203E54" w14:paraId="6A486F51" w14:textId="77777777" w:rsidTr="00DE7A6E">
        <w:tc>
          <w:tcPr>
            <w:tcW w:w="9265" w:type="dxa"/>
            <w:vAlign w:val="center"/>
          </w:tcPr>
          <w:p w14:paraId="6CE926B4" w14:textId="77777777" w:rsidR="00203E54" w:rsidRPr="00790566" w:rsidRDefault="004540FF" w:rsidP="00790566">
            <w:pPr>
              <w:ind w:left="-24"/>
              <w:rPr>
                <w:b/>
                <w:sz w:val="24"/>
                <w:szCs w:val="24"/>
              </w:rPr>
            </w:pPr>
            <w:r w:rsidRPr="00790566">
              <w:rPr>
                <w:b/>
                <w:sz w:val="24"/>
                <w:szCs w:val="24"/>
              </w:rPr>
              <w:t xml:space="preserve">Exemplary </w:t>
            </w:r>
          </w:p>
        </w:tc>
        <w:tc>
          <w:tcPr>
            <w:tcW w:w="432" w:type="dxa"/>
            <w:vAlign w:val="center"/>
          </w:tcPr>
          <w:p w14:paraId="477EC8B7" w14:textId="77777777" w:rsidR="00203E54" w:rsidRDefault="00203E54">
            <w:pPr>
              <w:jc w:val="center"/>
              <w:rPr>
                <w:sz w:val="24"/>
                <w:szCs w:val="24"/>
              </w:rPr>
            </w:pPr>
          </w:p>
        </w:tc>
        <w:tc>
          <w:tcPr>
            <w:tcW w:w="432" w:type="dxa"/>
            <w:vAlign w:val="center"/>
          </w:tcPr>
          <w:p w14:paraId="65E70219" w14:textId="77777777" w:rsidR="00203E54" w:rsidRDefault="00203E54">
            <w:pPr>
              <w:jc w:val="center"/>
              <w:rPr>
                <w:sz w:val="24"/>
                <w:szCs w:val="24"/>
              </w:rPr>
            </w:pPr>
          </w:p>
        </w:tc>
      </w:tr>
      <w:tr w:rsidR="00203E54" w14:paraId="425BCE38" w14:textId="77777777" w:rsidTr="008403B0">
        <w:tc>
          <w:tcPr>
            <w:tcW w:w="9265" w:type="dxa"/>
            <w:vAlign w:val="center"/>
          </w:tcPr>
          <w:p w14:paraId="77E36863" w14:textId="2D330925"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 xml:space="preserve">Signs are provided in multiple languages </w:t>
            </w:r>
            <w:r w:rsidR="00790566">
              <w:rPr>
                <w:color w:val="000000"/>
                <w:sz w:val="24"/>
                <w:szCs w:val="24"/>
              </w:rPr>
              <w:t>if at least 5% of</w:t>
            </w:r>
            <w:r>
              <w:rPr>
                <w:color w:val="000000"/>
                <w:sz w:val="24"/>
                <w:szCs w:val="24"/>
              </w:rPr>
              <w:t xml:space="preserve"> the community and/or neighborhood</w:t>
            </w:r>
            <w:r w:rsidR="00790566">
              <w:rPr>
                <w:color w:val="000000"/>
                <w:sz w:val="24"/>
                <w:szCs w:val="24"/>
              </w:rPr>
              <w:t xml:space="preserve"> speaks a language other than English in the home</w:t>
            </w:r>
            <w:r>
              <w:rPr>
                <w:color w:val="000000"/>
                <w:sz w:val="24"/>
                <w:szCs w:val="24"/>
              </w:rPr>
              <w:t>.</w:t>
            </w:r>
          </w:p>
        </w:tc>
        <w:tc>
          <w:tcPr>
            <w:tcW w:w="432" w:type="dxa"/>
            <w:shd w:val="clear" w:color="auto" w:fill="F6E504"/>
            <w:vAlign w:val="center"/>
          </w:tcPr>
          <w:p w14:paraId="6A28A8BB" w14:textId="77777777" w:rsidR="00203E54" w:rsidRDefault="00203E54">
            <w:pPr>
              <w:jc w:val="center"/>
              <w:rPr>
                <w:sz w:val="24"/>
                <w:szCs w:val="24"/>
              </w:rPr>
            </w:pPr>
          </w:p>
        </w:tc>
        <w:tc>
          <w:tcPr>
            <w:tcW w:w="432" w:type="dxa"/>
            <w:shd w:val="clear" w:color="auto" w:fill="F6E504"/>
            <w:vAlign w:val="center"/>
          </w:tcPr>
          <w:p w14:paraId="34DDF70F" w14:textId="77777777" w:rsidR="00203E54" w:rsidRDefault="00203E54">
            <w:pPr>
              <w:jc w:val="center"/>
              <w:rPr>
                <w:sz w:val="24"/>
                <w:szCs w:val="24"/>
              </w:rPr>
            </w:pPr>
          </w:p>
        </w:tc>
      </w:tr>
      <w:tr w:rsidR="00203E54" w14:paraId="45124039" w14:textId="77777777" w:rsidTr="008403B0">
        <w:tc>
          <w:tcPr>
            <w:tcW w:w="9265" w:type="dxa"/>
            <w:vAlign w:val="center"/>
          </w:tcPr>
          <w:p w14:paraId="57031707" w14:textId="77777777"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Exterior signs are lighted and visible on the street from multiple directions and clearly indicate the purpose of the building(s).</w:t>
            </w:r>
          </w:p>
        </w:tc>
        <w:tc>
          <w:tcPr>
            <w:tcW w:w="432" w:type="dxa"/>
            <w:shd w:val="clear" w:color="auto" w:fill="F6E504"/>
            <w:vAlign w:val="center"/>
          </w:tcPr>
          <w:p w14:paraId="2C975BD5" w14:textId="77777777" w:rsidR="00203E54" w:rsidRDefault="00203E54">
            <w:pPr>
              <w:jc w:val="center"/>
              <w:rPr>
                <w:sz w:val="24"/>
                <w:szCs w:val="24"/>
              </w:rPr>
            </w:pPr>
          </w:p>
        </w:tc>
        <w:tc>
          <w:tcPr>
            <w:tcW w:w="432" w:type="dxa"/>
            <w:shd w:val="clear" w:color="auto" w:fill="F6E504"/>
            <w:vAlign w:val="center"/>
          </w:tcPr>
          <w:p w14:paraId="45AAD09F" w14:textId="77777777" w:rsidR="00203E54" w:rsidRDefault="00203E54">
            <w:pPr>
              <w:jc w:val="center"/>
              <w:rPr>
                <w:sz w:val="24"/>
                <w:szCs w:val="24"/>
              </w:rPr>
            </w:pPr>
          </w:p>
        </w:tc>
      </w:tr>
      <w:tr w:rsidR="00203E54" w14:paraId="333F0157" w14:textId="77777777" w:rsidTr="008403B0">
        <w:tc>
          <w:tcPr>
            <w:tcW w:w="9265" w:type="dxa"/>
            <w:vAlign w:val="center"/>
          </w:tcPr>
          <w:p w14:paraId="6836AA17" w14:textId="77777777" w:rsidR="00203E54" w:rsidRDefault="004540FF" w:rsidP="00790566">
            <w:pPr>
              <w:numPr>
                <w:ilvl w:val="2"/>
                <w:numId w:val="29"/>
              </w:numPr>
              <w:pBdr>
                <w:top w:val="nil"/>
                <w:left w:val="nil"/>
                <w:bottom w:val="nil"/>
                <w:right w:val="nil"/>
                <w:between w:val="nil"/>
              </w:pBdr>
              <w:ind w:left="480"/>
              <w:rPr>
                <w:color w:val="000000"/>
                <w:sz w:val="24"/>
                <w:szCs w:val="24"/>
              </w:rPr>
            </w:pPr>
            <w:r>
              <w:rPr>
                <w:color w:val="000000"/>
                <w:sz w:val="24"/>
                <w:szCs w:val="24"/>
              </w:rPr>
              <w:t>Traffic or other standard signs on adjacent or arterial streets direct residents to the library.</w:t>
            </w:r>
          </w:p>
        </w:tc>
        <w:tc>
          <w:tcPr>
            <w:tcW w:w="432" w:type="dxa"/>
            <w:shd w:val="clear" w:color="auto" w:fill="F6E504"/>
            <w:vAlign w:val="center"/>
          </w:tcPr>
          <w:p w14:paraId="142816F7" w14:textId="77777777" w:rsidR="00203E54" w:rsidRDefault="00203E54">
            <w:pPr>
              <w:jc w:val="center"/>
              <w:rPr>
                <w:sz w:val="24"/>
                <w:szCs w:val="24"/>
              </w:rPr>
            </w:pPr>
          </w:p>
        </w:tc>
        <w:tc>
          <w:tcPr>
            <w:tcW w:w="432" w:type="dxa"/>
            <w:shd w:val="clear" w:color="auto" w:fill="F6E504"/>
            <w:vAlign w:val="center"/>
          </w:tcPr>
          <w:p w14:paraId="6105B6B4" w14:textId="77777777" w:rsidR="00203E54" w:rsidRDefault="00203E54">
            <w:pPr>
              <w:jc w:val="center"/>
              <w:rPr>
                <w:sz w:val="24"/>
                <w:szCs w:val="24"/>
              </w:rPr>
            </w:pPr>
          </w:p>
        </w:tc>
      </w:tr>
    </w:tbl>
    <w:p w14:paraId="1ECC86C5" w14:textId="77777777" w:rsidR="00092F8E" w:rsidRDefault="00092F8E">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F83363" w:rsidRPr="00EA462F" w14:paraId="5B6BAE7F" w14:textId="77777777" w:rsidTr="00395CB9">
        <w:tc>
          <w:tcPr>
            <w:tcW w:w="1118" w:type="dxa"/>
            <w:vAlign w:val="center"/>
          </w:tcPr>
          <w:p w14:paraId="72E2AA45" w14:textId="77777777" w:rsidR="00F83363" w:rsidRPr="00EA462F" w:rsidRDefault="00F83363" w:rsidP="00395CB9">
            <w:pPr>
              <w:jc w:val="center"/>
              <w:rPr>
                <w:bCs/>
                <w:color w:val="000000"/>
                <w:sz w:val="24"/>
                <w:szCs w:val="24"/>
              </w:rPr>
            </w:pPr>
          </w:p>
        </w:tc>
        <w:tc>
          <w:tcPr>
            <w:tcW w:w="1119" w:type="dxa"/>
            <w:vAlign w:val="center"/>
          </w:tcPr>
          <w:p w14:paraId="7CAB1B97"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4B4E59E1"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17DAE77B" w14:textId="77777777" w:rsidR="00F83363" w:rsidRPr="00EA462F" w:rsidRDefault="00F83363" w:rsidP="00395CB9">
            <w:pPr>
              <w:jc w:val="center"/>
              <w:rPr>
                <w:bCs/>
                <w:color w:val="000000"/>
                <w:sz w:val="24"/>
                <w:szCs w:val="24"/>
              </w:rPr>
            </w:pPr>
          </w:p>
        </w:tc>
        <w:tc>
          <w:tcPr>
            <w:tcW w:w="1119" w:type="dxa"/>
            <w:vAlign w:val="center"/>
          </w:tcPr>
          <w:p w14:paraId="43EF0BE3"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44A7D1C4"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75271EEC" w14:textId="77777777" w:rsidR="00F83363" w:rsidRPr="00EA462F" w:rsidRDefault="00F83363" w:rsidP="00395CB9">
            <w:pPr>
              <w:jc w:val="center"/>
              <w:rPr>
                <w:bCs/>
                <w:color w:val="000000"/>
                <w:sz w:val="24"/>
                <w:szCs w:val="24"/>
              </w:rPr>
            </w:pPr>
          </w:p>
        </w:tc>
        <w:tc>
          <w:tcPr>
            <w:tcW w:w="1119" w:type="dxa"/>
            <w:vAlign w:val="center"/>
          </w:tcPr>
          <w:p w14:paraId="78DA31F3"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65BB3EF8" w14:textId="77777777" w:rsidR="00F83363" w:rsidRPr="00EA462F" w:rsidRDefault="00F83363" w:rsidP="00395CB9">
            <w:pPr>
              <w:jc w:val="center"/>
              <w:rPr>
                <w:bCs/>
                <w:color w:val="000000"/>
                <w:sz w:val="24"/>
                <w:szCs w:val="24"/>
              </w:rPr>
            </w:pPr>
            <w:r w:rsidRPr="00EA462F">
              <w:rPr>
                <w:bCs/>
                <w:color w:val="000000"/>
                <w:sz w:val="24"/>
                <w:szCs w:val="24"/>
              </w:rPr>
              <w:t>NO</w:t>
            </w:r>
          </w:p>
        </w:tc>
      </w:tr>
      <w:tr w:rsidR="00F83363" w14:paraId="6BC2B623" w14:textId="77777777" w:rsidTr="00395CB9">
        <w:tc>
          <w:tcPr>
            <w:tcW w:w="1118" w:type="dxa"/>
            <w:shd w:val="clear" w:color="auto" w:fill="FFFFCC"/>
            <w:vAlign w:val="center"/>
          </w:tcPr>
          <w:p w14:paraId="4D122862" w14:textId="77777777" w:rsidR="00F83363" w:rsidRDefault="00F83363" w:rsidP="00395CB9">
            <w:pPr>
              <w:jc w:val="center"/>
              <w:rPr>
                <w:b/>
                <w:color w:val="000000"/>
                <w:sz w:val="24"/>
                <w:szCs w:val="24"/>
              </w:rPr>
            </w:pPr>
            <w:r>
              <w:rPr>
                <w:b/>
                <w:color w:val="000000"/>
                <w:sz w:val="24"/>
                <w:szCs w:val="24"/>
              </w:rPr>
              <w:t>Essential</w:t>
            </w:r>
          </w:p>
        </w:tc>
        <w:tc>
          <w:tcPr>
            <w:tcW w:w="1119" w:type="dxa"/>
            <w:vAlign w:val="center"/>
          </w:tcPr>
          <w:p w14:paraId="4CA4272B" w14:textId="77777777" w:rsidR="00F83363" w:rsidRDefault="00F83363" w:rsidP="00395CB9">
            <w:pPr>
              <w:jc w:val="center"/>
              <w:rPr>
                <w:b/>
                <w:color w:val="000000"/>
                <w:sz w:val="24"/>
                <w:szCs w:val="24"/>
              </w:rPr>
            </w:pPr>
          </w:p>
        </w:tc>
        <w:tc>
          <w:tcPr>
            <w:tcW w:w="1119" w:type="dxa"/>
            <w:vAlign w:val="center"/>
          </w:tcPr>
          <w:p w14:paraId="507F8838" w14:textId="77777777" w:rsidR="00F83363" w:rsidRDefault="00F83363" w:rsidP="00395CB9">
            <w:pPr>
              <w:jc w:val="center"/>
              <w:rPr>
                <w:b/>
                <w:color w:val="000000"/>
                <w:sz w:val="24"/>
                <w:szCs w:val="24"/>
              </w:rPr>
            </w:pPr>
          </w:p>
        </w:tc>
        <w:tc>
          <w:tcPr>
            <w:tcW w:w="1119" w:type="dxa"/>
            <w:shd w:val="clear" w:color="auto" w:fill="FFFF66"/>
            <w:vAlign w:val="center"/>
          </w:tcPr>
          <w:p w14:paraId="47999FE3" w14:textId="77777777" w:rsidR="00F83363" w:rsidRDefault="00F83363" w:rsidP="00395CB9">
            <w:pPr>
              <w:jc w:val="center"/>
              <w:rPr>
                <w:b/>
                <w:color w:val="000000"/>
                <w:sz w:val="24"/>
                <w:szCs w:val="24"/>
              </w:rPr>
            </w:pPr>
            <w:r>
              <w:rPr>
                <w:b/>
                <w:color w:val="000000"/>
                <w:sz w:val="24"/>
                <w:szCs w:val="24"/>
              </w:rPr>
              <w:t>Enhanced</w:t>
            </w:r>
          </w:p>
        </w:tc>
        <w:tc>
          <w:tcPr>
            <w:tcW w:w="1119" w:type="dxa"/>
            <w:vAlign w:val="center"/>
          </w:tcPr>
          <w:p w14:paraId="6B97B59B" w14:textId="77777777" w:rsidR="00F83363" w:rsidRDefault="00F83363" w:rsidP="00395CB9">
            <w:pPr>
              <w:jc w:val="center"/>
              <w:rPr>
                <w:b/>
                <w:color w:val="000000"/>
                <w:sz w:val="24"/>
                <w:szCs w:val="24"/>
              </w:rPr>
            </w:pPr>
          </w:p>
        </w:tc>
        <w:tc>
          <w:tcPr>
            <w:tcW w:w="1119" w:type="dxa"/>
            <w:vAlign w:val="center"/>
          </w:tcPr>
          <w:p w14:paraId="361EFBF6" w14:textId="77777777" w:rsidR="00F83363" w:rsidRDefault="00F83363" w:rsidP="00395CB9">
            <w:pPr>
              <w:jc w:val="center"/>
              <w:rPr>
                <w:b/>
                <w:color w:val="000000"/>
                <w:sz w:val="24"/>
                <w:szCs w:val="24"/>
              </w:rPr>
            </w:pPr>
          </w:p>
        </w:tc>
        <w:tc>
          <w:tcPr>
            <w:tcW w:w="1119" w:type="dxa"/>
            <w:shd w:val="clear" w:color="auto" w:fill="F6E504"/>
            <w:vAlign w:val="center"/>
          </w:tcPr>
          <w:p w14:paraId="5DB4E18F" w14:textId="77777777" w:rsidR="00F83363" w:rsidRDefault="00F83363" w:rsidP="00395CB9">
            <w:pPr>
              <w:jc w:val="center"/>
              <w:rPr>
                <w:b/>
                <w:color w:val="000000"/>
                <w:sz w:val="24"/>
                <w:szCs w:val="24"/>
              </w:rPr>
            </w:pPr>
            <w:r>
              <w:rPr>
                <w:b/>
                <w:color w:val="000000"/>
                <w:sz w:val="24"/>
                <w:szCs w:val="24"/>
              </w:rPr>
              <w:t>Exemplary</w:t>
            </w:r>
          </w:p>
        </w:tc>
        <w:tc>
          <w:tcPr>
            <w:tcW w:w="1119" w:type="dxa"/>
            <w:vAlign w:val="center"/>
          </w:tcPr>
          <w:p w14:paraId="7F3E18F1" w14:textId="77777777" w:rsidR="00F83363" w:rsidRDefault="00F83363" w:rsidP="00395CB9">
            <w:pPr>
              <w:jc w:val="center"/>
              <w:rPr>
                <w:b/>
                <w:color w:val="000000"/>
                <w:sz w:val="24"/>
                <w:szCs w:val="24"/>
              </w:rPr>
            </w:pPr>
          </w:p>
        </w:tc>
        <w:tc>
          <w:tcPr>
            <w:tcW w:w="1119" w:type="dxa"/>
            <w:vAlign w:val="center"/>
          </w:tcPr>
          <w:p w14:paraId="0C4FC845" w14:textId="77777777" w:rsidR="00F83363" w:rsidRDefault="00F83363" w:rsidP="00395CB9">
            <w:pPr>
              <w:jc w:val="center"/>
              <w:rPr>
                <w:b/>
                <w:color w:val="000000"/>
                <w:sz w:val="24"/>
                <w:szCs w:val="24"/>
              </w:rPr>
            </w:pPr>
          </w:p>
        </w:tc>
      </w:tr>
    </w:tbl>
    <w:p w14:paraId="0E0F0FED" w14:textId="77777777" w:rsidR="00F83363" w:rsidRDefault="00F83363">
      <w:pPr>
        <w:pBdr>
          <w:top w:val="nil"/>
          <w:left w:val="nil"/>
          <w:bottom w:val="nil"/>
          <w:right w:val="nil"/>
          <w:between w:val="nil"/>
        </w:pBdr>
        <w:spacing w:after="0"/>
        <w:rPr>
          <w:b/>
          <w:color w:val="000000"/>
          <w:sz w:val="24"/>
          <w:szCs w:val="24"/>
        </w:rPr>
      </w:pPr>
    </w:p>
    <w:p w14:paraId="498071B1" w14:textId="77777777" w:rsidR="00203E54" w:rsidRDefault="004540FF" w:rsidP="00722A91">
      <w:pPr>
        <w:keepNext/>
        <w:pBdr>
          <w:top w:val="nil"/>
          <w:left w:val="nil"/>
          <w:bottom w:val="nil"/>
          <w:right w:val="nil"/>
          <w:between w:val="nil"/>
        </w:pBdr>
        <w:rPr>
          <w:b/>
          <w:color w:val="000000"/>
          <w:sz w:val="32"/>
          <w:szCs w:val="32"/>
        </w:rPr>
      </w:pPr>
      <w:r>
        <w:rPr>
          <w:b/>
          <w:color w:val="000000"/>
          <w:sz w:val="32"/>
          <w:szCs w:val="32"/>
        </w:rPr>
        <w:t>3.4</w:t>
      </w:r>
      <w:r>
        <w:rPr>
          <w:b/>
          <w:color w:val="000000"/>
          <w:sz w:val="32"/>
          <w:szCs w:val="32"/>
        </w:rPr>
        <w:tab/>
        <w:t>Maintenance</w:t>
      </w:r>
    </w:p>
    <w:tbl>
      <w:tblPr>
        <w:tblStyle w:val="ae"/>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070CE838" w14:textId="77777777" w:rsidTr="00DE7A6E">
        <w:tc>
          <w:tcPr>
            <w:tcW w:w="9265" w:type="dxa"/>
            <w:shd w:val="clear" w:color="auto" w:fill="D0CECE"/>
            <w:vAlign w:val="center"/>
          </w:tcPr>
          <w:p w14:paraId="5F966558" w14:textId="77777777" w:rsidR="00203E54" w:rsidRDefault="00203E54" w:rsidP="00DE7A6E">
            <w:pPr>
              <w:rPr>
                <w:b/>
                <w:color w:val="000000"/>
                <w:sz w:val="24"/>
                <w:szCs w:val="24"/>
              </w:rPr>
            </w:pPr>
          </w:p>
        </w:tc>
        <w:tc>
          <w:tcPr>
            <w:tcW w:w="432" w:type="dxa"/>
            <w:shd w:val="clear" w:color="auto" w:fill="D0CECE"/>
            <w:vAlign w:val="center"/>
          </w:tcPr>
          <w:p w14:paraId="27BADD34"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46C4CD83" w14:textId="77777777" w:rsidR="00203E54" w:rsidRDefault="004540FF">
            <w:pPr>
              <w:jc w:val="center"/>
              <w:rPr>
                <w:b/>
                <w:color w:val="000000"/>
                <w:sz w:val="24"/>
                <w:szCs w:val="24"/>
              </w:rPr>
            </w:pPr>
            <w:r>
              <w:rPr>
                <w:b/>
                <w:color w:val="000000"/>
                <w:sz w:val="24"/>
                <w:szCs w:val="24"/>
              </w:rPr>
              <w:t>N</w:t>
            </w:r>
          </w:p>
        </w:tc>
      </w:tr>
      <w:tr w:rsidR="00203E54" w14:paraId="7496FD5A" w14:textId="77777777" w:rsidTr="00DE7A6E">
        <w:tc>
          <w:tcPr>
            <w:tcW w:w="9265" w:type="dxa"/>
            <w:vAlign w:val="center"/>
          </w:tcPr>
          <w:p w14:paraId="153566B7" w14:textId="77777777" w:rsidR="00203E54" w:rsidRPr="008403B0" w:rsidRDefault="004540FF" w:rsidP="008403B0">
            <w:pPr>
              <w:ind w:left="-24"/>
              <w:rPr>
                <w:b/>
                <w:sz w:val="24"/>
                <w:szCs w:val="24"/>
              </w:rPr>
            </w:pPr>
            <w:r w:rsidRPr="008403B0">
              <w:rPr>
                <w:b/>
                <w:sz w:val="24"/>
                <w:szCs w:val="24"/>
              </w:rPr>
              <w:t>Essential</w:t>
            </w:r>
          </w:p>
        </w:tc>
        <w:tc>
          <w:tcPr>
            <w:tcW w:w="432" w:type="dxa"/>
            <w:vAlign w:val="center"/>
          </w:tcPr>
          <w:p w14:paraId="3CB24110" w14:textId="77777777" w:rsidR="00203E54" w:rsidRDefault="00203E54">
            <w:pPr>
              <w:jc w:val="center"/>
              <w:rPr>
                <w:sz w:val="24"/>
                <w:szCs w:val="24"/>
              </w:rPr>
            </w:pPr>
          </w:p>
        </w:tc>
        <w:tc>
          <w:tcPr>
            <w:tcW w:w="432" w:type="dxa"/>
            <w:vAlign w:val="center"/>
          </w:tcPr>
          <w:p w14:paraId="1D76E0B3" w14:textId="77777777" w:rsidR="00203E54" w:rsidRDefault="00203E54">
            <w:pPr>
              <w:jc w:val="center"/>
              <w:rPr>
                <w:sz w:val="24"/>
                <w:szCs w:val="24"/>
              </w:rPr>
            </w:pPr>
          </w:p>
        </w:tc>
      </w:tr>
      <w:tr w:rsidR="00203E54" w14:paraId="02CB6674" w14:textId="77777777" w:rsidTr="008403B0">
        <w:tc>
          <w:tcPr>
            <w:tcW w:w="9265" w:type="dxa"/>
            <w:vAlign w:val="center"/>
          </w:tcPr>
          <w:p w14:paraId="5F826D17" w14:textId="5590F444" w:rsidR="00203E54" w:rsidRDefault="00B75BE1" w:rsidP="008403B0">
            <w:pPr>
              <w:numPr>
                <w:ilvl w:val="2"/>
                <w:numId w:val="30"/>
              </w:numPr>
              <w:pBdr>
                <w:top w:val="nil"/>
                <w:left w:val="nil"/>
                <w:bottom w:val="nil"/>
                <w:right w:val="nil"/>
                <w:between w:val="nil"/>
              </w:pBdr>
              <w:ind w:left="480"/>
              <w:rPr>
                <w:color w:val="000000"/>
                <w:sz w:val="24"/>
                <w:szCs w:val="24"/>
              </w:rPr>
            </w:pPr>
            <w:r>
              <w:rPr>
                <w:color w:val="000000"/>
                <w:sz w:val="24"/>
                <w:szCs w:val="24"/>
              </w:rPr>
              <w:t>Library b</w:t>
            </w:r>
            <w:r w:rsidR="004540FF">
              <w:rPr>
                <w:color w:val="000000"/>
                <w:sz w:val="24"/>
                <w:szCs w:val="24"/>
              </w:rPr>
              <w:t>uilding(s) do not require a disproportionate p</w:t>
            </w:r>
            <w:r w:rsidR="001B0493">
              <w:rPr>
                <w:color w:val="000000"/>
                <w:sz w:val="24"/>
                <w:szCs w:val="24"/>
              </w:rPr>
              <w:t xml:space="preserve">art </w:t>
            </w:r>
            <w:r w:rsidR="004540FF">
              <w:rPr>
                <w:color w:val="000000"/>
                <w:sz w:val="24"/>
                <w:szCs w:val="24"/>
              </w:rPr>
              <w:t xml:space="preserve">of the annual </w:t>
            </w:r>
            <w:r w:rsidR="001B0493">
              <w:rPr>
                <w:color w:val="000000"/>
                <w:sz w:val="24"/>
                <w:szCs w:val="24"/>
              </w:rPr>
              <w:t xml:space="preserve">operating </w:t>
            </w:r>
            <w:r w:rsidR="004540FF">
              <w:rPr>
                <w:color w:val="000000"/>
                <w:sz w:val="24"/>
                <w:szCs w:val="24"/>
              </w:rPr>
              <w:t>budget to maintain</w:t>
            </w:r>
            <w:r w:rsidR="001B0493">
              <w:rPr>
                <w:color w:val="000000"/>
                <w:sz w:val="24"/>
                <w:szCs w:val="24"/>
              </w:rPr>
              <w:t xml:space="preserve"> (where basic upkeep does not reduce spending on other library needs)</w:t>
            </w:r>
            <w:r w:rsidR="004540FF">
              <w:rPr>
                <w:color w:val="000000"/>
                <w:sz w:val="24"/>
                <w:szCs w:val="24"/>
              </w:rPr>
              <w:t>.</w:t>
            </w:r>
          </w:p>
        </w:tc>
        <w:tc>
          <w:tcPr>
            <w:tcW w:w="432" w:type="dxa"/>
            <w:shd w:val="clear" w:color="auto" w:fill="FFFFCC"/>
            <w:vAlign w:val="center"/>
          </w:tcPr>
          <w:p w14:paraId="299FEDE3" w14:textId="77777777" w:rsidR="00203E54" w:rsidRDefault="00203E54">
            <w:pPr>
              <w:jc w:val="center"/>
              <w:rPr>
                <w:sz w:val="24"/>
                <w:szCs w:val="24"/>
              </w:rPr>
            </w:pPr>
          </w:p>
        </w:tc>
        <w:tc>
          <w:tcPr>
            <w:tcW w:w="432" w:type="dxa"/>
            <w:shd w:val="clear" w:color="auto" w:fill="FFFFCC"/>
            <w:vAlign w:val="center"/>
          </w:tcPr>
          <w:p w14:paraId="7775F1D5" w14:textId="77777777" w:rsidR="00203E54" w:rsidRDefault="00203E54">
            <w:pPr>
              <w:jc w:val="center"/>
              <w:rPr>
                <w:sz w:val="24"/>
                <w:szCs w:val="24"/>
              </w:rPr>
            </w:pPr>
          </w:p>
        </w:tc>
      </w:tr>
      <w:tr w:rsidR="00203E54" w14:paraId="5DC8E48B" w14:textId="77777777" w:rsidTr="008403B0">
        <w:tc>
          <w:tcPr>
            <w:tcW w:w="9265" w:type="dxa"/>
            <w:vAlign w:val="center"/>
          </w:tcPr>
          <w:p w14:paraId="50261D2C"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Library policies are in place to address usage and maintenance of facilities.</w:t>
            </w:r>
          </w:p>
        </w:tc>
        <w:tc>
          <w:tcPr>
            <w:tcW w:w="432" w:type="dxa"/>
            <w:shd w:val="clear" w:color="auto" w:fill="FFFFCC"/>
            <w:vAlign w:val="center"/>
          </w:tcPr>
          <w:p w14:paraId="613A0131" w14:textId="77777777" w:rsidR="00203E54" w:rsidRDefault="00203E54">
            <w:pPr>
              <w:jc w:val="center"/>
              <w:rPr>
                <w:sz w:val="24"/>
                <w:szCs w:val="24"/>
              </w:rPr>
            </w:pPr>
          </w:p>
        </w:tc>
        <w:tc>
          <w:tcPr>
            <w:tcW w:w="432" w:type="dxa"/>
            <w:shd w:val="clear" w:color="auto" w:fill="FFFFCC"/>
            <w:vAlign w:val="center"/>
          </w:tcPr>
          <w:p w14:paraId="094CAE57" w14:textId="77777777" w:rsidR="00203E54" w:rsidRDefault="00203E54">
            <w:pPr>
              <w:jc w:val="center"/>
              <w:rPr>
                <w:sz w:val="24"/>
                <w:szCs w:val="24"/>
              </w:rPr>
            </w:pPr>
          </w:p>
        </w:tc>
      </w:tr>
      <w:tr w:rsidR="00203E54" w14:paraId="6A6FE020" w14:textId="77777777" w:rsidTr="008403B0">
        <w:tc>
          <w:tcPr>
            <w:tcW w:w="9265" w:type="dxa"/>
            <w:vAlign w:val="center"/>
          </w:tcPr>
          <w:p w14:paraId="7EF49763"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The annual budget includes appropriations for building and grounds maintenance, repair, and replacement.</w:t>
            </w:r>
          </w:p>
        </w:tc>
        <w:tc>
          <w:tcPr>
            <w:tcW w:w="432" w:type="dxa"/>
            <w:shd w:val="clear" w:color="auto" w:fill="FFFFCC"/>
            <w:vAlign w:val="center"/>
          </w:tcPr>
          <w:p w14:paraId="0860AA94" w14:textId="77777777" w:rsidR="00203E54" w:rsidRDefault="00203E54">
            <w:pPr>
              <w:jc w:val="center"/>
              <w:rPr>
                <w:sz w:val="24"/>
                <w:szCs w:val="24"/>
              </w:rPr>
            </w:pPr>
          </w:p>
        </w:tc>
        <w:tc>
          <w:tcPr>
            <w:tcW w:w="432" w:type="dxa"/>
            <w:shd w:val="clear" w:color="auto" w:fill="FFFFCC"/>
            <w:vAlign w:val="center"/>
          </w:tcPr>
          <w:p w14:paraId="7F7C9BBF" w14:textId="77777777" w:rsidR="00203E54" w:rsidRDefault="00203E54">
            <w:pPr>
              <w:jc w:val="center"/>
              <w:rPr>
                <w:sz w:val="24"/>
                <w:szCs w:val="24"/>
              </w:rPr>
            </w:pPr>
          </w:p>
        </w:tc>
      </w:tr>
      <w:tr w:rsidR="00203E54" w14:paraId="5C6B1B2A" w14:textId="77777777" w:rsidTr="00DE7A6E">
        <w:tc>
          <w:tcPr>
            <w:tcW w:w="9265" w:type="dxa"/>
            <w:vAlign w:val="center"/>
          </w:tcPr>
          <w:p w14:paraId="60F621A3" w14:textId="77777777" w:rsidR="00203E54" w:rsidRPr="008403B0" w:rsidRDefault="004540FF" w:rsidP="008403B0">
            <w:pPr>
              <w:ind w:left="-24"/>
              <w:rPr>
                <w:b/>
                <w:sz w:val="24"/>
                <w:szCs w:val="24"/>
              </w:rPr>
            </w:pPr>
            <w:r w:rsidRPr="008403B0">
              <w:rPr>
                <w:b/>
                <w:sz w:val="24"/>
                <w:szCs w:val="24"/>
              </w:rPr>
              <w:t>Enhanced</w:t>
            </w:r>
          </w:p>
        </w:tc>
        <w:tc>
          <w:tcPr>
            <w:tcW w:w="432" w:type="dxa"/>
            <w:vAlign w:val="center"/>
          </w:tcPr>
          <w:p w14:paraId="5D754746" w14:textId="77777777" w:rsidR="00203E54" w:rsidRDefault="00203E54">
            <w:pPr>
              <w:jc w:val="center"/>
              <w:rPr>
                <w:sz w:val="24"/>
                <w:szCs w:val="24"/>
              </w:rPr>
            </w:pPr>
          </w:p>
        </w:tc>
        <w:tc>
          <w:tcPr>
            <w:tcW w:w="432" w:type="dxa"/>
            <w:vAlign w:val="center"/>
          </w:tcPr>
          <w:p w14:paraId="773C3932" w14:textId="77777777" w:rsidR="00203E54" w:rsidRDefault="00203E54">
            <w:pPr>
              <w:jc w:val="center"/>
              <w:rPr>
                <w:sz w:val="24"/>
                <w:szCs w:val="24"/>
              </w:rPr>
            </w:pPr>
          </w:p>
        </w:tc>
      </w:tr>
      <w:tr w:rsidR="00203E54" w14:paraId="43545441" w14:textId="77777777" w:rsidTr="008403B0">
        <w:tc>
          <w:tcPr>
            <w:tcW w:w="9265" w:type="dxa"/>
            <w:vAlign w:val="center"/>
          </w:tcPr>
          <w:p w14:paraId="13FDF898"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Funds for current and future capital improvements and facility and grounds maintenance are budgeted each year.</w:t>
            </w:r>
          </w:p>
        </w:tc>
        <w:tc>
          <w:tcPr>
            <w:tcW w:w="432" w:type="dxa"/>
            <w:shd w:val="clear" w:color="auto" w:fill="FFFF66"/>
            <w:vAlign w:val="center"/>
          </w:tcPr>
          <w:p w14:paraId="1136ACFF" w14:textId="77777777" w:rsidR="00203E54" w:rsidRDefault="00203E54">
            <w:pPr>
              <w:jc w:val="center"/>
              <w:rPr>
                <w:sz w:val="24"/>
                <w:szCs w:val="24"/>
              </w:rPr>
            </w:pPr>
          </w:p>
        </w:tc>
        <w:tc>
          <w:tcPr>
            <w:tcW w:w="432" w:type="dxa"/>
            <w:shd w:val="clear" w:color="auto" w:fill="FFFF66"/>
            <w:vAlign w:val="center"/>
          </w:tcPr>
          <w:p w14:paraId="79977AF0" w14:textId="77777777" w:rsidR="00203E54" w:rsidRDefault="00203E54">
            <w:pPr>
              <w:jc w:val="center"/>
              <w:rPr>
                <w:sz w:val="24"/>
                <w:szCs w:val="24"/>
              </w:rPr>
            </w:pPr>
          </w:p>
        </w:tc>
      </w:tr>
      <w:tr w:rsidR="00203E54" w14:paraId="014571D9" w14:textId="77777777" w:rsidTr="008403B0">
        <w:tc>
          <w:tcPr>
            <w:tcW w:w="9265" w:type="dxa"/>
            <w:vAlign w:val="center"/>
          </w:tcPr>
          <w:p w14:paraId="15312040"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Furniture and equipment are promptly replaced when damaged or worn.</w:t>
            </w:r>
          </w:p>
        </w:tc>
        <w:tc>
          <w:tcPr>
            <w:tcW w:w="432" w:type="dxa"/>
            <w:shd w:val="clear" w:color="auto" w:fill="FFFF66"/>
            <w:vAlign w:val="center"/>
          </w:tcPr>
          <w:p w14:paraId="18AEFA8A" w14:textId="77777777" w:rsidR="00203E54" w:rsidRDefault="00203E54">
            <w:pPr>
              <w:jc w:val="center"/>
              <w:rPr>
                <w:sz w:val="24"/>
                <w:szCs w:val="24"/>
              </w:rPr>
            </w:pPr>
          </w:p>
        </w:tc>
        <w:tc>
          <w:tcPr>
            <w:tcW w:w="432" w:type="dxa"/>
            <w:shd w:val="clear" w:color="auto" w:fill="FFFF66"/>
            <w:vAlign w:val="center"/>
          </w:tcPr>
          <w:p w14:paraId="0BCE37F5" w14:textId="77777777" w:rsidR="00203E54" w:rsidRDefault="00203E54">
            <w:pPr>
              <w:jc w:val="center"/>
              <w:rPr>
                <w:sz w:val="24"/>
                <w:szCs w:val="24"/>
              </w:rPr>
            </w:pPr>
          </w:p>
        </w:tc>
      </w:tr>
      <w:tr w:rsidR="00203E54" w14:paraId="52134136" w14:textId="77777777" w:rsidTr="008403B0">
        <w:tc>
          <w:tcPr>
            <w:tcW w:w="9265" w:type="dxa"/>
            <w:vAlign w:val="center"/>
          </w:tcPr>
          <w:p w14:paraId="602D3C04"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Contact lists for all mechanical service providers are up-to-date and maintained in a location that is easily accessible by all relevant staff.</w:t>
            </w:r>
          </w:p>
        </w:tc>
        <w:tc>
          <w:tcPr>
            <w:tcW w:w="432" w:type="dxa"/>
            <w:shd w:val="clear" w:color="auto" w:fill="FFFF66"/>
            <w:vAlign w:val="center"/>
          </w:tcPr>
          <w:p w14:paraId="42644969" w14:textId="77777777" w:rsidR="00203E54" w:rsidRDefault="00203E54">
            <w:pPr>
              <w:jc w:val="center"/>
              <w:rPr>
                <w:sz w:val="24"/>
                <w:szCs w:val="24"/>
              </w:rPr>
            </w:pPr>
          </w:p>
        </w:tc>
        <w:tc>
          <w:tcPr>
            <w:tcW w:w="432" w:type="dxa"/>
            <w:shd w:val="clear" w:color="auto" w:fill="FFFF66"/>
            <w:vAlign w:val="center"/>
          </w:tcPr>
          <w:p w14:paraId="1C610BED" w14:textId="77777777" w:rsidR="00203E54" w:rsidRDefault="00203E54">
            <w:pPr>
              <w:jc w:val="center"/>
              <w:rPr>
                <w:sz w:val="24"/>
                <w:szCs w:val="24"/>
              </w:rPr>
            </w:pPr>
          </w:p>
        </w:tc>
      </w:tr>
      <w:tr w:rsidR="00203E54" w14:paraId="6E10781B" w14:textId="77777777" w:rsidTr="00DE7A6E">
        <w:tc>
          <w:tcPr>
            <w:tcW w:w="9265" w:type="dxa"/>
            <w:vAlign w:val="center"/>
          </w:tcPr>
          <w:p w14:paraId="47B9A4B6" w14:textId="77777777" w:rsidR="00203E54" w:rsidRPr="008403B0" w:rsidRDefault="004540FF" w:rsidP="008403B0">
            <w:pPr>
              <w:ind w:left="-24"/>
              <w:rPr>
                <w:b/>
                <w:sz w:val="24"/>
                <w:szCs w:val="24"/>
              </w:rPr>
            </w:pPr>
            <w:r w:rsidRPr="008403B0">
              <w:rPr>
                <w:b/>
                <w:sz w:val="24"/>
                <w:szCs w:val="24"/>
              </w:rPr>
              <w:t xml:space="preserve">Exemplary </w:t>
            </w:r>
          </w:p>
        </w:tc>
        <w:tc>
          <w:tcPr>
            <w:tcW w:w="432" w:type="dxa"/>
            <w:vAlign w:val="center"/>
          </w:tcPr>
          <w:p w14:paraId="37F0A9C4" w14:textId="77777777" w:rsidR="00203E54" w:rsidRDefault="00203E54">
            <w:pPr>
              <w:jc w:val="center"/>
              <w:rPr>
                <w:sz w:val="24"/>
                <w:szCs w:val="24"/>
              </w:rPr>
            </w:pPr>
          </w:p>
        </w:tc>
        <w:tc>
          <w:tcPr>
            <w:tcW w:w="432" w:type="dxa"/>
            <w:vAlign w:val="center"/>
          </w:tcPr>
          <w:p w14:paraId="26ADA144" w14:textId="77777777" w:rsidR="00203E54" w:rsidRDefault="00203E54">
            <w:pPr>
              <w:jc w:val="center"/>
              <w:rPr>
                <w:sz w:val="24"/>
                <w:szCs w:val="24"/>
              </w:rPr>
            </w:pPr>
          </w:p>
        </w:tc>
      </w:tr>
      <w:tr w:rsidR="00203E54" w14:paraId="0BCE962B" w14:textId="77777777" w:rsidTr="008403B0">
        <w:tc>
          <w:tcPr>
            <w:tcW w:w="9265" w:type="dxa"/>
            <w:vAlign w:val="center"/>
          </w:tcPr>
          <w:p w14:paraId="08DC8BD0"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The library has a comprehensive, written maintenance plan for all facilities with an annual checklist of tasks to complete.</w:t>
            </w:r>
          </w:p>
        </w:tc>
        <w:tc>
          <w:tcPr>
            <w:tcW w:w="432" w:type="dxa"/>
            <w:shd w:val="clear" w:color="auto" w:fill="F6E504"/>
            <w:vAlign w:val="center"/>
          </w:tcPr>
          <w:p w14:paraId="0FEC628A" w14:textId="77777777" w:rsidR="00203E54" w:rsidRDefault="00203E54">
            <w:pPr>
              <w:jc w:val="center"/>
              <w:rPr>
                <w:sz w:val="24"/>
                <w:szCs w:val="24"/>
              </w:rPr>
            </w:pPr>
          </w:p>
        </w:tc>
        <w:tc>
          <w:tcPr>
            <w:tcW w:w="432" w:type="dxa"/>
            <w:shd w:val="clear" w:color="auto" w:fill="F6E504"/>
            <w:vAlign w:val="center"/>
          </w:tcPr>
          <w:p w14:paraId="7A8CEF8B" w14:textId="77777777" w:rsidR="00203E54" w:rsidRDefault="00203E54">
            <w:pPr>
              <w:jc w:val="center"/>
              <w:rPr>
                <w:sz w:val="24"/>
                <w:szCs w:val="24"/>
              </w:rPr>
            </w:pPr>
          </w:p>
        </w:tc>
      </w:tr>
      <w:tr w:rsidR="00203E54" w14:paraId="75ABB0C4" w14:textId="77777777" w:rsidTr="008403B0">
        <w:tc>
          <w:tcPr>
            <w:tcW w:w="9265" w:type="dxa"/>
            <w:vAlign w:val="center"/>
          </w:tcPr>
          <w:p w14:paraId="0F63AE0A"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The library has dedicated maintenance staff who are not also expected to perform custodial duties on a daily basis.</w:t>
            </w:r>
          </w:p>
        </w:tc>
        <w:tc>
          <w:tcPr>
            <w:tcW w:w="432" w:type="dxa"/>
            <w:shd w:val="clear" w:color="auto" w:fill="F6E504"/>
            <w:vAlign w:val="center"/>
          </w:tcPr>
          <w:p w14:paraId="7E1874DE" w14:textId="77777777" w:rsidR="00203E54" w:rsidRDefault="00203E54">
            <w:pPr>
              <w:jc w:val="center"/>
              <w:rPr>
                <w:sz w:val="24"/>
                <w:szCs w:val="24"/>
              </w:rPr>
            </w:pPr>
          </w:p>
        </w:tc>
        <w:tc>
          <w:tcPr>
            <w:tcW w:w="432" w:type="dxa"/>
            <w:shd w:val="clear" w:color="auto" w:fill="F6E504"/>
            <w:vAlign w:val="center"/>
          </w:tcPr>
          <w:p w14:paraId="0B48748B" w14:textId="77777777" w:rsidR="00203E54" w:rsidRDefault="00203E54">
            <w:pPr>
              <w:jc w:val="center"/>
              <w:rPr>
                <w:sz w:val="24"/>
                <w:szCs w:val="24"/>
              </w:rPr>
            </w:pPr>
          </w:p>
        </w:tc>
      </w:tr>
      <w:tr w:rsidR="00203E54" w14:paraId="1C0F8F62" w14:textId="77777777" w:rsidTr="008403B0">
        <w:tc>
          <w:tcPr>
            <w:tcW w:w="9265" w:type="dxa"/>
            <w:vAlign w:val="center"/>
          </w:tcPr>
          <w:p w14:paraId="56A938DA" w14:textId="77777777" w:rsidR="00203E54" w:rsidRDefault="004540FF" w:rsidP="008403B0">
            <w:pPr>
              <w:numPr>
                <w:ilvl w:val="2"/>
                <w:numId w:val="30"/>
              </w:numPr>
              <w:pBdr>
                <w:top w:val="nil"/>
                <w:left w:val="nil"/>
                <w:bottom w:val="nil"/>
                <w:right w:val="nil"/>
                <w:between w:val="nil"/>
              </w:pBdr>
              <w:ind w:left="480"/>
              <w:rPr>
                <w:color w:val="000000"/>
                <w:sz w:val="24"/>
                <w:szCs w:val="24"/>
              </w:rPr>
            </w:pPr>
            <w:r>
              <w:rPr>
                <w:color w:val="000000"/>
                <w:sz w:val="24"/>
                <w:szCs w:val="24"/>
              </w:rPr>
              <w:t>Long range plans for the library have a specific section addressing facility needs.</w:t>
            </w:r>
          </w:p>
        </w:tc>
        <w:tc>
          <w:tcPr>
            <w:tcW w:w="432" w:type="dxa"/>
            <w:shd w:val="clear" w:color="auto" w:fill="F6E504"/>
            <w:vAlign w:val="center"/>
          </w:tcPr>
          <w:p w14:paraId="34F6E188" w14:textId="77777777" w:rsidR="00203E54" w:rsidRDefault="00203E54">
            <w:pPr>
              <w:jc w:val="center"/>
              <w:rPr>
                <w:sz w:val="24"/>
                <w:szCs w:val="24"/>
              </w:rPr>
            </w:pPr>
          </w:p>
        </w:tc>
        <w:tc>
          <w:tcPr>
            <w:tcW w:w="432" w:type="dxa"/>
            <w:shd w:val="clear" w:color="auto" w:fill="F6E504"/>
            <w:vAlign w:val="center"/>
          </w:tcPr>
          <w:p w14:paraId="7E36EC2E" w14:textId="77777777" w:rsidR="00203E54" w:rsidRDefault="00203E54">
            <w:pPr>
              <w:jc w:val="center"/>
              <w:rPr>
                <w:sz w:val="24"/>
                <w:szCs w:val="24"/>
              </w:rPr>
            </w:pPr>
          </w:p>
        </w:tc>
      </w:tr>
    </w:tbl>
    <w:p w14:paraId="1BFC6105" w14:textId="77777777"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F83363" w:rsidRPr="00EA462F" w14:paraId="48DDD29C" w14:textId="77777777" w:rsidTr="00395CB9">
        <w:tc>
          <w:tcPr>
            <w:tcW w:w="1118" w:type="dxa"/>
            <w:vAlign w:val="center"/>
          </w:tcPr>
          <w:p w14:paraId="27D249F6" w14:textId="77777777" w:rsidR="00F83363" w:rsidRPr="00EA462F" w:rsidRDefault="00F83363" w:rsidP="00395CB9">
            <w:pPr>
              <w:jc w:val="center"/>
              <w:rPr>
                <w:bCs/>
                <w:color w:val="000000"/>
                <w:sz w:val="24"/>
                <w:szCs w:val="24"/>
              </w:rPr>
            </w:pPr>
          </w:p>
        </w:tc>
        <w:tc>
          <w:tcPr>
            <w:tcW w:w="1119" w:type="dxa"/>
            <w:vAlign w:val="center"/>
          </w:tcPr>
          <w:p w14:paraId="496C35E9"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575D19CA"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29B334AC" w14:textId="77777777" w:rsidR="00F83363" w:rsidRPr="00EA462F" w:rsidRDefault="00F83363" w:rsidP="00395CB9">
            <w:pPr>
              <w:jc w:val="center"/>
              <w:rPr>
                <w:bCs/>
                <w:color w:val="000000"/>
                <w:sz w:val="24"/>
                <w:szCs w:val="24"/>
              </w:rPr>
            </w:pPr>
          </w:p>
        </w:tc>
        <w:tc>
          <w:tcPr>
            <w:tcW w:w="1119" w:type="dxa"/>
            <w:vAlign w:val="center"/>
          </w:tcPr>
          <w:p w14:paraId="5AF87F9A"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0A441DFA"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723EA9ED" w14:textId="77777777" w:rsidR="00F83363" w:rsidRPr="00EA462F" w:rsidRDefault="00F83363" w:rsidP="00395CB9">
            <w:pPr>
              <w:jc w:val="center"/>
              <w:rPr>
                <w:bCs/>
                <w:color w:val="000000"/>
                <w:sz w:val="24"/>
                <w:szCs w:val="24"/>
              </w:rPr>
            </w:pPr>
          </w:p>
        </w:tc>
        <w:tc>
          <w:tcPr>
            <w:tcW w:w="1119" w:type="dxa"/>
            <w:vAlign w:val="center"/>
          </w:tcPr>
          <w:p w14:paraId="6909EC72"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3CC0BB4A" w14:textId="77777777" w:rsidR="00F83363" w:rsidRPr="00EA462F" w:rsidRDefault="00F83363" w:rsidP="00395CB9">
            <w:pPr>
              <w:jc w:val="center"/>
              <w:rPr>
                <w:bCs/>
                <w:color w:val="000000"/>
                <w:sz w:val="24"/>
                <w:szCs w:val="24"/>
              </w:rPr>
            </w:pPr>
            <w:r w:rsidRPr="00EA462F">
              <w:rPr>
                <w:bCs/>
                <w:color w:val="000000"/>
                <w:sz w:val="24"/>
                <w:szCs w:val="24"/>
              </w:rPr>
              <w:t>NO</w:t>
            </w:r>
          </w:p>
        </w:tc>
      </w:tr>
      <w:tr w:rsidR="00F83363" w14:paraId="2D703EE8" w14:textId="77777777" w:rsidTr="00395CB9">
        <w:tc>
          <w:tcPr>
            <w:tcW w:w="1118" w:type="dxa"/>
            <w:shd w:val="clear" w:color="auto" w:fill="FFFFCC"/>
            <w:vAlign w:val="center"/>
          </w:tcPr>
          <w:p w14:paraId="00E58484" w14:textId="77777777" w:rsidR="00F83363" w:rsidRDefault="00F83363" w:rsidP="00395CB9">
            <w:pPr>
              <w:jc w:val="center"/>
              <w:rPr>
                <w:b/>
                <w:color w:val="000000"/>
                <w:sz w:val="24"/>
                <w:szCs w:val="24"/>
              </w:rPr>
            </w:pPr>
            <w:r>
              <w:rPr>
                <w:b/>
                <w:color w:val="000000"/>
                <w:sz w:val="24"/>
                <w:szCs w:val="24"/>
              </w:rPr>
              <w:t>Essential</w:t>
            </w:r>
          </w:p>
        </w:tc>
        <w:tc>
          <w:tcPr>
            <w:tcW w:w="1119" w:type="dxa"/>
            <w:vAlign w:val="center"/>
          </w:tcPr>
          <w:p w14:paraId="00196744" w14:textId="77777777" w:rsidR="00F83363" w:rsidRDefault="00F83363" w:rsidP="00395CB9">
            <w:pPr>
              <w:jc w:val="center"/>
              <w:rPr>
                <w:b/>
                <w:color w:val="000000"/>
                <w:sz w:val="24"/>
                <w:szCs w:val="24"/>
              </w:rPr>
            </w:pPr>
          </w:p>
        </w:tc>
        <w:tc>
          <w:tcPr>
            <w:tcW w:w="1119" w:type="dxa"/>
            <w:vAlign w:val="center"/>
          </w:tcPr>
          <w:p w14:paraId="699B4EBA" w14:textId="77777777" w:rsidR="00F83363" w:rsidRDefault="00F83363" w:rsidP="00395CB9">
            <w:pPr>
              <w:jc w:val="center"/>
              <w:rPr>
                <w:b/>
                <w:color w:val="000000"/>
                <w:sz w:val="24"/>
                <w:szCs w:val="24"/>
              </w:rPr>
            </w:pPr>
          </w:p>
        </w:tc>
        <w:tc>
          <w:tcPr>
            <w:tcW w:w="1119" w:type="dxa"/>
            <w:shd w:val="clear" w:color="auto" w:fill="FFFF66"/>
            <w:vAlign w:val="center"/>
          </w:tcPr>
          <w:p w14:paraId="062835A9" w14:textId="77777777" w:rsidR="00F83363" w:rsidRDefault="00F83363" w:rsidP="00395CB9">
            <w:pPr>
              <w:jc w:val="center"/>
              <w:rPr>
                <w:b/>
                <w:color w:val="000000"/>
                <w:sz w:val="24"/>
                <w:szCs w:val="24"/>
              </w:rPr>
            </w:pPr>
            <w:r>
              <w:rPr>
                <w:b/>
                <w:color w:val="000000"/>
                <w:sz w:val="24"/>
                <w:szCs w:val="24"/>
              </w:rPr>
              <w:t>Enhanced</w:t>
            </w:r>
          </w:p>
        </w:tc>
        <w:tc>
          <w:tcPr>
            <w:tcW w:w="1119" w:type="dxa"/>
            <w:vAlign w:val="center"/>
          </w:tcPr>
          <w:p w14:paraId="4F9F59ED" w14:textId="77777777" w:rsidR="00F83363" w:rsidRDefault="00F83363" w:rsidP="00395CB9">
            <w:pPr>
              <w:jc w:val="center"/>
              <w:rPr>
                <w:b/>
                <w:color w:val="000000"/>
                <w:sz w:val="24"/>
                <w:szCs w:val="24"/>
              </w:rPr>
            </w:pPr>
          </w:p>
        </w:tc>
        <w:tc>
          <w:tcPr>
            <w:tcW w:w="1119" w:type="dxa"/>
            <w:vAlign w:val="center"/>
          </w:tcPr>
          <w:p w14:paraId="2F49C884" w14:textId="77777777" w:rsidR="00F83363" w:rsidRDefault="00F83363" w:rsidP="00395CB9">
            <w:pPr>
              <w:jc w:val="center"/>
              <w:rPr>
                <w:b/>
                <w:color w:val="000000"/>
                <w:sz w:val="24"/>
                <w:szCs w:val="24"/>
              </w:rPr>
            </w:pPr>
          </w:p>
        </w:tc>
        <w:tc>
          <w:tcPr>
            <w:tcW w:w="1119" w:type="dxa"/>
            <w:shd w:val="clear" w:color="auto" w:fill="F6E504"/>
            <w:vAlign w:val="center"/>
          </w:tcPr>
          <w:p w14:paraId="3C9E4D9D" w14:textId="77777777" w:rsidR="00F83363" w:rsidRDefault="00F83363" w:rsidP="00395CB9">
            <w:pPr>
              <w:jc w:val="center"/>
              <w:rPr>
                <w:b/>
                <w:color w:val="000000"/>
                <w:sz w:val="24"/>
                <w:szCs w:val="24"/>
              </w:rPr>
            </w:pPr>
            <w:r>
              <w:rPr>
                <w:b/>
                <w:color w:val="000000"/>
                <w:sz w:val="24"/>
                <w:szCs w:val="24"/>
              </w:rPr>
              <w:t>Exemplary</w:t>
            </w:r>
          </w:p>
        </w:tc>
        <w:tc>
          <w:tcPr>
            <w:tcW w:w="1119" w:type="dxa"/>
            <w:vAlign w:val="center"/>
          </w:tcPr>
          <w:p w14:paraId="20145BD3" w14:textId="77777777" w:rsidR="00F83363" w:rsidRDefault="00F83363" w:rsidP="00395CB9">
            <w:pPr>
              <w:jc w:val="center"/>
              <w:rPr>
                <w:b/>
                <w:color w:val="000000"/>
                <w:sz w:val="24"/>
                <w:szCs w:val="24"/>
              </w:rPr>
            </w:pPr>
          </w:p>
        </w:tc>
        <w:tc>
          <w:tcPr>
            <w:tcW w:w="1119" w:type="dxa"/>
            <w:vAlign w:val="center"/>
          </w:tcPr>
          <w:p w14:paraId="481374AF" w14:textId="77777777" w:rsidR="00F83363" w:rsidRDefault="00F83363" w:rsidP="00395CB9">
            <w:pPr>
              <w:jc w:val="center"/>
              <w:rPr>
                <w:b/>
                <w:color w:val="000000"/>
                <w:sz w:val="24"/>
                <w:szCs w:val="24"/>
              </w:rPr>
            </w:pPr>
          </w:p>
        </w:tc>
      </w:tr>
    </w:tbl>
    <w:p w14:paraId="5970AE2A" w14:textId="77777777" w:rsidR="00F83363" w:rsidRDefault="00F83363">
      <w:pPr>
        <w:pBdr>
          <w:top w:val="nil"/>
          <w:left w:val="nil"/>
          <w:bottom w:val="nil"/>
          <w:right w:val="nil"/>
          <w:between w:val="nil"/>
        </w:pBdr>
        <w:spacing w:after="0"/>
        <w:rPr>
          <w:b/>
          <w:color w:val="000000"/>
          <w:sz w:val="24"/>
          <w:szCs w:val="24"/>
        </w:rPr>
      </w:pPr>
    </w:p>
    <w:p w14:paraId="32EF3CC8" w14:textId="0F657C3B" w:rsidR="00F83363" w:rsidRPr="00F83363" w:rsidRDefault="00F83363">
      <w:pPr>
        <w:pBdr>
          <w:top w:val="nil"/>
          <w:left w:val="nil"/>
          <w:bottom w:val="nil"/>
          <w:right w:val="nil"/>
          <w:between w:val="nil"/>
        </w:pBdr>
        <w:spacing w:after="0"/>
        <w:rPr>
          <w:rFonts w:ascii="Franklin Gothic Demi" w:hAnsi="Franklin Gothic Demi"/>
          <w:b/>
          <w:color w:val="000000"/>
          <w:sz w:val="40"/>
          <w:szCs w:val="40"/>
        </w:rPr>
      </w:pPr>
      <w:r>
        <w:rPr>
          <w:rFonts w:ascii="Franklin Gothic Demi" w:hAnsi="Franklin Gothic Demi"/>
          <w:b/>
          <w:color w:val="000000"/>
          <w:sz w:val="40"/>
          <w:szCs w:val="40"/>
        </w:rPr>
        <w:t>Section 3</w:t>
      </w:r>
      <w:r>
        <w:rPr>
          <w:rFonts w:ascii="Franklin Gothic Demi" w:hAnsi="Franklin Gothic Demi"/>
          <w:b/>
          <w:color w:val="000000"/>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F83363" w:rsidRPr="00EA462F" w14:paraId="329E65E8" w14:textId="77777777" w:rsidTr="00395CB9">
        <w:tc>
          <w:tcPr>
            <w:tcW w:w="1118" w:type="dxa"/>
            <w:vAlign w:val="center"/>
          </w:tcPr>
          <w:p w14:paraId="1EFBA10C" w14:textId="77777777" w:rsidR="00F83363" w:rsidRPr="00EA462F" w:rsidRDefault="00F83363" w:rsidP="00395CB9">
            <w:pPr>
              <w:jc w:val="center"/>
              <w:rPr>
                <w:bCs/>
                <w:color w:val="000000"/>
                <w:sz w:val="24"/>
                <w:szCs w:val="24"/>
              </w:rPr>
            </w:pPr>
          </w:p>
        </w:tc>
        <w:tc>
          <w:tcPr>
            <w:tcW w:w="1119" w:type="dxa"/>
            <w:vAlign w:val="center"/>
          </w:tcPr>
          <w:p w14:paraId="365DFB6A"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4E82D1DF"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0BBA32FA" w14:textId="77777777" w:rsidR="00F83363" w:rsidRPr="00EA462F" w:rsidRDefault="00F83363" w:rsidP="00395CB9">
            <w:pPr>
              <w:jc w:val="center"/>
              <w:rPr>
                <w:bCs/>
                <w:color w:val="000000"/>
                <w:sz w:val="24"/>
                <w:szCs w:val="24"/>
              </w:rPr>
            </w:pPr>
          </w:p>
        </w:tc>
        <w:tc>
          <w:tcPr>
            <w:tcW w:w="1119" w:type="dxa"/>
            <w:vAlign w:val="center"/>
          </w:tcPr>
          <w:p w14:paraId="014267EE"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6B99D765" w14:textId="77777777" w:rsidR="00F83363" w:rsidRPr="00EA462F" w:rsidRDefault="00F83363" w:rsidP="00395CB9">
            <w:pPr>
              <w:jc w:val="center"/>
              <w:rPr>
                <w:bCs/>
                <w:color w:val="000000"/>
                <w:sz w:val="24"/>
                <w:szCs w:val="24"/>
              </w:rPr>
            </w:pPr>
            <w:r w:rsidRPr="00EA462F">
              <w:rPr>
                <w:bCs/>
                <w:color w:val="000000"/>
                <w:sz w:val="24"/>
                <w:szCs w:val="24"/>
              </w:rPr>
              <w:t>NO</w:t>
            </w:r>
          </w:p>
        </w:tc>
        <w:tc>
          <w:tcPr>
            <w:tcW w:w="1119" w:type="dxa"/>
            <w:vAlign w:val="center"/>
          </w:tcPr>
          <w:p w14:paraId="07E937E8" w14:textId="77777777" w:rsidR="00F83363" w:rsidRPr="00EA462F" w:rsidRDefault="00F83363" w:rsidP="00395CB9">
            <w:pPr>
              <w:jc w:val="center"/>
              <w:rPr>
                <w:bCs/>
                <w:color w:val="000000"/>
                <w:sz w:val="24"/>
                <w:szCs w:val="24"/>
              </w:rPr>
            </w:pPr>
          </w:p>
        </w:tc>
        <w:tc>
          <w:tcPr>
            <w:tcW w:w="1119" w:type="dxa"/>
            <w:vAlign w:val="center"/>
          </w:tcPr>
          <w:p w14:paraId="191261D3" w14:textId="77777777" w:rsidR="00F83363" w:rsidRPr="00EA462F" w:rsidRDefault="00F83363" w:rsidP="00395CB9">
            <w:pPr>
              <w:jc w:val="center"/>
              <w:rPr>
                <w:bCs/>
                <w:color w:val="000000"/>
                <w:sz w:val="24"/>
                <w:szCs w:val="24"/>
              </w:rPr>
            </w:pPr>
            <w:r w:rsidRPr="00EA462F">
              <w:rPr>
                <w:bCs/>
                <w:color w:val="000000"/>
                <w:sz w:val="24"/>
                <w:szCs w:val="24"/>
              </w:rPr>
              <w:t>YES</w:t>
            </w:r>
          </w:p>
        </w:tc>
        <w:tc>
          <w:tcPr>
            <w:tcW w:w="1119" w:type="dxa"/>
            <w:vAlign w:val="center"/>
          </w:tcPr>
          <w:p w14:paraId="713FAB60" w14:textId="77777777" w:rsidR="00F83363" w:rsidRPr="00EA462F" w:rsidRDefault="00F83363" w:rsidP="00395CB9">
            <w:pPr>
              <w:jc w:val="center"/>
              <w:rPr>
                <w:bCs/>
                <w:color w:val="000000"/>
                <w:sz w:val="24"/>
                <w:szCs w:val="24"/>
              </w:rPr>
            </w:pPr>
            <w:r w:rsidRPr="00EA462F">
              <w:rPr>
                <w:bCs/>
                <w:color w:val="000000"/>
                <w:sz w:val="24"/>
                <w:szCs w:val="24"/>
              </w:rPr>
              <w:t>NO</w:t>
            </w:r>
          </w:p>
        </w:tc>
      </w:tr>
      <w:tr w:rsidR="00F83363" w14:paraId="475322A0" w14:textId="77777777" w:rsidTr="00395CB9">
        <w:tc>
          <w:tcPr>
            <w:tcW w:w="1118" w:type="dxa"/>
            <w:shd w:val="clear" w:color="auto" w:fill="FFFFCC"/>
            <w:vAlign w:val="center"/>
          </w:tcPr>
          <w:p w14:paraId="01B83BA5" w14:textId="77777777" w:rsidR="00F83363" w:rsidRDefault="00F83363" w:rsidP="00395CB9">
            <w:pPr>
              <w:jc w:val="center"/>
              <w:rPr>
                <w:b/>
                <w:color w:val="000000"/>
                <w:sz w:val="24"/>
                <w:szCs w:val="24"/>
              </w:rPr>
            </w:pPr>
            <w:r>
              <w:rPr>
                <w:b/>
                <w:color w:val="000000"/>
                <w:sz w:val="24"/>
                <w:szCs w:val="24"/>
              </w:rPr>
              <w:t>Essential</w:t>
            </w:r>
          </w:p>
        </w:tc>
        <w:tc>
          <w:tcPr>
            <w:tcW w:w="1119" w:type="dxa"/>
            <w:vAlign w:val="center"/>
          </w:tcPr>
          <w:p w14:paraId="13D4CB90" w14:textId="77777777" w:rsidR="00F83363" w:rsidRDefault="00F83363" w:rsidP="00395CB9">
            <w:pPr>
              <w:jc w:val="center"/>
              <w:rPr>
                <w:b/>
                <w:color w:val="000000"/>
                <w:sz w:val="24"/>
                <w:szCs w:val="24"/>
              </w:rPr>
            </w:pPr>
          </w:p>
        </w:tc>
        <w:tc>
          <w:tcPr>
            <w:tcW w:w="1119" w:type="dxa"/>
            <w:vAlign w:val="center"/>
          </w:tcPr>
          <w:p w14:paraId="659203A4" w14:textId="77777777" w:rsidR="00F83363" w:rsidRDefault="00F83363" w:rsidP="00395CB9">
            <w:pPr>
              <w:jc w:val="center"/>
              <w:rPr>
                <w:b/>
                <w:color w:val="000000"/>
                <w:sz w:val="24"/>
                <w:szCs w:val="24"/>
              </w:rPr>
            </w:pPr>
          </w:p>
        </w:tc>
        <w:tc>
          <w:tcPr>
            <w:tcW w:w="1119" w:type="dxa"/>
            <w:shd w:val="clear" w:color="auto" w:fill="FFFF66"/>
            <w:vAlign w:val="center"/>
          </w:tcPr>
          <w:p w14:paraId="2DA2A17E" w14:textId="77777777" w:rsidR="00F83363" w:rsidRDefault="00F83363" w:rsidP="00395CB9">
            <w:pPr>
              <w:jc w:val="center"/>
              <w:rPr>
                <w:b/>
                <w:color w:val="000000"/>
                <w:sz w:val="24"/>
                <w:szCs w:val="24"/>
              </w:rPr>
            </w:pPr>
            <w:r>
              <w:rPr>
                <w:b/>
                <w:color w:val="000000"/>
                <w:sz w:val="24"/>
                <w:szCs w:val="24"/>
              </w:rPr>
              <w:t>Enhanced</w:t>
            </w:r>
          </w:p>
        </w:tc>
        <w:tc>
          <w:tcPr>
            <w:tcW w:w="1119" w:type="dxa"/>
            <w:vAlign w:val="center"/>
          </w:tcPr>
          <w:p w14:paraId="531A1C5D" w14:textId="77777777" w:rsidR="00F83363" w:rsidRDefault="00F83363" w:rsidP="00395CB9">
            <w:pPr>
              <w:jc w:val="center"/>
              <w:rPr>
                <w:b/>
                <w:color w:val="000000"/>
                <w:sz w:val="24"/>
                <w:szCs w:val="24"/>
              </w:rPr>
            </w:pPr>
          </w:p>
        </w:tc>
        <w:tc>
          <w:tcPr>
            <w:tcW w:w="1119" w:type="dxa"/>
            <w:vAlign w:val="center"/>
          </w:tcPr>
          <w:p w14:paraId="2BBF0177" w14:textId="77777777" w:rsidR="00F83363" w:rsidRDefault="00F83363" w:rsidP="00395CB9">
            <w:pPr>
              <w:jc w:val="center"/>
              <w:rPr>
                <w:b/>
                <w:color w:val="000000"/>
                <w:sz w:val="24"/>
                <w:szCs w:val="24"/>
              </w:rPr>
            </w:pPr>
          </w:p>
        </w:tc>
        <w:tc>
          <w:tcPr>
            <w:tcW w:w="1119" w:type="dxa"/>
            <w:shd w:val="clear" w:color="auto" w:fill="F6E504"/>
            <w:vAlign w:val="center"/>
          </w:tcPr>
          <w:p w14:paraId="59A7F85D" w14:textId="77777777" w:rsidR="00F83363" w:rsidRDefault="00F83363" w:rsidP="00395CB9">
            <w:pPr>
              <w:jc w:val="center"/>
              <w:rPr>
                <w:b/>
                <w:color w:val="000000"/>
                <w:sz w:val="24"/>
                <w:szCs w:val="24"/>
              </w:rPr>
            </w:pPr>
            <w:r>
              <w:rPr>
                <w:b/>
                <w:color w:val="000000"/>
                <w:sz w:val="24"/>
                <w:szCs w:val="24"/>
              </w:rPr>
              <w:t>Exemplary</w:t>
            </w:r>
          </w:p>
        </w:tc>
        <w:tc>
          <w:tcPr>
            <w:tcW w:w="1119" w:type="dxa"/>
            <w:vAlign w:val="center"/>
          </w:tcPr>
          <w:p w14:paraId="1BEFE23A" w14:textId="77777777" w:rsidR="00F83363" w:rsidRDefault="00F83363" w:rsidP="00395CB9">
            <w:pPr>
              <w:jc w:val="center"/>
              <w:rPr>
                <w:b/>
                <w:color w:val="000000"/>
                <w:sz w:val="24"/>
                <w:szCs w:val="24"/>
              </w:rPr>
            </w:pPr>
          </w:p>
        </w:tc>
        <w:tc>
          <w:tcPr>
            <w:tcW w:w="1119" w:type="dxa"/>
            <w:vAlign w:val="center"/>
          </w:tcPr>
          <w:p w14:paraId="5CC687C3" w14:textId="77777777" w:rsidR="00F83363" w:rsidRDefault="00F83363" w:rsidP="00395CB9">
            <w:pPr>
              <w:jc w:val="center"/>
              <w:rPr>
                <w:b/>
                <w:color w:val="000000"/>
                <w:sz w:val="24"/>
                <w:szCs w:val="24"/>
              </w:rPr>
            </w:pPr>
          </w:p>
        </w:tc>
      </w:tr>
    </w:tbl>
    <w:p w14:paraId="3C22BC0E" w14:textId="08515324" w:rsidR="00203E54" w:rsidRDefault="004540FF">
      <w:pPr>
        <w:pBdr>
          <w:top w:val="nil"/>
          <w:left w:val="nil"/>
          <w:bottom w:val="nil"/>
          <w:right w:val="nil"/>
          <w:between w:val="nil"/>
        </w:pBdr>
        <w:spacing w:after="0"/>
        <w:rPr>
          <w:b/>
          <w:color w:val="000000"/>
          <w:sz w:val="24"/>
          <w:szCs w:val="24"/>
        </w:rPr>
      </w:pPr>
      <w:r>
        <w:rPr>
          <w:b/>
          <w:color w:val="000000"/>
          <w:sz w:val="24"/>
          <w:szCs w:val="24"/>
        </w:rPr>
        <w:tab/>
      </w:r>
    </w:p>
    <w:p w14:paraId="1B954A9E" w14:textId="77777777" w:rsidR="00203E54" w:rsidRDefault="00203E54">
      <w:pPr>
        <w:pBdr>
          <w:top w:val="nil"/>
          <w:left w:val="nil"/>
          <w:bottom w:val="nil"/>
          <w:right w:val="nil"/>
          <w:between w:val="nil"/>
        </w:pBdr>
        <w:spacing w:after="0"/>
        <w:rPr>
          <w:b/>
          <w:color w:val="000000"/>
          <w:sz w:val="24"/>
          <w:szCs w:val="24"/>
        </w:rPr>
      </w:pPr>
    </w:p>
    <w:p w14:paraId="495C4798" w14:textId="77777777" w:rsidR="00203E54" w:rsidRDefault="00203E54">
      <w:pPr>
        <w:pBdr>
          <w:top w:val="nil"/>
          <w:left w:val="nil"/>
          <w:bottom w:val="nil"/>
          <w:right w:val="nil"/>
          <w:between w:val="nil"/>
        </w:pBdr>
        <w:rPr>
          <w:b/>
          <w:color w:val="000000"/>
          <w:sz w:val="24"/>
          <w:szCs w:val="24"/>
        </w:rPr>
      </w:pPr>
    </w:p>
    <w:p w14:paraId="743374E5" w14:textId="77777777" w:rsidR="00203E54" w:rsidRDefault="004540FF">
      <w:pPr>
        <w:spacing w:after="120" w:line="240" w:lineRule="auto"/>
        <w:rPr>
          <w:rFonts w:ascii="Libre Franklin Black" w:eastAsia="Libre Franklin Black" w:hAnsi="Libre Franklin Black" w:cs="Libre Franklin Black"/>
          <w:b/>
          <w:sz w:val="40"/>
          <w:szCs w:val="40"/>
        </w:rPr>
      </w:pPr>
      <w:r>
        <w:br w:type="page"/>
      </w:r>
    </w:p>
    <w:p w14:paraId="75187DDC" w14:textId="77777777" w:rsidR="00203E54" w:rsidRPr="00EA462F" w:rsidRDefault="004540FF">
      <w:pPr>
        <w:spacing w:after="120" w:line="240" w:lineRule="auto"/>
        <w:rPr>
          <w:rFonts w:ascii="Franklin Gothic Heavy" w:eastAsia="Libre Franklin Black" w:hAnsi="Franklin Gothic Heavy" w:cs="Libre Franklin Black"/>
          <w:bCs/>
          <w:sz w:val="40"/>
          <w:szCs w:val="40"/>
        </w:rPr>
      </w:pPr>
      <w:r w:rsidRPr="00EA462F">
        <w:rPr>
          <w:rFonts w:ascii="Franklin Gothic Heavy" w:eastAsia="Libre Franklin Black" w:hAnsi="Franklin Gothic Heavy" w:cs="Libre Franklin Black"/>
          <w:bCs/>
          <w:sz w:val="40"/>
          <w:szCs w:val="40"/>
        </w:rPr>
        <w:lastRenderedPageBreak/>
        <w:t>4.</w:t>
      </w:r>
      <w:r w:rsidRPr="00EA462F">
        <w:rPr>
          <w:rFonts w:ascii="Franklin Gothic Heavy" w:eastAsia="Libre Franklin Black" w:hAnsi="Franklin Gothic Heavy" w:cs="Libre Franklin Black"/>
          <w:bCs/>
          <w:sz w:val="40"/>
          <w:szCs w:val="40"/>
        </w:rPr>
        <w:tab/>
        <w:t>Human Resources</w:t>
      </w:r>
    </w:p>
    <w:p w14:paraId="47A146C0" w14:textId="7B8267CF" w:rsidR="00203E54" w:rsidRDefault="004540FF" w:rsidP="00AA1E50">
      <w:pPr>
        <w:pBdr>
          <w:top w:val="nil"/>
          <w:left w:val="nil"/>
          <w:bottom w:val="nil"/>
          <w:right w:val="nil"/>
          <w:between w:val="nil"/>
        </w:pBdr>
        <w:spacing w:before="240" w:after="0"/>
        <w:rPr>
          <w:color w:val="000000"/>
          <w:sz w:val="24"/>
          <w:szCs w:val="24"/>
        </w:rPr>
      </w:pPr>
      <w:r>
        <w:rPr>
          <w:color w:val="000000"/>
          <w:sz w:val="24"/>
          <w:szCs w:val="24"/>
        </w:rPr>
        <w:t>Personnel are the library district’s most valuable resource and usually account for the largest portion of the budget</w:t>
      </w:r>
      <w:r w:rsidR="004D5650">
        <w:rPr>
          <w:color w:val="000000"/>
          <w:sz w:val="24"/>
          <w:szCs w:val="24"/>
        </w:rPr>
        <w:t xml:space="preserve">. </w:t>
      </w:r>
      <w:r>
        <w:rPr>
          <w:color w:val="000000"/>
          <w:sz w:val="24"/>
          <w:szCs w:val="24"/>
        </w:rPr>
        <w:t>Library staff are responsible for carrying out the mission and the service plan of the library</w:t>
      </w:r>
      <w:r w:rsidR="004D5650">
        <w:rPr>
          <w:color w:val="000000"/>
          <w:sz w:val="24"/>
          <w:szCs w:val="24"/>
        </w:rPr>
        <w:t xml:space="preserve">. </w:t>
      </w:r>
      <w:r>
        <w:rPr>
          <w:color w:val="000000"/>
          <w:sz w:val="24"/>
          <w:szCs w:val="24"/>
        </w:rPr>
        <w:t>All library staff should be competent, well-trained, and able to provide high-quality service in a friendly and courteous manner.</w:t>
      </w:r>
    </w:p>
    <w:p w14:paraId="54D56D1B" w14:textId="1AC776DC" w:rsidR="00722A91" w:rsidRPr="00987795" w:rsidRDefault="00722A91">
      <w:pPr>
        <w:pBdr>
          <w:top w:val="nil"/>
          <w:left w:val="nil"/>
          <w:bottom w:val="nil"/>
          <w:right w:val="nil"/>
          <w:between w:val="nil"/>
        </w:pBdr>
        <w:spacing w:after="0"/>
        <w:rPr>
          <w:color w:val="000000"/>
          <w:sz w:val="16"/>
          <w:szCs w:val="16"/>
        </w:rPr>
      </w:pPr>
    </w:p>
    <w:p w14:paraId="7127856C" w14:textId="22829D12" w:rsidR="00722A91" w:rsidRPr="00987795" w:rsidRDefault="00722A91">
      <w:pPr>
        <w:pBdr>
          <w:top w:val="nil"/>
          <w:left w:val="nil"/>
          <w:bottom w:val="nil"/>
          <w:right w:val="nil"/>
          <w:between w:val="nil"/>
        </w:pBdr>
        <w:spacing w:after="0"/>
        <w:rPr>
          <w:color w:val="FF0000"/>
          <w:sz w:val="24"/>
          <w:szCs w:val="24"/>
        </w:rPr>
      </w:pPr>
      <w:r>
        <w:rPr>
          <w:color w:val="000000"/>
          <w:sz w:val="24"/>
          <w:szCs w:val="24"/>
        </w:rPr>
        <w:t xml:space="preserve">If </w:t>
      </w:r>
      <w:r w:rsidR="0028594A">
        <w:rPr>
          <w:color w:val="000000"/>
          <w:sz w:val="24"/>
          <w:szCs w:val="24"/>
        </w:rPr>
        <w:t>the</w:t>
      </w:r>
      <w:r>
        <w:rPr>
          <w:color w:val="000000"/>
          <w:sz w:val="24"/>
          <w:szCs w:val="24"/>
        </w:rPr>
        <w:t xml:space="preserve"> library does not use volunteers at all, skip section 4.4 but </w:t>
      </w:r>
      <w:r w:rsidR="00CE2FA6">
        <w:rPr>
          <w:color w:val="000000"/>
          <w:sz w:val="24"/>
          <w:szCs w:val="24"/>
        </w:rPr>
        <w:t xml:space="preserve">use the alternate line for your totals in this section and for your final scores.  </w:t>
      </w:r>
      <w:r w:rsidR="0028594A">
        <w:rPr>
          <w:color w:val="000000"/>
          <w:sz w:val="24"/>
          <w:szCs w:val="24"/>
        </w:rPr>
        <w:t>A library</w:t>
      </w:r>
      <w:r w:rsidR="00CE2FA6">
        <w:rPr>
          <w:color w:val="000000"/>
          <w:sz w:val="24"/>
          <w:szCs w:val="24"/>
        </w:rPr>
        <w:t xml:space="preserve"> may choose to answer section 4.4 from the perspective of a Friends of the Library group that utilizes volunteers on behalf of the library.</w:t>
      </w:r>
    </w:p>
    <w:p w14:paraId="0C28494B" w14:textId="77777777" w:rsidR="00AA1E50" w:rsidRDefault="00AA1E50">
      <w:pPr>
        <w:pBdr>
          <w:top w:val="nil"/>
          <w:left w:val="nil"/>
          <w:bottom w:val="nil"/>
          <w:right w:val="nil"/>
          <w:between w:val="nil"/>
        </w:pBdr>
        <w:spacing w:after="0"/>
        <w:rPr>
          <w:color w:val="000000"/>
          <w:sz w:val="24"/>
          <w:szCs w:val="24"/>
        </w:rPr>
      </w:pPr>
    </w:p>
    <w:p w14:paraId="2E4FB55C" w14:textId="77777777" w:rsidR="00203E54" w:rsidRDefault="004540FF">
      <w:pPr>
        <w:pBdr>
          <w:top w:val="nil"/>
          <w:left w:val="nil"/>
          <w:bottom w:val="nil"/>
          <w:right w:val="nil"/>
          <w:between w:val="nil"/>
        </w:pBdr>
        <w:rPr>
          <w:b/>
          <w:color w:val="000000"/>
          <w:sz w:val="32"/>
          <w:szCs w:val="32"/>
        </w:rPr>
      </w:pPr>
      <w:r>
        <w:rPr>
          <w:b/>
          <w:color w:val="000000"/>
          <w:sz w:val="32"/>
          <w:szCs w:val="32"/>
        </w:rPr>
        <w:t>4.1</w:t>
      </w:r>
      <w:r>
        <w:rPr>
          <w:b/>
          <w:color w:val="000000"/>
          <w:sz w:val="32"/>
          <w:szCs w:val="32"/>
        </w:rPr>
        <w:tab/>
        <w:t>Employment &amp; Compensation</w:t>
      </w:r>
    </w:p>
    <w:tbl>
      <w:tblPr>
        <w:tblStyle w:val="af"/>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4AFD90E8" w14:textId="77777777" w:rsidTr="00DE7A6E">
        <w:tc>
          <w:tcPr>
            <w:tcW w:w="9265" w:type="dxa"/>
            <w:shd w:val="clear" w:color="auto" w:fill="D0CECE"/>
            <w:vAlign w:val="center"/>
          </w:tcPr>
          <w:p w14:paraId="42ED43BE" w14:textId="77777777" w:rsidR="00203E54" w:rsidRDefault="00203E54" w:rsidP="00DE7A6E">
            <w:pPr>
              <w:rPr>
                <w:b/>
                <w:color w:val="000000"/>
                <w:sz w:val="24"/>
                <w:szCs w:val="24"/>
              </w:rPr>
            </w:pPr>
          </w:p>
        </w:tc>
        <w:tc>
          <w:tcPr>
            <w:tcW w:w="432" w:type="dxa"/>
            <w:shd w:val="clear" w:color="auto" w:fill="D0CECE"/>
            <w:vAlign w:val="center"/>
          </w:tcPr>
          <w:p w14:paraId="234CA824"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4EDB37EE" w14:textId="77777777" w:rsidR="00203E54" w:rsidRDefault="004540FF">
            <w:pPr>
              <w:jc w:val="center"/>
              <w:rPr>
                <w:b/>
                <w:color w:val="000000"/>
                <w:sz w:val="24"/>
                <w:szCs w:val="24"/>
              </w:rPr>
            </w:pPr>
            <w:r>
              <w:rPr>
                <w:b/>
                <w:color w:val="000000"/>
                <w:sz w:val="24"/>
                <w:szCs w:val="24"/>
              </w:rPr>
              <w:t>N</w:t>
            </w:r>
          </w:p>
        </w:tc>
      </w:tr>
      <w:tr w:rsidR="00203E54" w14:paraId="3546EB47" w14:textId="77777777" w:rsidTr="00DE7A6E">
        <w:tc>
          <w:tcPr>
            <w:tcW w:w="9265" w:type="dxa"/>
            <w:vAlign w:val="center"/>
          </w:tcPr>
          <w:p w14:paraId="7CAD0040" w14:textId="77777777" w:rsidR="00203E54" w:rsidRPr="008403B0" w:rsidRDefault="004540FF" w:rsidP="008403B0">
            <w:pPr>
              <w:ind w:left="-24"/>
              <w:rPr>
                <w:b/>
                <w:sz w:val="24"/>
                <w:szCs w:val="24"/>
              </w:rPr>
            </w:pPr>
            <w:r w:rsidRPr="008403B0">
              <w:rPr>
                <w:b/>
                <w:sz w:val="24"/>
                <w:szCs w:val="24"/>
              </w:rPr>
              <w:t>Essential</w:t>
            </w:r>
          </w:p>
        </w:tc>
        <w:tc>
          <w:tcPr>
            <w:tcW w:w="432" w:type="dxa"/>
            <w:vAlign w:val="center"/>
          </w:tcPr>
          <w:p w14:paraId="13EF8DA4" w14:textId="77777777" w:rsidR="00203E54" w:rsidRDefault="00203E54">
            <w:pPr>
              <w:jc w:val="center"/>
              <w:rPr>
                <w:sz w:val="24"/>
                <w:szCs w:val="24"/>
              </w:rPr>
            </w:pPr>
          </w:p>
        </w:tc>
        <w:tc>
          <w:tcPr>
            <w:tcW w:w="432" w:type="dxa"/>
            <w:vAlign w:val="center"/>
          </w:tcPr>
          <w:p w14:paraId="68197FC1" w14:textId="77777777" w:rsidR="00203E54" w:rsidRDefault="00203E54">
            <w:pPr>
              <w:jc w:val="center"/>
              <w:rPr>
                <w:sz w:val="24"/>
                <w:szCs w:val="24"/>
              </w:rPr>
            </w:pPr>
          </w:p>
        </w:tc>
      </w:tr>
      <w:tr w:rsidR="00203E54" w14:paraId="6CECBE6A" w14:textId="77777777" w:rsidTr="00C70902">
        <w:tc>
          <w:tcPr>
            <w:tcW w:w="9265" w:type="dxa"/>
            <w:vAlign w:val="center"/>
          </w:tcPr>
          <w:p w14:paraId="7CBCC64D" w14:textId="6985BBFA" w:rsidR="00203E54" w:rsidRDefault="00092F8E" w:rsidP="008403B0">
            <w:pPr>
              <w:numPr>
                <w:ilvl w:val="2"/>
                <w:numId w:val="31"/>
              </w:numPr>
              <w:pBdr>
                <w:top w:val="nil"/>
                <w:left w:val="nil"/>
                <w:bottom w:val="nil"/>
                <w:right w:val="nil"/>
                <w:between w:val="nil"/>
              </w:pBdr>
              <w:ind w:left="480"/>
              <w:rPr>
                <w:color w:val="000000"/>
                <w:sz w:val="24"/>
                <w:szCs w:val="24"/>
              </w:rPr>
            </w:pPr>
            <w:r>
              <w:rPr>
                <w:color w:val="000000"/>
                <w:sz w:val="24"/>
                <w:szCs w:val="24"/>
              </w:rPr>
              <w:t>The</w:t>
            </w:r>
            <w:r w:rsidR="004540FF">
              <w:rPr>
                <w:color w:val="000000"/>
                <w:sz w:val="24"/>
                <w:szCs w:val="24"/>
              </w:rPr>
              <w:t xml:space="preserve"> library district has a properly qualified and paid director or chief executive.</w:t>
            </w:r>
          </w:p>
        </w:tc>
        <w:tc>
          <w:tcPr>
            <w:tcW w:w="432" w:type="dxa"/>
            <w:shd w:val="clear" w:color="auto" w:fill="FDE9D9" w:themeFill="accent6" w:themeFillTint="33"/>
            <w:vAlign w:val="center"/>
          </w:tcPr>
          <w:p w14:paraId="71106B0F" w14:textId="77777777" w:rsidR="00203E54" w:rsidRDefault="00203E54">
            <w:pPr>
              <w:jc w:val="center"/>
              <w:rPr>
                <w:sz w:val="24"/>
                <w:szCs w:val="24"/>
              </w:rPr>
            </w:pPr>
          </w:p>
        </w:tc>
        <w:tc>
          <w:tcPr>
            <w:tcW w:w="432" w:type="dxa"/>
            <w:shd w:val="clear" w:color="auto" w:fill="FDE9D9" w:themeFill="accent6" w:themeFillTint="33"/>
            <w:vAlign w:val="center"/>
          </w:tcPr>
          <w:p w14:paraId="1DE81EA7" w14:textId="77777777" w:rsidR="00203E54" w:rsidRDefault="00203E54">
            <w:pPr>
              <w:jc w:val="center"/>
              <w:rPr>
                <w:sz w:val="24"/>
                <w:szCs w:val="24"/>
              </w:rPr>
            </w:pPr>
          </w:p>
        </w:tc>
      </w:tr>
      <w:tr w:rsidR="00203E54" w14:paraId="2372A4C3" w14:textId="77777777" w:rsidTr="00C70902">
        <w:tc>
          <w:tcPr>
            <w:tcW w:w="9265" w:type="dxa"/>
            <w:vAlign w:val="center"/>
          </w:tcPr>
          <w:p w14:paraId="5151C8DD" w14:textId="4A8211D0"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 xml:space="preserve">The library has qualified staff members </w:t>
            </w:r>
            <w:r w:rsidR="001B0493">
              <w:rPr>
                <w:color w:val="000000"/>
                <w:sz w:val="24"/>
                <w:szCs w:val="24"/>
              </w:rPr>
              <w:t xml:space="preserve">with education or experience </w:t>
            </w:r>
            <w:r>
              <w:rPr>
                <w:color w:val="000000"/>
                <w:sz w:val="24"/>
                <w:szCs w:val="24"/>
              </w:rPr>
              <w:t>who are able to accomplish the goals of the library.</w:t>
            </w:r>
          </w:p>
        </w:tc>
        <w:tc>
          <w:tcPr>
            <w:tcW w:w="432" w:type="dxa"/>
            <w:shd w:val="clear" w:color="auto" w:fill="FDE9D9" w:themeFill="accent6" w:themeFillTint="33"/>
            <w:vAlign w:val="center"/>
          </w:tcPr>
          <w:p w14:paraId="4993B6E7" w14:textId="77777777" w:rsidR="00203E54" w:rsidRDefault="00203E54">
            <w:pPr>
              <w:jc w:val="center"/>
              <w:rPr>
                <w:sz w:val="24"/>
                <w:szCs w:val="24"/>
              </w:rPr>
            </w:pPr>
          </w:p>
        </w:tc>
        <w:tc>
          <w:tcPr>
            <w:tcW w:w="432" w:type="dxa"/>
            <w:shd w:val="clear" w:color="auto" w:fill="FDE9D9" w:themeFill="accent6" w:themeFillTint="33"/>
            <w:vAlign w:val="center"/>
          </w:tcPr>
          <w:p w14:paraId="42DC95FB" w14:textId="77777777" w:rsidR="00203E54" w:rsidRDefault="00203E54">
            <w:pPr>
              <w:jc w:val="center"/>
              <w:rPr>
                <w:sz w:val="24"/>
                <w:szCs w:val="24"/>
              </w:rPr>
            </w:pPr>
          </w:p>
        </w:tc>
      </w:tr>
      <w:tr w:rsidR="00203E54" w14:paraId="269BE8B4" w14:textId="77777777" w:rsidTr="00C70902">
        <w:tc>
          <w:tcPr>
            <w:tcW w:w="9265" w:type="dxa"/>
            <w:vAlign w:val="center"/>
          </w:tcPr>
          <w:p w14:paraId="002799DF"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There are written job descriptions for all staff positions that are updated regularly.</w:t>
            </w:r>
          </w:p>
        </w:tc>
        <w:tc>
          <w:tcPr>
            <w:tcW w:w="432" w:type="dxa"/>
            <w:shd w:val="clear" w:color="auto" w:fill="FDE9D9" w:themeFill="accent6" w:themeFillTint="33"/>
            <w:vAlign w:val="center"/>
          </w:tcPr>
          <w:p w14:paraId="0A46A900" w14:textId="77777777" w:rsidR="00203E54" w:rsidRDefault="00203E54">
            <w:pPr>
              <w:jc w:val="center"/>
              <w:rPr>
                <w:sz w:val="24"/>
                <w:szCs w:val="24"/>
              </w:rPr>
            </w:pPr>
          </w:p>
        </w:tc>
        <w:tc>
          <w:tcPr>
            <w:tcW w:w="432" w:type="dxa"/>
            <w:shd w:val="clear" w:color="auto" w:fill="FDE9D9" w:themeFill="accent6" w:themeFillTint="33"/>
            <w:vAlign w:val="center"/>
          </w:tcPr>
          <w:p w14:paraId="53CE2630" w14:textId="77777777" w:rsidR="00203E54" w:rsidRDefault="00203E54">
            <w:pPr>
              <w:jc w:val="center"/>
              <w:rPr>
                <w:sz w:val="24"/>
                <w:szCs w:val="24"/>
              </w:rPr>
            </w:pPr>
          </w:p>
        </w:tc>
      </w:tr>
      <w:tr w:rsidR="00203E54" w14:paraId="51B8D7AE" w14:textId="77777777" w:rsidTr="00C70902">
        <w:tc>
          <w:tcPr>
            <w:tcW w:w="9265" w:type="dxa"/>
            <w:vAlign w:val="center"/>
          </w:tcPr>
          <w:p w14:paraId="463B13D0"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 xml:space="preserve">The library has a written set of personnel policies and procedures approved by the </w:t>
            </w:r>
            <w:r>
              <w:rPr>
                <w:sz w:val="24"/>
                <w:szCs w:val="24"/>
              </w:rPr>
              <w:t>b</w:t>
            </w:r>
            <w:r>
              <w:rPr>
                <w:color w:val="000000"/>
                <w:sz w:val="24"/>
                <w:szCs w:val="24"/>
              </w:rPr>
              <w:t>oard and shared with all employees.</w:t>
            </w:r>
          </w:p>
        </w:tc>
        <w:tc>
          <w:tcPr>
            <w:tcW w:w="432" w:type="dxa"/>
            <w:shd w:val="clear" w:color="auto" w:fill="FDE9D9" w:themeFill="accent6" w:themeFillTint="33"/>
            <w:vAlign w:val="center"/>
          </w:tcPr>
          <w:p w14:paraId="6373E4E8" w14:textId="77777777" w:rsidR="00203E54" w:rsidRDefault="00203E54">
            <w:pPr>
              <w:jc w:val="center"/>
              <w:rPr>
                <w:sz w:val="24"/>
                <w:szCs w:val="24"/>
              </w:rPr>
            </w:pPr>
          </w:p>
        </w:tc>
        <w:tc>
          <w:tcPr>
            <w:tcW w:w="432" w:type="dxa"/>
            <w:shd w:val="clear" w:color="auto" w:fill="FDE9D9" w:themeFill="accent6" w:themeFillTint="33"/>
            <w:vAlign w:val="center"/>
          </w:tcPr>
          <w:p w14:paraId="70218A05" w14:textId="77777777" w:rsidR="00203E54" w:rsidRDefault="00203E54">
            <w:pPr>
              <w:jc w:val="center"/>
              <w:rPr>
                <w:sz w:val="24"/>
                <w:szCs w:val="24"/>
              </w:rPr>
            </w:pPr>
          </w:p>
        </w:tc>
      </w:tr>
      <w:tr w:rsidR="00203E54" w14:paraId="66ED0F0F" w14:textId="77777777" w:rsidTr="00C70902">
        <w:tc>
          <w:tcPr>
            <w:tcW w:w="9265" w:type="dxa"/>
            <w:vAlign w:val="center"/>
          </w:tcPr>
          <w:p w14:paraId="3B36FD69" w14:textId="29A2707D"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Salaries and benefits are commensurate with other Missouri libraries and the regional employment marketplace</w:t>
            </w:r>
            <w:r w:rsidR="00092F8E">
              <w:rPr>
                <w:color w:val="000000"/>
                <w:sz w:val="24"/>
                <w:szCs w:val="24"/>
              </w:rPr>
              <w:t>, using available tools and data for comparison</w:t>
            </w:r>
            <w:r>
              <w:rPr>
                <w:color w:val="000000"/>
                <w:sz w:val="24"/>
                <w:szCs w:val="24"/>
              </w:rPr>
              <w:t>.</w:t>
            </w:r>
            <w:r w:rsidR="00CE2FA6">
              <w:rPr>
                <w:color w:val="000000"/>
                <w:sz w:val="24"/>
                <w:szCs w:val="24"/>
              </w:rPr>
              <w:t xml:space="preserve">  </w:t>
            </w:r>
          </w:p>
        </w:tc>
        <w:tc>
          <w:tcPr>
            <w:tcW w:w="432" w:type="dxa"/>
            <w:shd w:val="clear" w:color="auto" w:fill="FDE9D9" w:themeFill="accent6" w:themeFillTint="33"/>
            <w:vAlign w:val="center"/>
          </w:tcPr>
          <w:p w14:paraId="47A47EC2" w14:textId="77777777" w:rsidR="00203E54" w:rsidRDefault="00203E54">
            <w:pPr>
              <w:jc w:val="center"/>
              <w:rPr>
                <w:sz w:val="24"/>
                <w:szCs w:val="24"/>
              </w:rPr>
            </w:pPr>
          </w:p>
        </w:tc>
        <w:tc>
          <w:tcPr>
            <w:tcW w:w="432" w:type="dxa"/>
            <w:shd w:val="clear" w:color="auto" w:fill="FDE9D9" w:themeFill="accent6" w:themeFillTint="33"/>
            <w:vAlign w:val="center"/>
          </w:tcPr>
          <w:p w14:paraId="0C9FBB9C" w14:textId="77777777" w:rsidR="00203E54" w:rsidRDefault="00203E54">
            <w:pPr>
              <w:jc w:val="center"/>
              <w:rPr>
                <w:sz w:val="24"/>
                <w:szCs w:val="24"/>
              </w:rPr>
            </w:pPr>
          </w:p>
        </w:tc>
      </w:tr>
      <w:tr w:rsidR="00203E54" w14:paraId="29BDEE65" w14:textId="77777777" w:rsidTr="00C70902">
        <w:tc>
          <w:tcPr>
            <w:tcW w:w="9265" w:type="dxa"/>
            <w:vAlign w:val="center"/>
          </w:tcPr>
          <w:p w14:paraId="2F67A5EA"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Background checks are conducted for staff who regularly work with children.</w:t>
            </w:r>
          </w:p>
        </w:tc>
        <w:tc>
          <w:tcPr>
            <w:tcW w:w="432" w:type="dxa"/>
            <w:shd w:val="clear" w:color="auto" w:fill="FDE9D9" w:themeFill="accent6" w:themeFillTint="33"/>
            <w:vAlign w:val="center"/>
          </w:tcPr>
          <w:p w14:paraId="3654D853" w14:textId="77777777" w:rsidR="00203E54" w:rsidRDefault="00203E54">
            <w:pPr>
              <w:jc w:val="center"/>
              <w:rPr>
                <w:sz w:val="24"/>
                <w:szCs w:val="24"/>
              </w:rPr>
            </w:pPr>
          </w:p>
        </w:tc>
        <w:tc>
          <w:tcPr>
            <w:tcW w:w="432" w:type="dxa"/>
            <w:shd w:val="clear" w:color="auto" w:fill="FDE9D9" w:themeFill="accent6" w:themeFillTint="33"/>
            <w:vAlign w:val="center"/>
          </w:tcPr>
          <w:p w14:paraId="6FFBCB94" w14:textId="77777777" w:rsidR="00203E54" w:rsidRDefault="00203E54">
            <w:pPr>
              <w:jc w:val="center"/>
              <w:rPr>
                <w:sz w:val="24"/>
                <w:szCs w:val="24"/>
              </w:rPr>
            </w:pPr>
          </w:p>
        </w:tc>
      </w:tr>
      <w:tr w:rsidR="00203E54" w14:paraId="7E48E952" w14:textId="77777777" w:rsidTr="00DE7A6E">
        <w:tc>
          <w:tcPr>
            <w:tcW w:w="9265" w:type="dxa"/>
            <w:vAlign w:val="center"/>
          </w:tcPr>
          <w:p w14:paraId="766F5575" w14:textId="77777777" w:rsidR="00203E54" w:rsidRPr="008403B0" w:rsidRDefault="004540FF" w:rsidP="008403B0">
            <w:pPr>
              <w:ind w:left="-24"/>
              <w:rPr>
                <w:b/>
                <w:sz w:val="24"/>
                <w:szCs w:val="24"/>
              </w:rPr>
            </w:pPr>
            <w:r w:rsidRPr="008403B0">
              <w:rPr>
                <w:b/>
                <w:sz w:val="24"/>
                <w:szCs w:val="24"/>
              </w:rPr>
              <w:t>Enhanced</w:t>
            </w:r>
          </w:p>
        </w:tc>
        <w:tc>
          <w:tcPr>
            <w:tcW w:w="432" w:type="dxa"/>
            <w:vAlign w:val="center"/>
          </w:tcPr>
          <w:p w14:paraId="282E4F42" w14:textId="77777777" w:rsidR="00203E54" w:rsidRDefault="00203E54">
            <w:pPr>
              <w:jc w:val="center"/>
              <w:rPr>
                <w:sz w:val="24"/>
                <w:szCs w:val="24"/>
              </w:rPr>
            </w:pPr>
          </w:p>
        </w:tc>
        <w:tc>
          <w:tcPr>
            <w:tcW w:w="432" w:type="dxa"/>
            <w:vAlign w:val="center"/>
          </w:tcPr>
          <w:p w14:paraId="13A3643B" w14:textId="77777777" w:rsidR="00203E54" w:rsidRDefault="00203E54">
            <w:pPr>
              <w:jc w:val="center"/>
              <w:rPr>
                <w:sz w:val="24"/>
                <w:szCs w:val="24"/>
              </w:rPr>
            </w:pPr>
          </w:p>
        </w:tc>
      </w:tr>
      <w:tr w:rsidR="00203E54" w14:paraId="3CBD641A" w14:textId="77777777" w:rsidTr="00C70902">
        <w:tc>
          <w:tcPr>
            <w:tcW w:w="9265" w:type="dxa"/>
            <w:vAlign w:val="center"/>
          </w:tcPr>
          <w:p w14:paraId="4E2BF057" w14:textId="086A91FA"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 xml:space="preserve">The library director/chief executive has a </w:t>
            </w:r>
            <w:r w:rsidR="001B0493">
              <w:rPr>
                <w:color w:val="000000"/>
                <w:sz w:val="24"/>
                <w:szCs w:val="24"/>
              </w:rPr>
              <w:t>master’s</w:t>
            </w:r>
            <w:r>
              <w:rPr>
                <w:sz w:val="24"/>
                <w:szCs w:val="24"/>
              </w:rPr>
              <w:t xml:space="preserve">-level </w:t>
            </w:r>
            <w:r>
              <w:rPr>
                <w:color w:val="000000"/>
                <w:sz w:val="24"/>
                <w:szCs w:val="24"/>
              </w:rPr>
              <w:t>library science degree.</w:t>
            </w:r>
          </w:p>
        </w:tc>
        <w:tc>
          <w:tcPr>
            <w:tcW w:w="432" w:type="dxa"/>
            <w:shd w:val="clear" w:color="auto" w:fill="FBD4B4" w:themeFill="accent6" w:themeFillTint="66"/>
            <w:vAlign w:val="center"/>
          </w:tcPr>
          <w:p w14:paraId="06B015B2" w14:textId="77777777" w:rsidR="00203E54" w:rsidRDefault="00203E54">
            <w:pPr>
              <w:jc w:val="center"/>
              <w:rPr>
                <w:sz w:val="24"/>
                <w:szCs w:val="24"/>
              </w:rPr>
            </w:pPr>
          </w:p>
        </w:tc>
        <w:tc>
          <w:tcPr>
            <w:tcW w:w="432" w:type="dxa"/>
            <w:shd w:val="clear" w:color="auto" w:fill="FBD4B4" w:themeFill="accent6" w:themeFillTint="66"/>
            <w:vAlign w:val="center"/>
          </w:tcPr>
          <w:p w14:paraId="2C3D0A35" w14:textId="77777777" w:rsidR="00203E54" w:rsidRDefault="00203E54">
            <w:pPr>
              <w:jc w:val="center"/>
              <w:rPr>
                <w:sz w:val="24"/>
                <w:szCs w:val="24"/>
              </w:rPr>
            </w:pPr>
          </w:p>
        </w:tc>
      </w:tr>
      <w:tr w:rsidR="003A644F" w14:paraId="72A80A9A" w14:textId="77777777" w:rsidTr="00C70902">
        <w:tc>
          <w:tcPr>
            <w:tcW w:w="9265" w:type="dxa"/>
            <w:vAlign w:val="center"/>
          </w:tcPr>
          <w:p w14:paraId="159A55E1" w14:textId="5E162DE5" w:rsidR="003A644F" w:rsidRDefault="003A644F" w:rsidP="008403B0">
            <w:pPr>
              <w:numPr>
                <w:ilvl w:val="2"/>
                <w:numId w:val="31"/>
              </w:numPr>
              <w:pBdr>
                <w:top w:val="nil"/>
                <w:left w:val="nil"/>
                <w:bottom w:val="nil"/>
                <w:right w:val="nil"/>
                <w:between w:val="nil"/>
              </w:pBdr>
              <w:ind w:left="480"/>
              <w:rPr>
                <w:color w:val="000000"/>
                <w:sz w:val="24"/>
                <w:szCs w:val="24"/>
              </w:rPr>
            </w:pPr>
            <w:r>
              <w:rPr>
                <w:color w:val="000000"/>
                <w:sz w:val="24"/>
                <w:szCs w:val="24"/>
              </w:rPr>
              <w:t>At least 15% of FTE employees have a master-level library science degree.</w:t>
            </w:r>
          </w:p>
        </w:tc>
        <w:tc>
          <w:tcPr>
            <w:tcW w:w="432" w:type="dxa"/>
            <w:shd w:val="clear" w:color="auto" w:fill="FBD4B4" w:themeFill="accent6" w:themeFillTint="66"/>
            <w:vAlign w:val="center"/>
          </w:tcPr>
          <w:p w14:paraId="5CDD67F0" w14:textId="77777777" w:rsidR="003A644F" w:rsidRDefault="003A644F">
            <w:pPr>
              <w:jc w:val="center"/>
              <w:rPr>
                <w:sz w:val="24"/>
                <w:szCs w:val="24"/>
              </w:rPr>
            </w:pPr>
          </w:p>
        </w:tc>
        <w:tc>
          <w:tcPr>
            <w:tcW w:w="432" w:type="dxa"/>
            <w:shd w:val="clear" w:color="auto" w:fill="FBD4B4" w:themeFill="accent6" w:themeFillTint="66"/>
            <w:vAlign w:val="center"/>
          </w:tcPr>
          <w:p w14:paraId="34E93BCE" w14:textId="77777777" w:rsidR="003A644F" w:rsidRDefault="003A644F">
            <w:pPr>
              <w:jc w:val="center"/>
              <w:rPr>
                <w:sz w:val="24"/>
                <w:szCs w:val="24"/>
              </w:rPr>
            </w:pPr>
          </w:p>
        </w:tc>
      </w:tr>
      <w:tr w:rsidR="00203E54" w14:paraId="417A1303" w14:textId="77777777" w:rsidTr="00C70902">
        <w:tc>
          <w:tcPr>
            <w:tcW w:w="9265" w:type="dxa"/>
            <w:vAlign w:val="center"/>
          </w:tcPr>
          <w:p w14:paraId="48B612E9"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The library has a regularly updated compensation schedule that lists library positions and a starting wage or low-high wage range.</w:t>
            </w:r>
          </w:p>
        </w:tc>
        <w:tc>
          <w:tcPr>
            <w:tcW w:w="432" w:type="dxa"/>
            <w:shd w:val="clear" w:color="auto" w:fill="FBD4B4" w:themeFill="accent6" w:themeFillTint="66"/>
            <w:vAlign w:val="center"/>
          </w:tcPr>
          <w:p w14:paraId="0C0049D7" w14:textId="77777777" w:rsidR="00203E54" w:rsidRDefault="00203E54">
            <w:pPr>
              <w:jc w:val="center"/>
              <w:rPr>
                <w:sz w:val="24"/>
                <w:szCs w:val="24"/>
              </w:rPr>
            </w:pPr>
          </w:p>
        </w:tc>
        <w:tc>
          <w:tcPr>
            <w:tcW w:w="432" w:type="dxa"/>
            <w:shd w:val="clear" w:color="auto" w:fill="FBD4B4" w:themeFill="accent6" w:themeFillTint="66"/>
            <w:vAlign w:val="center"/>
          </w:tcPr>
          <w:p w14:paraId="021D84BE" w14:textId="77777777" w:rsidR="00203E54" w:rsidRDefault="00203E54">
            <w:pPr>
              <w:jc w:val="center"/>
              <w:rPr>
                <w:sz w:val="24"/>
                <w:szCs w:val="24"/>
              </w:rPr>
            </w:pPr>
          </w:p>
        </w:tc>
      </w:tr>
      <w:tr w:rsidR="00203E54" w14:paraId="1DA95373" w14:textId="77777777" w:rsidTr="00C70902">
        <w:tc>
          <w:tcPr>
            <w:tcW w:w="9265" w:type="dxa"/>
            <w:vAlign w:val="center"/>
          </w:tcPr>
          <w:p w14:paraId="5259A6E5"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offers health insurance to all full-time employees.</w:t>
            </w:r>
          </w:p>
        </w:tc>
        <w:tc>
          <w:tcPr>
            <w:tcW w:w="432" w:type="dxa"/>
            <w:shd w:val="clear" w:color="auto" w:fill="FBD4B4" w:themeFill="accent6" w:themeFillTint="66"/>
            <w:vAlign w:val="center"/>
          </w:tcPr>
          <w:p w14:paraId="546472A9" w14:textId="77777777" w:rsidR="00203E54" w:rsidRDefault="00203E54">
            <w:pPr>
              <w:jc w:val="center"/>
              <w:rPr>
                <w:sz w:val="24"/>
                <w:szCs w:val="24"/>
              </w:rPr>
            </w:pPr>
          </w:p>
        </w:tc>
        <w:tc>
          <w:tcPr>
            <w:tcW w:w="432" w:type="dxa"/>
            <w:shd w:val="clear" w:color="auto" w:fill="FBD4B4" w:themeFill="accent6" w:themeFillTint="66"/>
            <w:vAlign w:val="center"/>
          </w:tcPr>
          <w:p w14:paraId="2C8FA493" w14:textId="77777777" w:rsidR="00203E54" w:rsidRDefault="00203E54">
            <w:pPr>
              <w:jc w:val="center"/>
              <w:rPr>
                <w:sz w:val="24"/>
                <w:szCs w:val="24"/>
              </w:rPr>
            </w:pPr>
          </w:p>
        </w:tc>
      </w:tr>
      <w:tr w:rsidR="00CE2FA6" w14:paraId="4113EA7A" w14:textId="77777777" w:rsidTr="00C70902">
        <w:tc>
          <w:tcPr>
            <w:tcW w:w="9265" w:type="dxa"/>
            <w:vAlign w:val="center"/>
          </w:tcPr>
          <w:p w14:paraId="6A54F2B4" w14:textId="34170EBB" w:rsidR="00CE2FA6" w:rsidRDefault="00CE2FA6" w:rsidP="008403B0">
            <w:pPr>
              <w:numPr>
                <w:ilvl w:val="2"/>
                <w:numId w:val="31"/>
              </w:numPr>
              <w:pBdr>
                <w:top w:val="nil"/>
                <w:left w:val="nil"/>
                <w:bottom w:val="nil"/>
                <w:right w:val="nil"/>
                <w:between w:val="nil"/>
              </w:pBdr>
              <w:ind w:left="480"/>
              <w:rPr>
                <w:sz w:val="24"/>
                <w:szCs w:val="24"/>
              </w:rPr>
            </w:pPr>
            <w:r>
              <w:rPr>
                <w:sz w:val="24"/>
                <w:szCs w:val="24"/>
              </w:rPr>
              <w:t>The l</w:t>
            </w:r>
            <w:r>
              <w:rPr>
                <w:color w:val="000000"/>
                <w:sz w:val="24"/>
                <w:szCs w:val="24"/>
              </w:rPr>
              <w:t>ibrary offers a retirement plan or retirement savings options to all full-time employees.</w:t>
            </w:r>
          </w:p>
        </w:tc>
        <w:tc>
          <w:tcPr>
            <w:tcW w:w="432" w:type="dxa"/>
            <w:shd w:val="clear" w:color="auto" w:fill="FBD4B4" w:themeFill="accent6" w:themeFillTint="66"/>
            <w:vAlign w:val="center"/>
          </w:tcPr>
          <w:p w14:paraId="57EFD249" w14:textId="77777777" w:rsidR="00CE2FA6" w:rsidRDefault="00CE2FA6">
            <w:pPr>
              <w:jc w:val="center"/>
              <w:rPr>
                <w:sz w:val="24"/>
                <w:szCs w:val="24"/>
              </w:rPr>
            </w:pPr>
          </w:p>
        </w:tc>
        <w:tc>
          <w:tcPr>
            <w:tcW w:w="432" w:type="dxa"/>
            <w:shd w:val="clear" w:color="auto" w:fill="FBD4B4" w:themeFill="accent6" w:themeFillTint="66"/>
            <w:vAlign w:val="center"/>
          </w:tcPr>
          <w:p w14:paraId="26630DC4" w14:textId="77777777" w:rsidR="00CE2FA6" w:rsidRDefault="00CE2FA6">
            <w:pPr>
              <w:jc w:val="center"/>
              <w:rPr>
                <w:sz w:val="24"/>
                <w:szCs w:val="24"/>
              </w:rPr>
            </w:pPr>
          </w:p>
        </w:tc>
      </w:tr>
      <w:tr w:rsidR="00203E54" w14:paraId="6F3D8CE5" w14:textId="77777777" w:rsidTr="00C70902">
        <w:tc>
          <w:tcPr>
            <w:tcW w:w="9265" w:type="dxa"/>
            <w:vAlign w:val="center"/>
          </w:tcPr>
          <w:p w14:paraId="03F33786"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The library has designated staff to serve different age levels or service areas of the library.</w:t>
            </w:r>
          </w:p>
        </w:tc>
        <w:tc>
          <w:tcPr>
            <w:tcW w:w="432" w:type="dxa"/>
            <w:shd w:val="clear" w:color="auto" w:fill="FBD4B4" w:themeFill="accent6" w:themeFillTint="66"/>
            <w:vAlign w:val="center"/>
          </w:tcPr>
          <w:p w14:paraId="24A5D3DE" w14:textId="77777777" w:rsidR="00203E54" w:rsidRDefault="00203E54">
            <w:pPr>
              <w:jc w:val="center"/>
              <w:rPr>
                <w:sz w:val="24"/>
                <w:szCs w:val="24"/>
              </w:rPr>
            </w:pPr>
          </w:p>
        </w:tc>
        <w:tc>
          <w:tcPr>
            <w:tcW w:w="432" w:type="dxa"/>
            <w:shd w:val="clear" w:color="auto" w:fill="FBD4B4" w:themeFill="accent6" w:themeFillTint="66"/>
            <w:vAlign w:val="center"/>
          </w:tcPr>
          <w:p w14:paraId="08BDAA5E" w14:textId="77777777" w:rsidR="00203E54" w:rsidRDefault="00203E54">
            <w:pPr>
              <w:jc w:val="center"/>
              <w:rPr>
                <w:sz w:val="24"/>
                <w:szCs w:val="24"/>
              </w:rPr>
            </w:pPr>
          </w:p>
        </w:tc>
      </w:tr>
      <w:tr w:rsidR="00AA1E50" w14:paraId="7783522E" w14:textId="77777777" w:rsidTr="00C70902">
        <w:tc>
          <w:tcPr>
            <w:tcW w:w="9265" w:type="dxa"/>
            <w:vAlign w:val="center"/>
          </w:tcPr>
          <w:p w14:paraId="4826D4D0" w14:textId="25828D79" w:rsidR="00AA1E50" w:rsidRDefault="00AA1E50" w:rsidP="008403B0">
            <w:pPr>
              <w:numPr>
                <w:ilvl w:val="2"/>
                <w:numId w:val="31"/>
              </w:numPr>
              <w:pBdr>
                <w:top w:val="nil"/>
                <w:left w:val="nil"/>
                <w:bottom w:val="nil"/>
                <w:right w:val="nil"/>
                <w:between w:val="nil"/>
              </w:pBdr>
              <w:ind w:left="480"/>
              <w:rPr>
                <w:color w:val="000000"/>
                <w:sz w:val="24"/>
                <w:szCs w:val="24"/>
              </w:rPr>
            </w:pPr>
            <w:r>
              <w:rPr>
                <w:color w:val="000000"/>
                <w:sz w:val="24"/>
                <w:szCs w:val="24"/>
              </w:rPr>
              <w:t>The library offers some benefits to part-time employees, such as holiday pay.</w:t>
            </w:r>
          </w:p>
        </w:tc>
        <w:tc>
          <w:tcPr>
            <w:tcW w:w="432" w:type="dxa"/>
            <w:shd w:val="clear" w:color="auto" w:fill="FBD4B4" w:themeFill="accent6" w:themeFillTint="66"/>
            <w:vAlign w:val="center"/>
          </w:tcPr>
          <w:p w14:paraId="14BF091B" w14:textId="77777777" w:rsidR="00AA1E50" w:rsidRDefault="00AA1E50">
            <w:pPr>
              <w:jc w:val="center"/>
              <w:rPr>
                <w:sz w:val="24"/>
                <w:szCs w:val="24"/>
              </w:rPr>
            </w:pPr>
          </w:p>
        </w:tc>
        <w:tc>
          <w:tcPr>
            <w:tcW w:w="432" w:type="dxa"/>
            <w:shd w:val="clear" w:color="auto" w:fill="FBD4B4" w:themeFill="accent6" w:themeFillTint="66"/>
            <w:vAlign w:val="center"/>
          </w:tcPr>
          <w:p w14:paraId="7FCD069B" w14:textId="77777777" w:rsidR="00AA1E50" w:rsidRDefault="00AA1E50">
            <w:pPr>
              <w:jc w:val="center"/>
              <w:rPr>
                <w:sz w:val="24"/>
                <w:szCs w:val="24"/>
              </w:rPr>
            </w:pPr>
          </w:p>
        </w:tc>
      </w:tr>
      <w:tr w:rsidR="00203E54" w14:paraId="57B5637C" w14:textId="77777777" w:rsidTr="00C70902">
        <w:tc>
          <w:tcPr>
            <w:tcW w:w="9265" w:type="dxa"/>
            <w:vAlign w:val="center"/>
          </w:tcPr>
          <w:p w14:paraId="2753289A" w14:textId="6198ADC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The library staff reflects the diversity of the community served.</w:t>
            </w:r>
          </w:p>
        </w:tc>
        <w:tc>
          <w:tcPr>
            <w:tcW w:w="432" w:type="dxa"/>
            <w:shd w:val="clear" w:color="auto" w:fill="FBD4B4" w:themeFill="accent6" w:themeFillTint="66"/>
            <w:vAlign w:val="center"/>
          </w:tcPr>
          <w:p w14:paraId="3C4955B7" w14:textId="77777777" w:rsidR="00203E54" w:rsidRDefault="00203E54">
            <w:pPr>
              <w:jc w:val="center"/>
              <w:rPr>
                <w:sz w:val="24"/>
                <w:szCs w:val="24"/>
              </w:rPr>
            </w:pPr>
          </w:p>
        </w:tc>
        <w:tc>
          <w:tcPr>
            <w:tcW w:w="432" w:type="dxa"/>
            <w:shd w:val="clear" w:color="auto" w:fill="FBD4B4" w:themeFill="accent6" w:themeFillTint="66"/>
            <w:vAlign w:val="center"/>
          </w:tcPr>
          <w:p w14:paraId="646A290A" w14:textId="77777777" w:rsidR="00203E54" w:rsidRDefault="00203E54">
            <w:pPr>
              <w:jc w:val="center"/>
              <w:rPr>
                <w:sz w:val="24"/>
                <w:szCs w:val="24"/>
              </w:rPr>
            </w:pPr>
          </w:p>
        </w:tc>
      </w:tr>
      <w:tr w:rsidR="00203E54" w14:paraId="556E96C4" w14:textId="77777777" w:rsidTr="00C70902">
        <w:tc>
          <w:tcPr>
            <w:tcW w:w="9265" w:type="dxa"/>
            <w:vAlign w:val="center"/>
          </w:tcPr>
          <w:p w14:paraId="64B679BD" w14:textId="7777777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Background checks are conducted for all library staff.</w:t>
            </w:r>
          </w:p>
        </w:tc>
        <w:tc>
          <w:tcPr>
            <w:tcW w:w="432" w:type="dxa"/>
            <w:shd w:val="clear" w:color="auto" w:fill="FBD4B4" w:themeFill="accent6" w:themeFillTint="66"/>
            <w:vAlign w:val="center"/>
          </w:tcPr>
          <w:p w14:paraId="476944DD" w14:textId="77777777" w:rsidR="00203E54" w:rsidRDefault="00203E54">
            <w:pPr>
              <w:jc w:val="center"/>
              <w:rPr>
                <w:sz w:val="24"/>
                <w:szCs w:val="24"/>
              </w:rPr>
            </w:pPr>
          </w:p>
        </w:tc>
        <w:tc>
          <w:tcPr>
            <w:tcW w:w="432" w:type="dxa"/>
            <w:shd w:val="clear" w:color="auto" w:fill="FBD4B4" w:themeFill="accent6" w:themeFillTint="66"/>
            <w:vAlign w:val="center"/>
          </w:tcPr>
          <w:p w14:paraId="2C83C022" w14:textId="77777777" w:rsidR="00203E54" w:rsidRDefault="00203E54">
            <w:pPr>
              <w:jc w:val="center"/>
              <w:rPr>
                <w:sz w:val="24"/>
                <w:szCs w:val="24"/>
              </w:rPr>
            </w:pPr>
          </w:p>
        </w:tc>
      </w:tr>
    </w:tbl>
    <w:p w14:paraId="57743754" w14:textId="77777777" w:rsidR="007E6F7C" w:rsidRDefault="007E6F7C" w:rsidP="008403B0">
      <w:pPr>
        <w:ind w:left="-24"/>
        <w:rPr>
          <w:b/>
          <w:sz w:val="24"/>
          <w:szCs w:val="24"/>
        </w:rPr>
        <w:sectPr w:rsidR="007E6F7C" w:rsidSect="00941AF5">
          <w:pgSz w:w="12240" w:h="15840"/>
          <w:pgMar w:top="1008" w:right="1080" w:bottom="1008" w:left="1080" w:header="720" w:footer="678" w:gutter="0"/>
          <w:cols w:space="720"/>
          <w:docGrid w:linePitch="299"/>
        </w:sectPr>
      </w:pPr>
    </w:p>
    <w:tbl>
      <w:tblPr>
        <w:tblStyle w:val="af"/>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661196A6" w14:textId="77777777" w:rsidTr="00DE7A6E">
        <w:tc>
          <w:tcPr>
            <w:tcW w:w="9265" w:type="dxa"/>
            <w:vAlign w:val="center"/>
          </w:tcPr>
          <w:p w14:paraId="0E9AC2CF" w14:textId="77777777" w:rsidR="00203E54" w:rsidRPr="008403B0" w:rsidRDefault="004540FF" w:rsidP="008403B0">
            <w:pPr>
              <w:ind w:left="-24"/>
              <w:rPr>
                <w:b/>
                <w:sz w:val="24"/>
                <w:szCs w:val="24"/>
              </w:rPr>
            </w:pPr>
            <w:r w:rsidRPr="008403B0">
              <w:rPr>
                <w:b/>
                <w:sz w:val="24"/>
                <w:szCs w:val="24"/>
              </w:rPr>
              <w:lastRenderedPageBreak/>
              <w:t xml:space="preserve">Exemplary </w:t>
            </w:r>
          </w:p>
        </w:tc>
        <w:tc>
          <w:tcPr>
            <w:tcW w:w="432" w:type="dxa"/>
            <w:vAlign w:val="center"/>
          </w:tcPr>
          <w:p w14:paraId="62303E5D" w14:textId="77777777" w:rsidR="00203E54" w:rsidRDefault="00203E54">
            <w:pPr>
              <w:jc w:val="center"/>
              <w:rPr>
                <w:sz w:val="24"/>
                <w:szCs w:val="24"/>
              </w:rPr>
            </w:pPr>
          </w:p>
        </w:tc>
        <w:tc>
          <w:tcPr>
            <w:tcW w:w="432" w:type="dxa"/>
            <w:vAlign w:val="center"/>
          </w:tcPr>
          <w:p w14:paraId="6FD55458" w14:textId="77777777" w:rsidR="00203E54" w:rsidRDefault="00203E54">
            <w:pPr>
              <w:jc w:val="center"/>
              <w:rPr>
                <w:sz w:val="24"/>
                <w:szCs w:val="24"/>
              </w:rPr>
            </w:pPr>
          </w:p>
        </w:tc>
      </w:tr>
      <w:tr w:rsidR="00203E54" w14:paraId="1F86F371" w14:textId="77777777" w:rsidTr="00C70902">
        <w:tc>
          <w:tcPr>
            <w:tcW w:w="9265" w:type="dxa"/>
            <w:vAlign w:val="center"/>
          </w:tcPr>
          <w:p w14:paraId="4BCD40AF" w14:textId="3414A367"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 xml:space="preserve">The library has at least </w:t>
            </w:r>
            <w:r w:rsidR="009C5424">
              <w:rPr>
                <w:color w:val="000000"/>
                <w:sz w:val="24"/>
                <w:szCs w:val="24"/>
              </w:rPr>
              <w:t>15</w:t>
            </w:r>
            <w:r>
              <w:rPr>
                <w:color w:val="000000"/>
                <w:sz w:val="24"/>
                <w:szCs w:val="24"/>
              </w:rPr>
              <w:t xml:space="preserve">% of </w:t>
            </w:r>
            <w:r w:rsidR="003A644F">
              <w:rPr>
                <w:color w:val="000000"/>
                <w:sz w:val="24"/>
                <w:szCs w:val="24"/>
              </w:rPr>
              <w:t>positions that require</w:t>
            </w:r>
            <w:r>
              <w:rPr>
                <w:color w:val="000000"/>
                <w:sz w:val="24"/>
                <w:szCs w:val="24"/>
              </w:rPr>
              <w:t xml:space="preserve"> </w:t>
            </w:r>
            <w:r w:rsidR="001B79C2">
              <w:rPr>
                <w:color w:val="000000"/>
                <w:sz w:val="24"/>
                <w:szCs w:val="24"/>
              </w:rPr>
              <w:t xml:space="preserve">and are filled by people with </w:t>
            </w:r>
            <w:r>
              <w:rPr>
                <w:color w:val="000000"/>
                <w:sz w:val="24"/>
                <w:szCs w:val="24"/>
              </w:rPr>
              <w:t>a masters-l</w:t>
            </w:r>
            <w:r>
              <w:rPr>
                <w:sz w:val="24"/>
                <w:szCs w:val="24"/>
              </w:rPr>
              <w:t xml:space="preserve">evel </w:t>
            </w:r>
            <w:r>
              <w:rPr>
                <w:color w:val="000000"/>
                <w:sz w:val="24"/>
                <w:szCs w:val="24"/>
              </w:rPr>
              <w:t>library science degree.</w:t>
            </w:r>
          </w:p>
        </w:tc>
        <w:tc>
          <w:tcPr>
            <w:tcW w:w="432" w:type="dxa"/>
            <w:shd w:val="clear" w:color="auto" w:fill="FABF8F" w:themeFill="accent6" w:themeFillTint="99"/>
            <w:vAlign w:val="center"/>
          </w:tcPr>
          <w:p w14:paraId="1C37665F" w14:textId="77777777" w:rsidR="00203E54" w:rsidRDefault="00203E54">
            <w:pPr>
              <w:jc w:val="center"/>
              <w:rPr>
                <w:sz w:val="24"/>
                <w:szCs w:val="24"/>
              </w:rPr>
            </w:pPr>
          </w:p>
        </w:tc>
        <w:tc>
          <w:tcPr>
            <w:tcW w:w="432" w:type="dxa"/>
            <w:shd w:val="clear" w:color="auto" w:fill="FABF8F" w:themeFill="accent6" w:themeFillTint="99"/>
            <w:vAlign w:val="center"/>
          </w:tcPr>
          <w:p w14:paraId="145F1A77" w14:textId="77777777" w:rsidR="00203E54" w:rsidRDefault="00203E54">
            <w:pPr>
              <w:jc w:val="center"/>
              <w:rPr>
                <w:sz w:val="24"/>
                <w:szCs w:val="24"/>
              </w:rPr>
            </w:pPr>
          </w:p>
        </w:tc>
      </w:tr>
      <w:tr w:rsidR="00203E54" w14:paraId="4D2E0471" w14:textId="77777777" w:rsidTr="00C70902">
        <w:tc>
          <w:tcPr>
            <w:tcW w:w="9265" w:type="dxa"/>
            <w:vAlign w:val="center"/>
          </w:tcPr>
          <w:p w14:paraId="3C20BD17" w14:textId="1C7A2C68" w:rsidR="00203E54" w:rsidRDefault="004540FF" w:rsidP="008403B0">
            <w:pPr>
              <w:numPr>
                <w:ilvl w:val="2"/>
                <w:numId w:val="31"/>
              </w:numPr>
              <w:pBdr>
                <w:top w:val="nil"/>
                <w:left w:val="nil"/>
                <w:bottom w:val="nil"/>
                <w:right w:val="nil"/>
                <w:between w:val="nil"/>
              </w:pBdr>
              <w:ind w:left="480"/>
              <w:rPr>
                <w:color w:val="000000"/>
                <w:sz w:val="24"/>
                <w:szCs w:val="24"/>
              </w:rPr>
            </w:pPr>
            <w:r>
              <w:rPr>
                <w:color w:val="000000"/>
                <w:sz w:val="24"/>
                <w:szCs w:val="24"/>
              </w:rPr>
              <w:t>The library offers pro-rated benefits to part-time employees</w:t>
            </w:r>
            <w:r w:rsidR="00092F8E">
              <w:rPr>
                <w:color w:val="000000"/>
                <w:sz w:val="24"/>
                <w:szCs w:val="24"/>
              </w:rPr>
              <w:t xml:space="preserve"> comparable to full-time employees</w:t>
            </w:r>
            <w:r>
              <w:rPr>
                <w:color w:val="000000"/>
                <w:sz w:val="24"/>
                <w:szCs w:val="24"/>
              </w:rPr>
              <w:t>.</w:t>
            </w:r>
          </w:p>
        </w:tc>
        <w:tc>
          <w:tcPr>
            <w:tcW w:w="432" w:type="dxa"/>
            <w:shd w:val="clear" w:color="auto" w:fill="FABF8F" w:themeFill="accent6" w:themeFillTint="99"/>
            <w:vAlign w:val="center"/>
          </w:tcPr>
          <w:p w14:paraId="4F02F44B" w14:textId="77777777" w:rsidR="00203E54" w:rsidRDefault="00203E54">
            <w:pPr>
              <w:jc w:val="center"/>
              <w:rPr>
                <w:sz w:val="24"/>
                <w:szCs w:val="24"/>
              </w:rPr>
            </w:pPr>
          </w:p>
        </w:tc>
        <w:tc>
          <w:tcPr>
            <w:tcW w:w="432" w:type="dxa"/>
            <w:shd w:val="clear" w:color="auto" w:fill="FABF8F" w:themeFill="accent6" w:themeFillTint="99"/>
            <w:vAlign w:val="center"/>
          </w:tcPr>
          <w:p w14:paraId="3F62D263" w14:textId="77777777" w:rsidR="00203E54" w:rsidRDefault="00203E54">
            <w:pPr>
              <w:jc w:val="center"/>
              <w:rPr>
                <w:sz w:val="24"/>
                <w:szCs w:val="24"/>
              </w:rPr>
            </w:pPr>
          </w:p>
        </w:tc>
      </w:tr>
    </w:tbl>
    <w:p w14:paraId="796D5324" w14:textId="1A235804"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C70902" w:rsidRPr="00EA462F" w14:paraId="1A6F81F7" w14:textId="77777777" w:rsidTr="00395CB9">
        <w:tc>
          <w:tcPr>
            <w:tcW w:w="1118" w:type="dxa"/>
            <w:vAlign w:val="center"/>
          </w:tcPr>
          <w:p w14:paraId="522E624B" w14:textId="77777777" w:rsidR="00C70902" w:rsidRPr="00EA462F" w:rsidRDefault="00C70902" w:rsidP="00395CB9">
            <w:pPr>
              <w:jc w:val="center"/>
              <w:rPr>
                <w:bCs/>
                <w:color w:val="000000"/>
                <w:sz w:val="24"/>
                <w:szCs w:val="24"/>
              </w:rPr>
            </w:pPr>
          </w:p>
        </w:tc>
        <w:tc>
          <w:tcPr>
            <w:tcW w:w="1119" w:type="dxa"/>
            <w:vAlign w:val="center"/>
          </w:tcPr>
          <w:p w14:paraId="587DC5EA"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6C1E86B6"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6A22D2C0" w14:textId="77777777" w:rsidR="00C70902" w:rsidRPr="00EA462F" w:rsidRDefault="00C70902" w:rsidP="00395CB9">
            <w:pPr>
              <w:jc w:val="center"/>
              <w:rPr>
                <w:bCs/>
                <w:color w:val="000000"/>
                <w:sz w:val="24"/>
                <w:szCs w:val="24"/>
              </w:rPr>
            </w:pPr>
          </w:p>
        </w:tc>
        <w:tc>
          <w:tcPr>
            <w:tcW w:w="1119" w:type="dxa"/>
            <w:vAlign w:val="center"/>
          </w:tcPr>
          <w:p w14:paraId="54FBF979"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619E7C1C"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180C2041" w14:textId="77777777" w:rsidR="00C70902" w:rsidRPr="00EA462F" w:rsidRDefault="00C70902" w:rsidP="00395CB9">
            <w:pPr>
              <w:jc w:val="center"/>
              <w:rPr>
                <w:bCs/>
                <w:color w:val="000000"/>
                <w:sz w:val="24"/>
                <w:szCs w:val="24"/>
              </w:rPr>
            </w:pPr>
          </w:p>
        </w:tc>
        <w:tc>
          <w:tcPr>
            <w:tcW w:w="1119" w:type="dxa"/>
            <w:vAlign w:val="center"/>
          </w:tcPr>
          <w:p w14:paraId="243E2E8A"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008C1E35" w14:textId="77777777" w:rsidR="00C70902" w:rsidRPr="00EA462F" w:rsidRDefault="00C70902" w:rsidP="00395CB9">
            <w:pPr>
              <w:jc w:val="center"/>
              <w:rPr>
                <w:bCs/>
                <w:color w:val="000000"/>
                <w:sz w:val="24"/>
                <w:szCs w:val="24"/>
              </w:rPr>
            </w:pPr>
            <w:r w:rsidRPr="00EA462F">
              <w:rPr>
                <w:bCs/>
                <w:color w:val="000000"/>
                <w:sz w:val="24"/>
                <w:szCs w:val="24"/>
              </w:rPr>
              <w:t>NO</w:t>
            </w:r>
          </w:p>
        </w:tc>
      </w:tr>
      <w:tr w:rsidR="00C70902" w14:paraId="5E61B26A" w14:textId="77777777" w:rsidTr="00C70902">
        <w:tc>
          <w:tcPr>
            <w:tcW w:w="1118" w:type="dxa"/>
            <w:shd w:val="clear" w:color="auto" w:fill="FDE9D9" w:themeFill="accent6" w:themeFillTint="33"/>
            <w:vAlign w:val="center"/>
          </w:tcPr>
          <w:p w14:paraId="42D9A8BD" w14:textId="77777777" w:rsidR="00C70902" w:rsidRDefault="00C70902" w:rsidP="00395CB9">
            <w:pPr>
              <w:jc w:val="center"/>
              <w:rPr>
                <w:b/>
                <w:color w:val="000000"/>
                <w:sz w:val="24"/>
                <w:szCs w:val="24"/>
              </w:rPr>
            </w:pPr>
            <w:r>
              <w:rPr>
                <w:b/>
                <w:color w:val="000000"/>
                <w:sz w:val="24"/>
                <w:szCs w:val="24"/>
              </w:rPr>
              <w:t>Essential</w:t>
            </w:r>
          </w:p>
        </w:tc>
        <w:tc>
          <w:tcPr>
            <w:tcW w:w="1119" w:type="dxa"/>
            <w:vAlign w:val="center"/>
          </w:tcPr>
          <w:p w14:paraId="332B2EFE" w14:textId="77777777" w:rsidR="00C70902" w:rsidRDefault="00C70902" w:rsidP="00395CB9">
            <w:pPr>
              <w:jc w:val="center"/>
              <w:rPr>
                <w:b/>
                <w:color w:val="000000"/>
                <w:sz w:val="24"/>
                <w:szCs w:val="24"/>
              </w:rPr>
            </w:pPr>
          </w:p>
        </w:tc>
        <w:tc>
          <w:tcPr>
            <w:tcW w:w="1119" w:type="dxa"/>
            <w:vAlign w:val="center"/>
          </w:tcPr>
          <w:p w14:paraId="1AB69DA4" w14:textId="77777777" w:rsidR="00C70902" w:rsidRDefault="00C70902" w:rsidP="00395CB9">
            <w:pPr>
              <w:jc w:val="center"/>
              <w:rPr>
                <w:b/>
                <w:color w:val="000000"/>
                <w:sz w:val="24"/>
                <w:szCs w:val="24"/>
              </w:rPr>
            </w:pPr>
          </w:p>
        </w:tc>
        <w:tc>
          <w:tcPr>
            <w:tcW w:w="1119" w:type="dxa"/>
            <w:shd w:val="clear" w:color="auto" w:fill="FBD4B4" w:themeFill="accent6" w:themeFillTint="66"/>
            <w:vAlign w:val="center"/>
          </w:tcPr>
          <w:p w14:paraId="6ACA6E79" w14:textId="77777777" w:rsidR="00C70902" w:rsidRDefault="00C70902" w:rsidP="00395CB9">
            <w:pPr>
              <w:jc w:val="center"/>
              <w:rPr>
                <w:b/>
                <w:color w:val="000000"/>
                <w:sz w:val="24"/>
                <w:szCs w:val="24"/>
              </w:rPr>
            </w:pPr>
            <w:r>
              <w:rPr>
                <w:b/>
                <w:color w:val="000000"/>
                <w:sz w:val="24"/>
                <w:szCs w:val="24"/>
              </w:rPr>
              <w:t>Enhanced</w:t>
            </w:r>
          </w:p>
        </w:tc>
        <w:tc>
          <w:tcPr>
            <w:tcW w:w="1119" w:type="dxa"/>
            <w:vAlign w:val="center"/>
          </w:tcPr>
          <w:p w14:paraId="72FD0640" w14:textId="77777777" w:rsidR="00C70902" w:rsidRDefault="00C70902" w:rsidP="00395CB9">
            <w:pPr>
              <w:jc w:val="center"/>
              <w:rPr>
                <w:b/>
                <w:color w:val="000000"/>
                <w:sz w:val="24"/>
                <w:szCs w:val="24"/>
              </w:rPr>
            </w:pPr>
          </w:p>
        </w:tc>
        <w:tc>
          <w:tcPr>
            <w:tcW w:w="1119" w:type="dxa"/>
            <w:vAlign w:val="center"/>
          </w:tcPr>
          <w:p w14:paraId="6FE5AD79" w14:textId="77777777" w:rsidR="00C70902" w:rsidRDefault="00C70902" w:rsidP="00395CB9">
            <w:pPr>
              <w:jc w:val="center"/>
              <w:rPr>
                <w:b/>
                <w:color w:val="000000"/>
                <w:sz w:val="24"/>
                <w:szCs w:val="24"/>
              </w:rPr>
            </w:pPr>
          </w:p>
        </w:tc>
        <w:tc>
          <w:tcPr>
            <w:tcW w:w="1119" w:type="dxa"/>
            <w:shd w:val="clear" w:color="auto" w:fill="FABF8F" w:themeFill="accent6" w:themeFillTint="99"/>
            <w:vAlign w:val="center"/>
          </w:tcPr>
          <w:p w14:paraId="593CEE45" w14:textId="77777777" w:rsidR="00C70902" w:rsidRDefault="00C70902" w:rsidP="00395CB9">
            <w:pPr>
              <w:jc w:val="center"/>
              <w:rPr>
                <w:b/>
                <w:color w:val="000000"/>
                <w:sz w:val="24"/>
                <w:szCs w:val="24"/>
              </w:rPr>
            </w:pPr>
            <w:r>
              <w:rPr>
                <w:b/>
                <w:color w:val="000000"/>
                <w:sz w:val="24"/>
                <w:szCs w:val="24"/>
              </w:rPr>
              <w:t>Exemplary</w:t>
            </w:r>
          </w:p>
        </w:tc>
        <w:tc>
          <w:tcPr>
            <w:tcW w:w="1119" w:type="dxa"/>
            <w:vAlign w:val="center"/>
          </w:tcPr>
          <w:p w14:paraId="118DBBE3" w14:textId="77777777" w:rsidR="00C70902" w:rsidRDefault="00C70902" w:rsidP="00395CB9">
            <w:pPr>
              <w:jc w:val="center"/>
              <w:rPr>
                <w:b/>
                <w:color w:val="000000"/>
                <w:sz w:val="24"/>
                <w:szCs w:val="24"/>
              </w:rPr>
            </w:pPr>
          </w:p>
        </w:tc>
        <w:tc>
          <w:tcPr>
            <w:tcW w:w="1119" w:type="dxa"/>
            <w:vAlign w:val="center"/>
          </w:tcPr>
          <w:p w14:paraId="056DBFBF" w14:textId="77777777" w:rsidR="00C70902" w:rsidRDefault="00C70902" w:rsidP="00395CB9">
            <w:pPr>
              <w:jc w:val="center"/>
              <w:rPr>
                <w:b/>
                <w:color w:val="000000"/>
                <w:sz w:val="24"/>
                <w:szCs w:val="24"/>
              </w:rPr>
            </w:pPr>
          </w:p>
        </w:tc>
      </w:tr>
    </w:tbl>
    <w:p w14:paraId="58F45BDB" w14:textId="3174C88F" w:rsidR="00C70902" w:rsidRDefault="00C70902">
      <w:pPr>
        <w:pBdr>
          <w:top w:val="nil"/>
          <w:left w:val="nil"/>
          <w:bottom w:val="nil"/>
          <w:right w:val="nil"/>
          <w:between w:val="nil"/>
        </w:pBdr>
        <w:spacing w:after="0"/>
        <w:rPr>
          <w:b/>
          <w:color w:val="000000"/>
          <w:sz w:val="24"/>
          <w:szCs w:val="24"/>
        </w:rPr>
      </w:pPr>
    </w:p>
    <w:p w14:paraId="683EF448" w14:textId="77777777" w:rsidR="00C70902" w:rsidRPr="00C70902" w:rsidRDefault="00C70902">
      <w:pPr>
        <w:pBdr>
          <w:top w:val="nil"/>
          <w:left w:val="nil"/>
          <w:bottom w:val="nil"/>
          <w:right w:val="nil"/>
          <w:between w:val="nil"/>
        </w:pBdr>
        <w:spacing w:after="0"/>
        <w:rPr>
          <w:b/>
          <w:color w:val="000000"/>
          <w:sz w:val="24"/>
          <w:szCs w:val="24"/>
        </w:rPr>
      </w:pPr>
    </w:p>
    <w:p w14:paraId="721B8216" w14:textId="77777777" w:rsidR="00203E54" w:rsidRDefault="004540FF">
      <w:pPr>
        <w:pBdr>
          <w:top w:val="nil"/>
          <w:left w:val="nil"/>
          <w:bottom w:val="nil"/>
          <w:right w:val="nil"/>
          <w:between w:val="nil"/>
        </w:pBdr>
        <w:rPr>
          <w:b/>
          <w:color w:val="000000"/>
          <w:sz w:val="32"/>
          <w:szCs w:val="32"/>
        </w:rPr>
      </w:pPr>
      <w:r>
        <w:rPr>
          <w:b/>
          <w:color w:val="000000"/>
          <w:sz w:val="32"/>
          <w:szCs w:val="32"/>
        </w:rPr>
        <w:t>4.2</w:t>
      </w:r>
      <w:r>
        <w:rPr>
          <w:b/>
          <w:color w:val="000000"/>
          <w:sz w:val="32"/>
          <w:szCs w:val="32"/>
        </w:rPr>
        <w:tab/>
        <w:t>Performance Evaluation</w:t>
      </w:r>
    </w:p>
    <w:tbl>
      <w:tblPr>
        <w:tblStyle w:val="af0"/>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37631D64" w14:textId="77777777" w:rsidTr="00DE7A6E">
        <w:tc>
          <w:tcPr>
            <w:tcW w:w="9265" w:type="dxa"/>
            <w:shd w:val="clear" w:color="auto" w:fill="D0CECE"/>
            <w:vAlign w:val="center"/>
          </w:tcPr>
          <w:p w14:paraId="245A897E" w14:textId="77777777" w:rsidR="00203E54" w:rsidRDefault="00203E54" w:rsidP="00DE7A6E">
            <w:pPr>
              <w:rPr>
                <w:b/>
                <w:color w:val="000000"/>
                <w:sz w:val="24"/>
                <w:szCs w:val="24"/>
              </w:rPr>
            </w:pPr>
          </w:p>
        </w:tc>
        <w:tc>
          <w:tcPr>
            <w:tcW w:w="432" w:type="dxa"/>
            <w:shd w:val="clear" w:color="auto" w:fill="D0CECE"/>
            <w:vAlign w:val="center"/>
          </w:tcPr>
          <w:p w14:paraId="40597839"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4365E731" w14:textId="77777777" w:rsidR="00203E54" w:rsidRDefault="004540FF">
            <w:pPr>
              <w:jc w:val="center"/>
              <w:rPr>
                <w:b/>
                <w:color w:val="000000"/>
                <w:sz w:val="24"/>
                <w:szCs w:val="24"/>
              </w:rPr>
            </w:pPr>
            <w:r>
              <w:rPr>
                <w:b/>
                <w:color w:val="000000"/>
                <w:sz w:val="24"/>
                <w:szCs w:val="24"/>
              </w:rPr>
              <w:t>N</w:t>
            </w:r>
          </w:p>
        </w:tc>
      </w:tr>
      <w:tr w:rsidR="00203E54" w14:paraId="418FF626" w14:textId="77777777" w:rsidTr="00DE7A6E">
        <w:tc>
          <w:tcPr>
            <w:tcW w:w="9265" w:type="dxa"/>
            <w:vAlign w:val="center"/>
          </w:tcPr>
          <w:p w14:paraId="706B4FF4" w14:textId="77777777" w:rsidR="00203E54" w:rsidRPr="00C70902" w:rsidRDefault="004540FF" w:rsidP="00C70902">
            <w:pPr>
              <w:ind w:left="-24"/>
              <w:rPr>
                <w:b/>
                <w:sz w:val="24"/>
                <w:szCs w:val="24"/>
              </w:rPr>
            </w:pPr>
            <w:r w:rsidRPr="00C70902">
              <w:rPr>
                <w:b/>
                <w:sz w:val="24"/>
                <w:szCs w:val="24"/>
              </w:rPr>
              <w:t>Essential</w:t>
            </w:r>
          </w:p>
        </w:tc>
        <w:tc>
          <w:tcPr>
            <w:tcW w:w="432" w:type="dxa"/>
            <w:vAlign w:val="center"/>
          </w:tcPr>
          <w:p w14:paraId="5FE7408B" w14:textId="77777777" w:rsidR="00203E54" w:rsidRDefault="00203E54">
            <w:pPr>
              <w:jc w:val="center"/>
              <w:rPr>
                <w:sz w:val="24"/>
                <w:szCs w:val="24"/>
              </w:rPr>
            </w:pPr>
          </w:p>
        </w:tc>
        <w:tc>
          <w:tcPr>
            <w:tcW w:w="432" w:type="dxa"/>
            <w:vAlign w:val="center"/>
          </w:tcPr>
          <w:p w14:paraId="45A40CE8" w14:textId="77777777" w:rsidR="00203E54" w:rsidRDefault="00203E54">
            <w:pPr>
              <w:jc w:val="center"/>
              <w:rPr>
                <w:sz w:val="24"/>
                <w:szCs w:val="24"/>
              </w:rPr>
            </w:pPr>
          </w:p>
        </w:tc>
      </w:tr>
      <w:tr w:rsidR="00203E54" w14:paraId="70956486" w14:textId="77777777" w:rsidTr="00C70902">
        <w:tc>
          <w:tcPr>
            <w:tcW w:w="9265" w:type="dxa"/>
            <w:vAlign w:val="center"/>
          </w:tcPr>
          <w:p w14:paraId="4AE2EFCA" w14:textId="2C0CA89E"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 xml:space="preserve">Staff performance is </w:t>
            </w:r>
            <w:r w:rsidR="00C70902">
              <w:rPr>
                <w:color w:val="000000"/>
                <w:sz w:val="24"/>
                <w:szCs w:val="24"/>
              </w:rPr>
              <w:t xml:space="preserve">formally or informally </w:t>
            </w:r>
            <w:r>
              <w:rPr>
                <w:color w:val="000000"/>
                <w:sz w:val="24"/>
                <w:szCs w:val="24"/>
              </w:rPr>
              <w:t>evaluated at least once every three years.</w:t>
            </w:r>
          </w:p>
        </w:tc>
        <w:tc>
          <w:tcPr>
            <w:tcW w:w="432" w:type="dxa"/>
            <w:shd w:val="clear" w:color="auto" w:fill="FDE9D9" w:themeFill="accent6" w:themeFillTint="33"/>
            <w:vAlign w:val="center"/>
          </w:tcPr>
          <w:p w14:paraId="7F15E601" w14:textId="77777777" w:rsidR="00203E54" w:rsidRDefault="00203E54">
            <w:pPr>
              <w:jc w:val="center"/>
              <w:rPr>
                <w:sz w:val="24"/>
                <w:szCs w:val="24"/>
              </w:rPr>
            </w:pPr>
          </w:p>
        </w:tc>
        <w:tc>
          <w:tcPr>
            <w:tcW w:w="432" w:type="dxa"/>
            <w:shd w:val="clear" w:color="auto" w:fill="FDE9D9" w:themeFill="accent6" w:themeFillTint="33"/>
            <w:vAlign w:val="center"/>
          </w:tcPr>
          <w:p w14:paraId="0625BB76" w14:textId="77777777" w:rsidR="00203E54" w:rsidRDefault="00203E54">
            <w:pPr>
              <w:jc w:val="center"/>
              <w:rPr>
                <w:sz w:val="24"/>
                <w:szCs w:val="24"/>
              </w:rPr>
            </w:pPr>
          </w:p>
        </w:tc>
      </w:tr>
      <w:tr w:rsidR="00203E54" w14:paraId="325A51C9" w14:textId="77777777" w:rsidTr="00C70902">
        <w:tc>
          <w:tcPr>
            <w:tcW w:w="9265" w:type="dxa"/>
            <w:vAlign w:val="center"/>
          </w:tcPr>
          <w:p w14:paraId="2E3E4D89" w14:textId="49CE30C5"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 xml:space="preserve">Library user surveys </w:t>
            </w:r>
            <w:r w:rsidR="0028594A">
              <w:rPr>
                <w:color w:val="000000"/>
                <w:sz w:val="24"/>
                <w:szCs w:val="24"/>
              </w:rPr>
              <w:t xml:space="preserve">or other feedback mechanisms </w:t>
            </w:r>
            <w:r>
              <w:rPr>
                <w:color w:val="000000"/>
                <w:sz w:val="24"/>
                <w:szCs w:val="24"/>
              </w:rPr>
              <w:t>include questions about staff and the customer service they provide.</w:t>
            </w:r>
          </w:p>
        </w:tc>
        <w:tc>
          <w:tcPr>
            <w:tcW w:w="432" w:type="dxa"/>
            <w:shd w:val="clear" w:color="auto" w:fill="FDE9D9" w:themeFill="accent6" w:themeFillTint="33"/>
            <w:vAlign w:val="center"/>
          </w:tcPr>
          <w:p w14:paraId="27314721" w14:textId="77777777" w:rsidR="00203E54" w:rsidRDefault="00203E54">
            <w:pPr>
              <w:jc w:val="center"/>
              <w:rPr>
                <w:sz w:val="24"/>
                <w:szCs w:val="24"/>
              </w:rPr>
            </w:pPr>
          </w:p>
        </w:tc>
        <w:tc>
          <w:tcPr>
            <w:tcW w:w="432" w:type="dxa"/>
            <w:shd w:val="clear" w:color="auto" w:fill="FDE9D9" w:themeFill="accent6" w:themeFillTint="33"/>
            <w:vAlign w:val="center"/>
          </w:tcPr>
          <w:p w14:paraId="288285F8" w14:textId="77777777" w:rsidR="00203E54" w:rsidRDefault="00203E54">
            <w:pPr>
              <w:jc w:val="center"/>
              <w:rPr>
                <w:sz w:val="24"/>
                <w:szCs w:val="24"/>
              </w:rPr>
            </w:pPr>
          </w:p>
        </w:tc>
      </w:tr>
      <w:tr w:rsidR="00203E54" w14:paraId="7B3C7952" w14:textId="77777777" w:rsidTr="00DE7A6E">
        <w:tc>
          <w:tcPr>
            <w:tcW w:w="9265" w:type="dxa"/>
            <w:vAlign w:val="center"/>
          </w:tcPr>
          <w:p w14:paraId="4E006BED" w14:textId="77777777" w:rsidR="00203E54" w:rsidRPr="00C70902" w:rsidRDefault="004540FF" w:rsidP="00C70902">
            <w:pPr>
              <w:ind w:left="-24"/>
              <w:rPr>
                <w:b/>
                <w:sz w:val="24"/>
                <w:szCs w:val="24"/>
              </w:rPr>
            </w:pPr>
            <w:r w:rsidRPr="00C70902">
              <w:rPr>
                <w:b/>
                <w:sz w:val="24"/>
                <w:szCs w:val="24"/>
              </w:rPr>
              <w:t>Enhanced</w:t>
            </w:r>
          </w:p>
        </w:tc>
        <w:tc>
          <w:tcPr>
            <w:tcW w:w="432" w:type="dxa"/>
            <w:vAlign w:val="center"/>
          </w:tcPr>
          <w:p w14:paraId="0139501F" w14:textId="77777777" w:rsidR="00203E54" w:rsidRDefault="00203E54">
            <w:pPr>
              <w:jc w:val="center"/>
              <w:rPr>
                <w:sz w:val="24"/>
                <w:szCs w:val="24"/>
              </w:rPr>
            </w:pPr>
          </w:p>
        </w:tc>
        <w:tc>
          <w:tcPr>
            <w:tcW w:w="432" w:type="dxa"/>
            <w:vAlign w:val="center"/>
          </w:tcPr>
          <w:p w14:paraId="0EC373C1" w14:textId="77777777" w:rsidR="00203E54" w:rsidRDefault="00203E54">
            <w:pPr>
              <w:jc w:val="center"/>
              <w:rPr>
                <w:sz w:val="24"/>
                <w:szCs w:val="24"/>
              </w:rPr>
            </w:pPr>
          </w:p>
        </w:tc>
      </w:tr>
      <w:tr w:rsidR="00203E54" w14:paraId="3AC26F4B" w14:textId="77777777" w:rsidTr="00C70902">
        <w:tc>
          <w:tcPr>
            <w:tcW w:w="9265" w:type="dxa"/>
            <w:vAlign w:val="center"/>
          </w:tcPr>
          <w:p w14:paraId="5A072BB2"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Staff are evaluated annually and have an opportunity to participate in the evaluation process.</w:t>
            </w:r>
          </w:p>
        </w:tc>
        <w:tc>
          <w:tcPr>
            <w:tcW w:w="432" w:type="dxa"/>
            <w:shd w:val="clear" w:color="auto" w:fill="FBD4B4" w:themeFill="accent6" w:themeFillTint="66"/>
            <w:vAlign w:val="center"/>
          </w:tcPr>
          <w:p w14:paraId="60243948" w14:textId="77777777" w:rsidR="00203E54" w:rsidRDefault="00203E54">
            <w:pPr>
              <w:jc w:val="center"/>
              <w:rPr>
                <w:sz w:val="24"/>
                <w:szCs w:val="24"/>
              </w:rPr>
            </w:pPr>
          </w:p>
        </w:tc>
        <w:tc>
          <w:tcPr>
            <w:tcW w:w="432" w:type="dxa"/>
            <w:shd w:val="clear" w:color="auto" w:fill="FBD4B4" w:themeFill="accent6" w:themeFillTint="66"/>
            <w:vAlign w:val="center"/>
          </w:tcPr>
          <w:p w14:paraId="68B67564" w14:textId="77777777" w:rsidR="00203E54" w:rsidRDefault="00203E54">
            <w:pPr>
              <w:jc w:val="center"/>
              <w:rPr>
                <w:sz w:val="24"/>
                <w:szCs w:val="24"/>
              </w:rPr>
            </w:pPr>
          </w:p>
        </w:tc>
      </w:tr>
      <w:tr w:rsidR="00203E54" w14:paraId="233EAA9F" w14:textId="77777777" w:rsidTr="00C70902">
        <w:tc>
          <w:tcPr>
            <w:tcW w:w="9265" w:type="dxa"/>
            <w:vAlign w:val="center"/>
          </w:tcPr>
          <w:p w14:paraId="503474A6" w14:textId="4C1BAEC6" w:rsidR="00203E54" w:rsidRDefault="0028594A" w:rsidP="00C70902">
            <w:pPr>
              <w:numPr>
                <w:ilvl w:val="2"/>
                <w:numId w:val="32"/>
              </w:numPr>
              <w:pBdr>
                <w:top w:val="nil"/>
                <w:left w:val="nil"/>
                <w:bottom w:val="nil"/>
                <w:right w:val="nil"/>
                <w:between w:val="nil"/>
              </w:pBdr>
              <w:ind w:left="480"/>
              <w:rPr>
                <w:color w:val="000000"/>
                <w:sz w:val="24"/>
                <w:szCs w:val="24"/>
              </w:rPr>
            </w:pPr>
            <w:r>
              <w:rPr>
                <w:color w:val="000000"/>
                <w:sz w:val="24"/>
                <w:szCs w:val="24"/>
              </w:rPr>
              <w:t>F</w:t>
            </w:r>
            <w:r w:rsidR="004540FF">
              <w:rPr>
                <w:color w:val="000000"/>
                <w:sz w:val="24"/>
                <w:szCs w:val="24"/>
              </w:rPr>
              <w:t xml:space="preserve">eedback is given to all staff </w:t>
            </w:r>
            <w:r>
              <w:rPr>
                <w:color w:val="000000"/>
                <w:sz w:val="24"/>
                <w:szCs w:val="24"/>
              </w:rPr>
              <w:t>on a regular basis</w:t>
            </w:r>
            <w:r w:rsidR="004540FF">
              <w:rPr>
                <w:color w:val="000000"/>
                <w:sz w:val="24"/>
                <w:szCs w:val="24"/>
              </w:rPr>
              <w:t>.</w:t>
            </w:r>
          </w:p>
        </w:tc>
        <w:tc>
          <w:tcPr>
            <w:tcW w:w="432" w:type="dxa"/>
            <w:shd w:val="clear" w:color="auto" w:fill="FBD4B4" w:themeFill="accent6" w:themeFillTint="66"/>
            <w:vAlign w:val="center"/>
          </w:tcPr>
          <w:p w14:paraId="076BED6F" w14:textId="77777777" w:rsidR="00203E54" w:rsidRDefault="00203E54">
            <w:pPr>
              <w:jc w:val="center"/>
              <w:rPr>
                <w:sz w:val="24"/>
                <w:szCs w:val="24"/>
              </w:rPr>
            </w:pPr>
          </w:p>
        </w:tc>
        <w:tc>
          <w:tcPr>
            <w:tcW w:w="432" w:type="dxa"/>
            <w:shd w:val="clear" w:color="auto" w:fill="FBD4B4" w:themeFill="accent6" w:themeFillTint="66"/>
            <w:vAlign w:val="center"/>
          </w:tcPr>
          <w:p w14:paraId="528068BB" w14:textId="77777777" w:rsidR="00203E54" w:rsidRDefault="00203E54">
            <w:pPr>
              <w:jc w:val="center"/>
              <w:rPr>
                <w:sz w:val="24"/>
                <w:szCs w:val="24"/>
              </w:rPr>
            </w:pPr>
          </w:p>
        </w:tc>
      </w:tr>
      <w:tr w:rsidR="00203E54" w14:paraId="039BE95F" w14:textId="77777777" w:rsidTr="00C70902">
        <w:tc>
          <w:tcPr>
            <w:tcW w:w="9265" w:type="dxa"/>
            <w:vAlign w:val="center"/>
          </w:tcPr>
          <w:p w14:paraId="362463B0"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 xml:space="preserve">The </w:t>
            </w:r>
            <w:r>
              <w:rPr>
                <w:sz w:val="24"/>
                <w:szCs w:val="24"/>
              </w:rPr>
              <w:t>b</w:t>
            </w:r>
            <w:r>
              <w:rPr>
                <w:color w:val="000000"/>
                <w:sz w:val="24"/>
                <w:szCs w:val="24"/>
              </w:rPr>
              <w:t>oard conducts a regular evaluation of the library director or chief executive at least once every three years.</w:t>
            </w:r>
          </w:p>
        </w:tc>
        <w:tc>
          <w:tcPr>
            <w:tcW w:w="432" w:type="dxa"/>
            <w:shd w:val="clear" w:color="auto" w:fill="FBD4B4" w:themeFill="accent6" w:themeFillTint="66"/>
            <w:vAlign w:val="center"/>
          </w:tcPr>
          <w:p w14:paraId="2D112D2E" w14:textId="77777777" w:rsidR="00203E54" w:rsidRDefault="00203E54">
            <w:pPr>
              <w:jc w:val="center"/>
              <w:rPr>
                <w:sz w:val="24"/>
                <w:szCs w:val="24"/>
              </w:rPr>
            </w:pPr>
          </w:p>
        </w:tc>
        <w:tc>
          <w:tcPr>
            <w:tcW w:w="432" w:type="dxa"/>
            <w:shd w:val="clear" w:color="auto" w:fill="FBD4B4" w:themeFill="accent6" w:themeFillTint="66"/>
            <w:vAlign w:val="center"/>
          </w:tcPr>
          <w:p w14:paraId="06FF1A2D" w14:textId="77777777" w:rsidR="00203E54" w:rsidRDefault="00203E54">
            <w:pPr>
              <w:jc w:val="center"/>
              <w:rPr>
                <w:sz w:val="24"/>
                <w:szCs w:val="24"/>
              </w:rPr>
            </w:pPr>
          </w:p>
        </w:tc>
      </w:tr>
      <w:tr w:rsidR="00203E54" w14:paraId="61A17443" w14:textId="77777777" w:rsidTr="00C70902">
        <w:tc>
          <w:tcPr>
            <w:tcW w:w="9265" w:type="dxa"/>
            <w:vAlign w:val="center"/>
          </w:tcPr>
          <w:p w14:paraId="0F549DC2"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The library has an organizational chart that clearly shows supervisors and subordinates.</w:t>
            </w:r>
          </w:p>
        </w:tc>
        <w:tc>
          <w:tcPr>
            <w:tcW w:w="432" w:type="dxa"/>
            <w:shd w:val="clear" w:color="auto" w:fill="FBD4B4" w:themeFill="accent6" w:themeFillTint="66"/>
            <w:vAlign w:val="center"/>
          </w:tcPr>
          <w:p w14:paraId="3C34D074" w14:textId="77777777" w:rsidR="00203E54" w:rsidRDefault="00203E54">
            <w:pPr>
              <w:jc w:val="center"/>
              <w:rPr>
                <w:sz w:val="24"/>
                <w:szCs w:val="24"/>
              </w:rPr>
            </w:pPr>
          </w:p>
        </w:tc>
        <w:tc>
          <w:tcPr>
            <w:tcW w:w="432" w:type="dxa"/>
            <w:shd w:val="clear" w:color="auto" w:fill="FBD4B4" w:themeFill="accent6" w:themeFillTint="66"/>
            <w:vAlign w:val="center"/>
          </w:tcPr>
          <w:p w14:paraId="512DB5BA" w14:textId="77777777" w:rsidR="00203E54" w:rsidRDefault="00203E54">
            <w:pPr>
              <w:jc w:val="center"/>
              <w:rPr>
                <w:sz w:val="24"/>
                <w:szCs w:val="24"/>
              </w:rPr>
            </w:pPr>
          </w:p>
        </w:tc>
      </w:tr>
      <w:tr w:rsidR="00203E54" w14:paraId="0784812B" w14:textId="77777777" w:rsidTr="00DE7A6E">
        <w:tc>
          <w:tcPr>
            <w:tcW w:w="9265" w:type="dxa"/>
            <w:vAlign w:val="center"/>
          </w:tcPr>
          <w:p w14:paraId="09F62A6D" w14:textId="77777777" w:rsidR="00203E54" w:rsidRPr="00C70902" w:rsidRDefault="004540FF" w:rsidP="00C70902">
            <w:pPr>
              <w:ind w:left="-24"/>
              <w:rPr>
                <w:b/>
                <w:sz w:val="24"/>
                <w:szCs w:val="24"/>
              </w:rPr>
            </w:pPr>
            <w:r w:rsidRPr="00C70902">
              <w:rPr>
                <w:b/>
                <w:sz w:val="24"/>
                <w:szCs w:val="24"/>
              </w:rPr>
              <w:t xml:space="preserve">Exemplary </w:t>
            </w:r>
          </w:p>
        </w:tc>
        <w:tc>
          <w:tcPr>
            <w:tcW w:w="432" w:type="dxa"/>
            <w:vAlign w:val="center"/>
          </w:tcPr>
          <w:p w14:paraId="43C64348" w14:textId="77777777" w:rsidR="00203E54" w:rsidRDefault="00203E54">
            <w:pPr>
              <w:jc w:val="center"/>
              <w:rPr>
                <w:sz w:val="24"/>
                <w:szCs w:val="24"/>
              </w:rPr>
            </w:pPr>
          </w:p>
        </w:tc>
        <w:tc>
          <w:tcPr>
            <w:tcW w:w="432" w:type="dxa"/>
            <w:vAlign w:val="center"/>
          </w:tcPr>
          <w:p w14:paraId="280FF707" w14:textId="77777777" w:rsidR="00203E54" w:rsidRDefault="00203E54">
            <w:pPr>
              <w:jc w:val="center"/>
              <w:rPr>
                <w:sz w:val="24"/>
                <w:szCs w:val="24"/>
              </w:rPr>
            </w:pPr>
          </w:p>
        </w:tc>
      </w:tr>
      <w:tr w:rsidR="00203E54" w14:paraId="0BA0C881" w14:textId="77777777" w:rsidTr="00C70902">
        <w:tc>
          <w:tcPr>
            <w:tcW w:w="9265" w:type="dxa"/>
            <w:vAlign w:val="center"/>
          </w:tcPr>
          <w:p w14:paraId="015BF5E3"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All staff are encouraged to provide feedback to their supervisors and managers in relation to library management practices.</w:t>
            </w:r>
          </w:p>
        </w:tc>
        <w:tc>
          <w:tcPr>
            <w:tcW w:w="432" w:type="dxa"/>
            <w:shd w:val="clear" w:color="auto" w:fill="FABF8F" w:themeFill="accent6" w:themeFillTint="99"/>
            <w:vAlign w:val="center"/>
          </w:tcPr>
          <w:p w14:paraId="3FF4BFD6" w14:textId="77777777" w:rsidR="00203E54" w:rsidRDefault="00203E54">
            <w:pPr>
              <w:jc w:val="center"/>
              <w:rPr>
                <w:sz w:val="24"/>
                <w:szCs w:val="24"/>
              </w:rPr>
            </w:pPr>
          </w:p>
        </w:tc>
        <w:tc>
          <w:tcPr>
            <w:tcW w:w="432" w:type="dxa"/>
            <w:shd w:val="clear" w:color="auto" w:fill="FABF8F" w:themeFill="accent6" w:themeFillTint="99"/>
            <w:vAlign w:val="center"/>
          </w:tcPr>
          <w:p w14:paraId="2B703B54" w14:textId="77777777" w:rsidR="00203E54" w:rsidRDefault="00203E54">
            <w:pPr>
              <w:jc w:val="center"/>
              <w:rPr>
                <w:sz w:val="24"/>
                <w:szCs w:val="24"/>
              </w:rPr>
            </w:pPr>
          </w:p>
        </w:tc>
      </w:tr>
      <w:tr w:rsidR="00203E54" w14:paraId="13C7AD73" w14:textId="77777777" w:rsidTr="00C70902">
        <w:tc>
          <w:tcPr>
            <w:tcW w:w="9265" w:type="dxa"/>
            <w:vAlign w:val="center"/>
          </w:tcPr>
          <w:p w14:paraId="3238BF2D"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The library director or chief executive requests evaluative feedback from their direct reports or management staff in order to get a full picture of their job performance.</w:t>
            </w:r>
          </w:p>
        </w:tc>
        <w:tc>
          <w:tcPr>
            <w:tcW w:w="432" w:type="dxa"/>
            <w:shd w:val="clear" w:color="auto" w:fill="FABF8F" w:themeFill="accent6" w:themeFillTint="99"/>
            <w:vAlign w:val="center"/>
          </w:tcPr>
          <w:p w14:paraId="460AF1AC" w14:textId="77777777" w:rsidR="00203E54" w:rsidRDefault="00203E54">
            <w:pPr>
              <w:jc w:val="center"/>
              <w:rPr>
                <w:sz w:val="24"/>
                <w:szCs w:val="24"/>
              </w:rPr>
            </w:pPr>
          </w:p>
        </w:tc>
        <w:tc>
          <w:tcPr>
            <w:tcW w:w="432" w:type="dxa"/>
            <w:shd w:val="clear" w:color="auto" w:fill="FABF8F" w:themeFill="accent6" w:themeFillTint="99"/>
            <w:vAlign w:val="center"/>
          </w:tcPr>
          <w:p w14:paraId="2CE62289" w14:textId="77777777" w:rsidR="00203E54" w:rsidRDefault="00203E54">
            <w:pPr>
              <w:jc w:val="center"/>
              <w:rPr>
                <w:sz w:val="24"/>
                <w:szCs w:val="24"/>
              </w:rPr>
            </w:pPr>
          </w:p>
        </w:tc>
      </w:tr>
      <w:tr w:rsidR="00203E54" w14:paraId="1FA13C65" w14:textId="77777777" w:rsidTr="00C70902">
        <w:tc>
          <w:tcPr>
            <w:tcW w:w="9265" w:type="dxa"/>
            <w:vAlign w:val="center"/>
          </w:tcPr>
          <w:p w14:paraId="6E55D9C9" w14:textId="77777777" w:rsidR="00203E54" w:rsidRDefault="004540FF" w:rsidP="00C70902">
            <w:pPr>
              <w:numPr>
                <w:ilvl w:val="2"/>
                <w:numId w:val="32"/>
              </w:numPr>
              <w:pBdr>
                <w:top w:val="nil"/>
                <w:left w:val="nil"/>
                <w:bottom w:val="nil"/>
                <w:right w:val="nil"/>
                <w:between w:val="nil"/>
              </w:pBdr>
              <w:ind w:left="480"/>
              <w:rPr>
                <w:color w:val="000000"/>
                <w:sz w:val="24"/>
                <w:szCs w:val="24"/>
              </w:rPr>
            </w:pPr>
            <w:r>
              <w:rPr>
                <w:color w:val="000000"/>
                <w:sz w:val="24"/>
                <w:szCs w:val="24"/>
              </w:rPr>
              <w:t>Staff performance and accomplishments are celebrated with a special event or public recognition.</w:t>
            </w:r>
          </w:p>
        </w:tc>
        <w:tc>
          <w:tcPr>
            <w:tcW w:w="432" w:type="dxa"/>
            <w:shd w:val="clear" w:color="auto" w:fill="FABF8F" w:themeFill="accent6" w:themeFillTint="99"/>
            <w:vAlign w:val="center"/>
          </w:tcPr>
          <w:p w14:paraId="6E90D905" w14:textId="77777777" w:rsidR="00203E54" w:rsidRDefault="00203E54">
            <w:pPr>
              <w:jc w:val="center"/>
              <w:rPr>
                <w:sz w:val="24"/>
                <w:szCs w:val="24"/>
              </w:rPr>
            </w:pPr>
          </w:p>
        </w:tc>
        <w:tc>
          <w:tcPr>
            <w:tcW w:w="432" w:type="dxa"/>
            <w:shd w:val="clear" w:color="auto" w:fill="FABF8F" w:themeFill="accent6" w:themeFillTint="99"/>
            <w:vAlign w:val="center"/>
          </w:tcPr>
          <w:p w14:paraId="45E28F53" w14:textId="77777777" w:rsidR="00203E54" w:rsidRDefault="00203E54">
            <w:pPr>
              <w:jc w:val="center"/>
              <w:rPr>
                <w:sz w:val="24"/>
                <w:szCs w:val="24"/>
              </w:rPr>
            </w:pPr>
          </w:p>
        </w:tc>
      </w:tr>
    </w:tbl>
    <w:p w14:paraId="0796AEFC" w14:textId="6C2E4D06"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C70902" w:rsidRPr="00EA462F" w14:paraId="511F3827" w14:textId="77777777" w:rsidTr="00395CB9">
        <w:tc>
          <w:tcPr>
            <w:tcW w:w="1118" w:type="dxa"/>
            <w:vAlign w:val="center"/>
          </w:tcPr>
          <w:p w14:paraId="0FE476C5" w14:textId="77777777" w:rsidR="00C70902" w:rsidRPr="00EA462F" w:rsidRDefault="00C70902" w:rsidP="00395CB9">
            <w:pPr>
              <w:jc w:val="center"/>
              <w:rPr>
                <w:bCs/>
                <w:color w:val="000000"/>
                <w:sz w:val="24"/>
                <w:szCs w:val="24"/>
              </w:rPr>
            </w:pPr>
          </w:p>
        </w:tc>
        <w:tc>
          <w:tcPr>
            <w:tcW w:w="1119" w:type="dxa"/>
            <w:vAlign w:val="center"/>
          </w:tcPr>
          <w:p w14:paraId="4AAD2474"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6F5C5B84"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452FCDF0" w14:textId="77777777" w:rsidR="00C70902" w:rsidRPr="00EA462F" w:rsidRDefault="00C70902" w:rsidP="00395CB9">
            <w:pPr>
              <w:jc w:val="center"/>
              <w:rPr>
                <w:bCs/>
                <w:color w:val="000000"/>
                <w:sz w:val="24"/>
                <w:szCs w:val="24"/>
              </w:rPr>
            </w:pPr>
          </w:p>
        </w:tc>
        <w:tc>
          <w:tcPr>
            <w:tcW w:w="1119" w:type="dxa"/>
            <w:vAlign w:val="center"/>
          </w:tcPr>
          <w:p w14:paraId="55FC5B1C"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4D4022BA"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30812671" w14:textId="77777777" w:rsidR="00C70902" w:rsidRPr="00EA462F" w:rsidRDefault="00C70902" w:rsidP="00395CB9">
            <w:pPr>
              <w:jc w:val="center"/>
              <w:rPr>
                <w:bCs/>
                <w:color w:val="000000"/>
                <w:sz w:val="24"/>
                <w:szCs w:val="24"/>
              </w:rPr>
            </w:pPr>
          </w:p>
        </w:tc>
        <w:tc>
          <w:tcPr>
            <w:tcW w:w="1119" w:type="dxa"/>
            <w:vAlign w:val="center"/>
          </w:tcPr>
          <w:p w14:paraId="65AC93F7"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28B55F8C" w14:textId="77777777" w:rsidR="00C70902" w:rsidRPr="00EA462F" w:rsidRDefault="00C70902" w:rsidP="00395CB9">
            <w:pPr>
              <w:jc w:val="center"/>
              <w:rPr>
                <w:bCs/>
                <w:color w:val="000000"/>
                <w:sz w:val="24"/>
                <w:szCs w:val="24"/>
              </w:rPr>
            </w:pPr>
            <w:r w:rsidRPr="00EA462F">
              <w:rPr>
                <w:bCs/>
                <w:color w:val="000000"/>
                <w:sz w:val="24"/>
                <w:szCs w:val="24"/>
              </w:rPr>
              <w:t>NO</w:t>
            </w:r>
          </w:p>
        </w:tc>
      </w:tr>
      <w:tr w:rsidR="00C70902" w14:paraId="7293CCBE" w14:textId="77777777" w:rsidTr="00395CB9">
        <w:tc>
          <w:tcPr>
            <w:tcW w:w="1118" w:type="dxa"/>
            <w:shd w:val="clear" w:color="auto" w:fill="FDE9D9" w:themeFill="accent6" w:themeFillTint="33"/>
            <w:vAlign w:val="center"/>
          </w:tcPr>
          <w:p w14:paraId="35BA1625" w14:textId="77777777" w:rsidR="00C70902" w:rsidRDefault="00C70902" w:rsidP="00395CB9">
            <w:pPr>
              <w:jc w:val="center"/>
              <w:rPr>
                <w:b/>
                <w:color w:val="000000"/>
                <w:sz w:val="24"/>
                <w:szCs w:val="24"/>
              </w:rPr>
            </w:pPr>
            <w:r>
              <w:rPr>
                <w:b/>
                <w:color w:val="000000"/>
                <w:sz w:val="24"/>
                <w:szCs w:val="24"/>
              </w:rPr>
              <w:t>Essential</w:t>
            </w:r>
          </w:p>
        </w:tc>
        <w:tc>
          <w:tcPr>
            <w:tcW w:w="1119" w:type="dxa"/>
            <w:vAlign w:val="center"/>
          </w:tcPr>
          <w:p w14:paraId="3EF06B73" w14:textId="77777777" w:rsidR="00C70902" w:rsidRDefault="00C70902" w:rsidP="00395CB9">
            <w:pPr>
              <w:jc w:val="center"/>
              <w:rPr>
                <w:b/>
                <w:color w:val="000000"/>
                <w:sz w:val="24"/>
                <w:szCs w:val="24"/>
              </w:rPr>
            </w:pPr>
          </w:p>
        </w:tc>
        <w:tc>
          <w:tcPr>
            <w:tcW w:w="1119" w:type="dxa"/>
            <w:vAlign w:val="center"/>
          </w:tcPr>
          <w:p w14:paraId="2856E4BC" w14:textId="77777777" w:rsidR="00C70902" w:rsidRDefault="00C70902" w:rsidP="00395CB9">
            <w:pPr>
              <w:jc w:val="center"/>
              <w:rPr>
                <w:b/>
                <w:color w:val="000000"/>
                <w:sz w:val="24"/>
                <w:szCs w:val="24"/>
              </w:rPr>
            </w:pPr>
          </w:p>
        </w:tc>
        <w:tc>
          <w:tcPr>
            <w:tcW w:w="1119" w:type="dxa"/>
            <w:shd w:val="clear" w:color="auto" w:fill="FBD4B4" w:themeFill="accent6" w:themeFillTint="66"/>
            <w:vAlign w:val="center"/>
          </w:tcPr>
          <w:p w14:paraId="2891BE7D" w14:textId="77777777" w:rsidR="00C70902" w:rsidRDefault="00C70902" w:rsidP="00395CB9">
            <w:pPr>
              <w:jc w:val="center"/>
              <w:rPr>
                <w:b/>
                <w:color w:val="000000"/>
                <w:sz w:val="24"/>
                <w:szCs w:val="24"/>
              </w:rPr>
            </w:pPr>
            <w:r>
              <w:rPr>
                <w:b/>
                <w:color w:val="000000"/>
                <w:sz w:val="24"/>
                <w:szCs w:val="24"/>
              </w:rPr>
              <w:t>Enhanced</w:t>
            </w:r>
          </w:p>
        </w:tc>
        <w:tc>
          <w:tcPr>
            <w:tcW w:w="1119" w:type="dxa"/>
            <w:vAlign w:val="center"/>
          </w:tcPr>
          <w:p w14:paraId="7A45921B" w14:textId="77777777" w:rsidR="00C70902" w:rsidRDefault="00C70902" w:rsidP="00395CB9">
            <w:pPr>
              <w:jc w:val="center"/>
              <w:rPr>
                <w:b/>
                <w:color w:val="000000"/>
                <w:sz w:val="24"/>
                <w:szCs w:val="24"/>
              </w:rPr>
            </w:pPr>
          </w:p>
        </w:tc>
        <w:tc>
          <w:tcPr>
            <w:tcW w:w="1119" w:type="dxa"/>
            <w:vAlign w:val="center"/>
          </w:tcPr>
          <w:p w14:paraId="5A0307B3" w14:textId="77777777" w:rsidR="00C70902" w:rsidRDefault="00C70902" w:rsidP="00395CB9">
            <w:pPr>
              <w:jc w:val="center"/>
              <w:rPr>
                <w:b/>
                <w:color w:val="000000"/>
                <w:sz w:val="24"/>
                <w:szCs w:val="24"/>
              </w:rPr>
            </w:pPr>
          </w:p>
        </w:tc>
        <w:tc>
          <w:tcPr>
            <w:tcW w:w="1119" w:type="dxa"/>
            <w:shd w:val="clear" w:color="auto" w:fill="FABF8F" w:themeFill="accent6" w:themeFillTint="99"/>
            <w:vAlign w:val="center"/>
          </w:tcPr>
          <w:p w14:paraId="414B3B77" w14:textId="77777777" w:rsidR="00C70902" w:rsidRDefault="00C70902" w:rsidP="00395CB9">
            <w:pPr>
              <w:jc w:val="center"/>
              <w:rPr>
                <w:b/>
                <w:color w:val="000000"/>
                <w:sz w:val="24"/>
                <w:szCs w:val="24"/>
              </w:rPr>
            </w:pPr>
            <w:r>
              <w:rPr>
                <w:b/>
                <w:color w:val="000000"/>
                <w:sz w:val="24"/>
                <w:szCs w:val="24"/>
              </w:rPr>
              <w:t>Exemplary</w:t>
            </w:r>
          </w:p>
        </w:tc>
        <w:tc>
          <w:tcPr>
            <w:tcW w:w="1119" w:type="dxa"/>
            <w:vAlign w:val="center"/>
          </w:tcPr>
          <w:p w14:paraId="7E350B1C" w14:textId="77777777" w:rsidR="00C70902" w:rsidRDefault="00C70902" w:rsidP="00395CB9">
            <w:pPr>
              <w:jc w:val="center"/>
              <w:rPr>
                <w:b/>
                <w:color w:val="000000"/>
                <w:sz w:val="24"/>
                <w:szCs w:val="24"/>
              </w:rPr>
            </w:pPr>
          </w:p>
        </w:tc>
        <w:tc>
          <w:tcPr>
            <w:tcW w:w="1119" w:type="dxa"/>
            <w:vAlign w:val="center"/>
          </w:tcPr>
          <w:p w14:paraId="53F82AEE" w14:textId="77777777" w:rsidR="00C70902" w:rsidRDefault="00C70902" w:rsidP="00395CB9">
            <w:pPr>
              <w:jc w:val="center"/>
              <w:rPr>
                <w:b/>
                <w:color w:val="000000"/>
                <w:sz w:val="24"/>
                <w:szCs w:val="24"/>
              </w:rPr>
            </w:pPr>
          </w:p>
        </w:tc>
      </w:tr>
    </w:tbl>
    <w:p w14:paraId="474DD4AB" w14:textId="3E08433C" w:rsidR="007E6F7C" w:rsidRDefault="007E6F7C">
      <w:pPr>
        <w:pBdr>
          <w:top w:val="nil"/>
          <w:left w:val="nil"/>
          <w:bottom w:val="nil"/>
          <w:right w:val="nil"/>
          <w:between w:val="nil"/>
        </w:pBdr>
        <w:spacing w:after="0"/>
        <w:rPr>
          <w:b/>
          <w:color w:val="000000"/>
          <w:sz w:val="24"/>
          <w:szCs w:val="24"/>
        </w:rPr>
      </w:pPr>
      <w:r>
        <w:rPr>
          <w:b/>
          <w:color w:val="000000"/>
          <w:sz w:val="24"/>
          <w:szCs w:val="24"/>
        </w:rPr>
        <w:br w:type="page"/>
      </w:r>
    </w:p>
    <w:p w14:paraId="3AC3A72E" w14:textId="77777777" w:rsidR="00203E54" w:rsidRDefault="004540FF">
      <w:pPr>
        <w:pBdr>
          <w:top w:val="nil"/>
          <w:left w:val="nil"/>
          <w:bottom w:val="nil"/>
          <w:right w:val="nil"/>
          <w:between w:val="nil"/>
        </w:pBdr>
        <w:rPr>
          <w:b/>
          <w:color w:val="000000"/>
          <w:sz w:val="32"/>
          <w:szCs w:val="32"/>
        </w:rPr>
      </w:pPr>
      <w:r>
        <w:rPr>
          <w:b/>
          <w:color w:val="000000"/>
          <w:sz w:val="32"/>
          <w:szCs w:val="32"/>
        </w:rPr>
        <w:lastRenderedPageBreak/>
        <w:t>4.3</w:t>
      </w:r>
      <w:r>
        <w:rPr>
          <w:b/>
          <w:color w:val="000000"/>
          <w:sz w:val="32"/>
          <w:szCs w:val="32"/>
        </w:rPr>
        <w:tab/>
        <w:t>Professional Development &amp; Training</w:t>
      </w:r>
    </w:p>
    <w:tbl>
      <w:tblPr>
        <w:tblStyle w:val="af1"/>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03733BB0" w14:textId="77777777" w:rsidTr="00DE7A6E">
        <w:tc>
          <w:tcPr>
            <w:tcW w:w="9265" w:type="dxa"/>
            <w:shd w:val="clear" w:color="auto" w:fill="D0CECE"/>
            <w:vAlign w:val="center"/>
          </w:tcPr>
          <w:p w14:paraId="7EF15AEF" w14:textId="77777777" w:rsidR="00203E54" w:rsidRDefault="00203E54" w:rsidP="00DE7A6E">
            <w:pPr>
              <w:rPr>
                <w:b/>
                <w:color w:val="000000"/>
                <w:sz w:val="24"/>
                <w:szCs w:val="24"/>
              </w:rPr>
            </w:pPr>
          </w:p>
        </w:tc>
        <w:tc>
          <w:tcPr>
            <w:tcW w:w="432" w:type="dxa"/>
            <w:shd w:val="clear" w:color="auto" w:fill="D0CECE"/>
            <w:vAlign w:val="center"/>
          </w:tcPr>
          <w:p w14:paraId="0C3A911E"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3DDDDCFA" w14:textId="77777777" w:rsidR="00203E54" w:rsidRDefault="004540FF">
            <w:pPr>
              <w:jc w:val="center"/>
              <w:rPr>
                <w:b/>
                <w:color w:val="000000"/>
                <w:sz w:val="24"/>
                <w:szCs w:val="24"/>
              </w:rPr>
            </w:pPr>
            <w:r>
              <w:rPr>
                <w:b/>
                <w:color w:val="000000"/>
                <w:sz w:val="24"/>
                <w:szCs w:val="24"/>
              </w:rPr>
              <w:t>N</w:t>
            </w:r>
          </w:p>
        </w:tc>
      </w:tr>
      <w:tr w:rsidR="00203E54" w14:paraId="3A45E3E0" w14:textId="77777777" w:rsidTr="00DE7A6E">
        <w:tc>
          <w:tcPr>
            <w:tcW w:w="9265" w:type="dxa"/>
            <w:vAlign w:val="center"/>
          </w:tcPr>
          <w:p w14:paraId="76C592BF" w14:textId="77777777" w:rsidR="00203E54" w:rsidRPr="00C70902" w:rsidRDefault="004540FF" w:rsidP="00C70902">
            <w:pPr>
              <w:ind w:left="-24"/>
              <w:rPr>
                <w:b/>
                <w:sz w:val="24"/>
                <w:szCs w:val="24"/>
              </w:rPr>
            </w:pPr>
            <w:r w:rsidRPr="00C70902">
              <w:rPr>
                <w:b/>
                <w:sz w:val="24"/>
                <w:szCs w:val="24"/>
              </w:rPr>
              <w:t>Essential</w:t>
            </w:r>
          </w:p>
        </w:tc>
        <w:tc>
          <w:tcPr>
            <w:tcW w:w="432" w:type="dxa"/>
            <w:vAlign w:val="center"/>
          </w:tcPr>
          <w:p w14:paraId="149B91FD" w14:textId="77777777" w:rsidR="00203E54" w:rsidRDefault="00203E54">
            <w:pPr>
              <w:jc w:val="center"/>
              <w:rPr>
                <w:sz w:val="24"/>
                <w:szCs w:val="24"/>
              </w:rPr>
            </w:pPr>
          </w:p>
        </w:tc>
        <w:tc>
          <w:tcPr>
            <w:tcW w:w="432" w:type="dxa"/>
            <w:vAlign w:val="center"/>
          </w:tcPr>
          <w:p w14:paraId="2F3C6044" w14:textId="77777777" w:rsidR="00203E54" w:rsidRDefault="00203E54">
            <w:pPr>
              <w:jc w:val="center"/>
              <w:rPr>
                <w:sz w:val="24"/>
                <w:szCs w:val="24"/>
              </w:rPr>
            </w:pPr>
          </w:p>
        </w:tc>
      </w:tr>
      <w:tr w:rsidR="00203E54" w14:paraId="25BBD757" w14:textId="77777777" w:rsidTr="005F3265">
        <w:tc>
          <w:tcPr>
            <w:tcW w:w="9265" w:type="dxa"/>
            <w:vAlign w:val="center"/>
          </w:tcPr>
          <w:p w14:paraId="2643D3AE"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All staff receive a new employee orientation.</w:t>
            </w:r>
          </w:p>
        </w:tc>
        <w:tc>
          <w:tcPr>
            <w:tcW w:w="432" w:type="dxa"/>
            <w:shd w:val="clear" w:color="auto" w:fill="FDE9D9" w:themeFill="accent6" w:themeFillTint="33"/>
            <w:vAlign w:val="center"/>
          </w:tcPr>
          <w:p w14:paraId="131C82BF" w14:textId="77777777" w:rsidR="00203E54" w:rsidRDefault="00203E54">
            <w:pPr>
              <w:jc w:val="center"/>
              <w:rPr>
                <w:sz w:val="24"/>
                <w:szCs w:val="24"/>
              </w:rPr>
            </w:pPr>
          </w:p>
        </w:tc>
        <w:tc>
          <w:tcPr>
            <w:tcW w:w="432" w:type="dxa"/>
            <w:shd w:val="clear" w:color="auto" w:fill="FDE9D9" w:themeFill="accent6" w:themeFillTint="33"/>
            <w:vAlign w:val="center"/>
          </w:tcPr>
          <w:p w14:paraId="47D08645" w14:textId="77777777" w:rsidR="00203E54" w:rsidRDefault="00203E54">
            <w:pPr>
              <w:jc w:val="center"/>
              <w:rPr>
                <w:sz w:val="24"/>
                <w:szCs w:val="24"/>
              </w:rPr>
            </w:pPr>
          </w:p>
        </w:tc>
      </w:tr>
      <w:tr w:rsidR="00203E54" w14:paraId="78EFA9E8" w14:textId="77777777" w:rsidTr="005F3265">
        <w:tc>
          <w:tcPr>
            <w:tcW w:w="9265" w:type="dxa"/>
            <w:vAlign w:val="center"/>
          </w:tcPr>
          <w:p w14:paraId="3240E904"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Library staff have or will obtain all the necessary technology skills to serve users in the modern library environment.</w:t>
            </w:r>
          </w:p>
        </w:tc>
        <w:tc>
          <w:tcPr>
            <w:tcW w:w="432" w:type="dxa"/>
            <w:shd w:val="clear" w:color="auto" w:fill="FDE9D9" w:themeFill="accent6" w:themeFillTint="33"/>
            <w:vAlign w:val="center"/>
          </w:tcPr>
          <w:p w14:paraId="7F381212" w14:textId="77777777" w:rsidR="00203E54" w:rsidRDefault="00203E54">
            <w:pPr>
              <w:jc w:val="center"/>
              <w:rPr>
                <w:sz w:val="24"/>
                <w:szCs w:val="24"/>
              </w:rPr>
            </w:pPr>
          </w:p>
        </w:tc>
        <w:tc>
          <w:tcPr>
            <w:tcW w:w="432" w:type="dxa"/>
            <w:shd w:val="clear" w:color="auto" w:fill="FDE9D9" w:themeFill="accent6" w:themeFillTint="33"/>
            <w:vAlign w:val="center"/>
          </w:tcPr>
          <w:p w14:paraId="251A31A7" w14:textId="77777777" w:rsidR="00203E54" w:rsidRDefault="00203E54">
            <w:pPr>
              <w:jc w:val="center"/>
              <w:rPr>
                <w:sz w:val="24"/>
                <w:szCs w:val="24"/>
              </w:rPr>
            </w:pPr>
          </w:p>
        </w:tc>
      </w:tr>
      <w:tr w:rsidR="00203E54" w14:paraId="0A74B5E7" w14:textId="77777777" w:rsidTr="005F3265">
        <w:tc>
          <w:tcPr>
            <w:tcW w:w="9265" w:type="dxa"/>
            <w:vAlign w:val="center"/>
          </w:tcPr>
          <w:p w14:paraId="1D562C1C"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The library director participates in community engagement opportunities.</w:t>
            </w:r>
          </w:p>
        </w:tc>
        <w:tc>
          <w:tcPr>
            <w:tcW w:w="432" w:type="dxa"/>
            <w:shd w:val="clear" w:color="auto" w:fill="FDE9D9" w:themeFill="accent6" w:themeFillTint="33"/>
            <w:vAlign w:val="center"/>
          </w:tcPr>
          <w:p w14:paraId="0DE6E758" w14:textId="77777777" w:rsidR="00203E54" w:rsidRDefault="00203E54">
            <w:pPr>
              <w:jc w:val="center"/>
              <w:rPr>
                <w:sz w:val="24"/>
                <w:szCs w:val="24"/>
              </w:rPr>
            </w:pPr>
          </w:p>
        </w:tc>
        <w:tc>
          <w:tcPr>
            <w:tcW w:w="432" w:type="dxa"/>
            <w:shd w:val="clear" w:color="auto" w:fill="FDE9D9" w:themeFill="accent6" w:themeFillTint="33"/>
            <w:vAlign w:val="center"/>
          </w:tcPr>
          <w:p w14:paraId="6E45E525" w14:textId="77777777" w:rsidR="00203E54" w:rsidRDefault="00203E54">
            <w:pPr>
              <w:jc w:val="center"/>
              <w:rPr>
                <w:sz w:val="24"/>
                <w:szCs w:val="24"/>
              </w:rPr>
            </w:pPr>
          </w:p>
        </w:tc>
      </w:tr>
      <w:tr w:rsidR="00203E54" w14:paraId="2F694D79" w14:textId="77777777" w:rsidTr="005F3265">
        <w:tc>
          <w:tcPr>
            <w:tcW w:w="9265" w:type="dxa"/>
            <w:vAlign w:val="center"/>
          </w:tcPr>
          <w:p w14:paraId="3A732354"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Professional development is made available to supervisory/management staff.</w:t>
            </w:r>
          </w:p>
        </w:tc>
        <w:tc>
          <w:tcPr>
            <w:tcW w:w="432" w:type="dxa"/>
            <w:shd w:val="clear" w:color="auto" w:fill="FDE9D9" w:themeFill="accent6" w:themeFillTint="33"/>
            <w:vAlign w:val="center"/>
          </w:tcPr>
          <w:p w14:paraId="6E1F2122" w14:textId="77777777" w:rsidR="00203E54" w:rsidRDefault="00203E54">
            <w:pPr>
              <w:jc w:val="center"/>
              <w:rPr>
                <w:sz w:val="24"/>
                <w:szCs w:val="24"/>
              </w:rPr>
            </w:pPr>
          </w:p>
        </w:tc>
        <w:tc>
          <w:tcPr>
            <w:tcW w:w="432" w:type="dxa"/>
            <w:shd w:val="clear" w:color="auto" w:fill="FDE9D9" w:themeFill="accent6" w:themeFillTint="33"/>
            <w:vAlign w:val="center"/>
          </w:tcPr>
          <w:p w14:paraId="3B470A77" w14:textId="77777777" w:rsidR="00203E54" w:rsidRDefault="00203E54">
            <w:pPr>
              <w:jc w:val="center"/>
              <w:rPr>
                <w:sz w:val="24"/>
                <w:szCs w:val="24"/>
              </w:rPr>
            </w:pPr>
          </w:p>
        </w:tc>
      </w:tr>
      <w:tr w:rsidR="00203E54" w14:paraId="52083AA0" w14:textId="77777777" w:rsidTr="005F3265">
        <w:tc>
          <w:tcPr>
            <w:tcW w:w="9265" w:type="dxa"/>
            <w:vAlign w:val="center"/>
          </w:tcPr>
          <w:p w14:paraId="75CDF76A"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The library has a method to record and keep track of staff training activities.</w:t>
            </w:r>
          </w:p>
        </w:tc>
        <w:tc>
          <w:tcPr>
            <w:tcW w:w="432" w:type="dxa"/>
            <w:shd w:val="clear" w:color="auto" w:fill="FDE9D9" w:themeFill="accent6" w:themeFillTint="33"/>
            <w:vAlign w:val="center"/>
          </w:tcPr>
          <w:p w14:paraId="7999A340" w14:textId="77777777" w:rsidR="00203E54" w:rsidRDefault="00203E54">
            <w:pPr>
              <w:jc w:val="center"/>
              <w:rPr>
                <w:sz w:val="24"/>
                <w:szCs w:val="24"/>
              </w:rPr>
            </w:pPr>
          </w:p>
        </w:tc>
        <w:tc>
          <w:tcPr>
            <w:tcW w:w="432" w:type="dxa"/>
            <w:shd w:val="clear" w:color="auto" w:fill="FDE9D9" w:themeFill="accent6" w:themeFillTint="33"/>
            <w:vAlign w:val="center"/>
          </w:tcPr>
          <w:p w14:paraId="1618D74C" w14:textId="77777777" w:rsidR="00203E54" w:rsidRDefault="00203E54">
            <w:pPr>
              <w:jc w:val="center"/>
              <w:rPr>
                <w:sz w:val="24"/>
                <w:szCs w:val="24"/>
              </w:rPr>
            </w:pPr>
          </w:p>
        </w:tc>
      </w:tr>
      <w:tr w:rsidR="00203E54" w14:paraId="368BF4BA" w14:textId="77777777" w:rsidTr="005F3265">
        <w:tc>
          <w:tcPr>
            <w:tcW w:w="9265" w:type="dxa"/>
            <w:vAlign w:val="center"/>
          </w:tcPr>
          <w:p w14:paraId="20BDF8EC"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The library pays for the director’s professional association dues, and/or for local organization dues when acting as a library representative or spokesperson.</w:t>
            </w:r>
          </w:p>
        </w:tc>
        <w:tc>
          <w:tcPr>
            <w:tcW w:w="432" w:type="dxa"/>
            <w:shd w:val="clear" w:color="auto" w:fill="FDE9D9" w:themeFill="accent6" w:themeFillTint="33"/>
            <w:vAlign w:val="center"/>
          </w:tcPr>
          <w:p w14:paraId="330345AF" w14:textId="77777777" w:rsidR="00203E54" w:rsidRDefault="00203E54">
            <w:pPr>
              <w:jc w:val="center"/>
              <w:rPr>
                <w:sz w:val="24"/>
                <w:szCs w:val="24"/>
              </w:rPr>
            </w:pPr>
          </w:p>
        </w:tc>
        <w:tc>
          <w:tcPr>
            <w:tcW w:w="432" w:type="dxa"/>
            <w:shd w:val="clear" w:color="auto" w:fill="FDE9D9" w:themeFill="accent6" w:themeFillTint="33"/>
            <w:vAlign w:val="center"/>
          </w:tcPr>
          <w:p w14:paraId="1F951D26" w14:textId="77777777" w:rsidR="00203E54" w:rsidRDefault="00203E54">
            <w:pPr>
              <w:jc w:val="center"/>
              <w:rPr>
                <w:sz w:val="24"/>
                <w:szCs w:val="24"/>
              </w:rPr>
            </w:pPr>
          </w:p>
        </w:tc>
      </w:tr>
      <w:tr w:rsidR="00203E54" w14:paraId="5C792936" w14:textId="77777777" w:rsidTr="00DE7A6E">
        <w:tc>
          <w:tcPr>
            <w:tcW w:w="9265" w:type="dxa"/>
            <w:vAlign w:val="center"/>
          </w:tcPr>
          <w:p w14:paraId="323846B5" w14:textId="77777777" w:rsidR="00203E54" w:rsidRPr="00C70902" w:rsidRDefault="004540FF" w:rsidP="00C70902">
            <w:pPr>
              <w:ind w:left="-24"/>
              <w:rPr>
                <w:b/>
                <w:sz w:val="24"/>
                <w:szCs w:val="24"/>
              </w:rPr>
            </w:pPr>
            <w:r w:rsidRPr="00C70902">
              <w:rPr>
                <w:b/>
                <w:sz w:val="24"/>
                <w:szCs w:val="24"/>
              </w:rPr>
              <w:t>Enhanced</w:t>
            </w:r>
          </w:p>
        </w:tc>
        <w:tc>
          <w:tcPr>
            <w:tcW w:w="432" w:type="dxa"/>
            <w:vAlign w:val="center"/>
          </w:tcPr>
          <w:p w14:paraId="33FD5E01" w14:textId="77777777" w:rsidR="00203E54" w:rsidRDefault="00203E54">
            <w:pPr>
              <w:jc w:val="center"/>
              <w:rPr>
                <w:sz w:val="24"/>
                <w:szCs w:val="24"/>
              </w:rPr>
            </w:pPr>
          </w:p>
        </w:tc>
        <w:tc>
          <w:tcPr>
            <w:tcW w:w="432" w:type="dxa"/>
            <w:vAlign w:val="center"/>
          </w:tcPr>
          <w:p w14:paraId="1A0C1472" w14:textId="77777777" w:rsidR="00203E54" w:rsidRDefault="00203E54">
            <w:pPr>
              <w:jc w:val="center"/>
              <w:rPr>
                <w:sz w:val="24"/>
                <w:szCs w:val="24"/>
              </w:rPr>
            </w:pPr>
          </w:p>
        </w:tc>
      </w:tr>
      <w:tr w:rsidR="00203E54" w14:paraId="0B559253" w14:textId="77777777" w:rsidTr="005F3265">
        <w:tc>
          <w:tcPr>
            <w:tcW w:w="9265" w:type="dxa"/>
            <w:vAlign w:val="center"/>
          </w:tcPr>
          <w:p w14:paraId="2F2EE79E"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Funds are budgeted for selected staff to attend in-person conferences and training every year.</w:t>
            </w:r>
          </w:p>
        </w:tc>
        <w:tc>
          <w:tcPr>
            <w:tcW w:w="432" w:type="dxa"/>
            <w:shd w:val="clear" w:color="auto" w:fill="FBD4B4" w:themeFill="accent6" w:themeFillTint="66"/>
            <w:vAlign w:val="center"/>
          </w:tcPr>
          <w:p w14:paraId="35785A90" w14:textId="77777777" w:rsidR="00203E54" w:rsidRDefault="00203E54">
            <w:pPr>
              <w:jc w:val="center"/>
              <w:rPr>
                <w:sz w:val="24"/>
                <w:szCs w:val="24"/>
              </w:rPr>
            </w:pPr>
          </w:p>
        </w:tc>
        <w:tc>
          <w:tcPr>
            <w:tcW w:w="432" w:type="dxa"/>
            <w:shd w:val="clear" w:color="auto" w:fill="FBD4B4" w:themeFill="accent6" w:themeFillTint="66"/>
            <w:vAlign w:val="center"/>
          </w:tcPr>
          <w:p w14:paraId="653708B2" w14:textId="77777777" w:rsidR="00203E54" w:rsidRDefault="00203E54">
            <w:pPr>
              <w:jc w:val="center"/>
              <w:rPr>
                <w:sz w:val="24"/>
                <w:szCs w:val="24"/>
              </w:rPr>
            </w:pPr>
          </w:p>
        </w:tc>
      </w:tr>
      <w:tr w:rsidR="00203E54" w14:paraId="497E6F44" w14:textId="77777777" w:rsidTr="005F3265">
        <w:tc>
          <w:tcPr>
            <w:tcW w:w="9265" w:type="dxa"/>
            <w:vAlign w:val="center"/>
          </w:tcPr>
          <w:p w14:paraId="6CDB1EB7"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 xml:space="preserve">All staff are encouraged to participate in as much virtual or computer-based training as possible, considering their other regular duties and responsibilities. </w:t>
            </w:r>
          </w:p>
        </w:tc>
        <w:tc>
          <w:tcPr>
            <w:tcW w:w="432" w:type="dxa"/>
            <w:shd w:val="clear" w:color="auto" w:fill="FBD4B4" w:themeFill="accent6" w:themeFillTint="66"/>
            <w:vAlign w:val="center"/>
          </w:tcPr>
          <w:p w14:paraId="2D3644E6" w14:textId="77777777" w:rsidR="00203E54" w:rsidRDefault="00203E54">
            <w:pPr>
              <w:jc w:val="center"/>
              <w:rPr>
                <w:sz w:val="24"/>
                <w:szCs w:val="24"/>
              </w:rPr>
            </w:pPr>
          </w:p>
        </w:tc>
        <w:tc>
          <w:tcPr>
            <w:tcW w:w="432" w:type="dxa"/>
            <w:shd w:val="clear" w:color="auto" w:fill="FBD4B4" w:themeFill="accent6" w:themeFillTint="66"/>
            <w:vAlign w:val="center"/>
          </w:tcPr>
          <w:p w14:paraId="15FDED1F" w14:textId="77777777" w:rsidR="00203E54" w:rsidRDefault="00203E54">
            <w:pPr>
              <w:jc w:val="center"/>
              <w:rPr>
                <w:sz w:val="24"/>
                <w:szCs w:val="24"/>
              </w:rPr>
            </w:pPr>
          </w:p>
        </w:tc>
      </w:tr>
      <w:tr w:rsidR="00203E54" w14:paraId="73B671D2" w14:textId="77777777" w:rsidTr="005F3265">
        <w:tc>
          <w:tcPr>
            <w:tcW w:w="9265" w:type="dxa"/>
            <w:vAlign w:val="center"/>
          </w:tcPr>
          <w:p w14:paraId="127F559A"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Multiple library staff have the opportunity to participate in community engagement activities or organizations.</w:t>
            </w:r>
          </w:p>
        </w:tc>
        <w:tc>
          <w:tcPr>
            <w:tcW w:w="432" w:type="dxa"/>
            <w:shd w:val="clear" w:color="auto" w:fill="FBD4B4" w:themeFill="accent6" w:themeFillTint="66"/>
            <w:vAlign w:val="center"/>
          </w:tcPr>
          <w:p w14:paraId="3A03BCE1" w14:textId="77777777" w:rsidR="00203E54" w:rsidRDefault="00203E54">
            <w:pPr>
              <w:jc w:val="center"/>
              <w:rPr>
                <w:sz w:val="24"/>
                <w:szCs w:val="24"/>
              </w:rPr>
            </w:pPr>
          </w:p>
        </w:tc>
        <w:tc>
          <w:tcPr>
            <w:tcW w:w="432" w:type="dxa"/>
            <w:shd w:val="clear" w:color="auto" w:fill="FBD4B4" w:themeFill="accent6" w:themeFillTint="66"/>
            <w:vAlign w:val="center"/>
          </w:tcPr>
          <w:p w14:paraId="3C71C59A" w14:textId="77777777" w:rsidR="00203E54" w:rsidRDefault="00203E54">
            <w:pPr>
              <w:jc w:val="center"/>
              <w:rPr>
                <w:sz w:val="24"/>
                <w:szCs w:val="24"/>
              </w:rPr>
            </w:pPr>
          </w:p>
        </w:tc>
      </w:tr>
      <w:tr w:rsidR="00203E54" w14:paraId="0E898EDA" w14:textId="77777777" w:rsidTr="005F3265">
        <w:tc>
          <w:tcPr>
            <w:tcW w:w="9265" w:type="dxa"/>
            <w:vAlign w:val="center"/>
          </w:tcPr>
          <w:p w14:paraId="39396D11"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Director attends municipal or regional government meetings other than when making a budget request or invites governing bodies to meet in the library.</w:t>
            </w:r>
          </w:p>
        </w:tc>
        <w:tc>
          <w:tcPr>
            <w:tcW w:w="432" w:type="dxa"/>
            <w:shd w:val="clear" w:color="auto" w:fill="FBD4B4" w:themeFill="accent6" w:themeFillTint="66"/>
            <w:vAlign w:val="center"/>
          </w:tcPr>
          <w:p w14:paraId="6B19EEAE" w14:textId="77777777" w:rsidR="00203E54" w:rsidRDefault="00203E54">
            <w:pPr>
              <w:jc w:val="center"/>
              <w:rPr>
                <w:sz w:val="24"/>
                <w:szCs w:val="24"/>
              </w:rPr>
            </w:pPr>
          </w:p>
        </w:tc>
        <w:tc>
          <w:tcPr>
            <w:tcW w:w="432" w:type="dxa"/>
            <w:shd w:val="clear" w:color="auto" w:fill="FBD4B4" w:themeFill="accent6" w:themeFillTint="66"/>
            <w:vAlign w:val="center"/>
          </w:tcPr>
          <w:p w14:paraId="5CE66A51" w14:textId="77777777" w:rsidR="00203E54" w:rsidRDefault="00203E54">
            <w:pPr>
              <w:jc w:val="center"/>
              <w:rPr>
                <w:sz w:val="24"/>
                <w:szCs w:val="24"/>
              </w:rPr>
            </w:pPr>
          </w:p>
        </w:tc>
      </w:tr>
      <w:tr w:rsidR="00203E54" w14:paraId="1DF88DF8" w14:textId="77777777" w:rsidTr="00DE7A6E">
        <w:tc>
          <w:tcPr>
            <w:tcW w:w="9265" w:type="dxa"/>
            <w:vAlign w:val="center"/>
          </w:tcPr>
          <w:p w14:paraId="4E3A0A7A" w14:textId="77777777" w:rsidR="00203E54" w:rsidRPr="00C70902" w:rsidRDefault="004540FF" w:rsidP="00C70902">
            <w:pPr>
              <w:ind w:left="-24"/>
              <w:rPr>
                <w:b/>
                <w:sz w:val="24"/>
                <w:szCs w:val="24"/>
              </w:rPr>
            </w:pPr>
            <w:r w:rsidRPr="00C70902">
              <w:rPr>
                <w:b/>
                <w:sz w:val="24"/>
                <w:szCs w:val="24"/>
              </w:rPr>
              <w:t xml:space="preserve">Exemplary </w:t>
            </w:r>
          </w:p>
        </w:tc>
        <w:tc>
          <w:tcPr>
            <w:tcW w:w="432" w:type="dxa"/>
            <w:vAlign w:val="center"/>
          </w:tcPr>
          <w:p w14:paraId="23B0B686" w14:textId="77777777" w:rsidR="00203E54" w:rsidRDefault="00203E54">
            <w:pPr>
              <w:jc w:val="center"/>
              <w:rPr>
                <w:sz w:val="24"/>
                <w:szCs w:val="24"/>
              </w:rPr>
            </w:pPr>
          </w:p>
        </w:tc>
        <w:tc>
          <w:tcPr>
            <w:tcW w:w="432" w:type="dxa"/>
            <w:vAlign w:val="center"/>
          </w:tcPr>
          <w:p w14:paraId="4D57021A" w14:textId="77777777" w:rsidR="00203E54" w:rsidRDefault="00203E54">
            <w:pPr>
              <w:jc w:val="center"/>
              <w:rPr>
                <w:sz w:val="24"/>
                <w:szCs w:val="24"/>
              </w:rPr>
            </w:pPr>
          </w:p>
        </w:tc>
      </w:tr>
      <w:tr w:rsidR="00203E54" w14:paraId="5C03E423" w14:textId="77777777" w:rsidTr="005F3265">
        <w:tc>
          <w:tcPr>
            <w:tcW w:w="9265" w:type="dxa"/>
            <w:vAlign w:val="center"/>
          </w:tcPr>
          <w:p w14:paraId="636B137F"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Formal, in-house staff training is provided one or more times per year.</w:t>
            </w:r>
          </w:p>
        </w:tc>
        <w:tc>
          <w:tcPr>
            <w:tcW w:w="432" w:type="dxa"/>
            <w:shd w:val="clear" w:color="auto" w:fill="FABF8F" w:themeFill="accent6" w:themeFillTint="99"/>
            <w:vAlign w:val="center"/>
          </w:tcPr>
          <w:p w14:paraId="1DD7D604" w14:textId="77777777" w:rsidR="00203E54" w:rsidRDefault="00203E54">
            <w:pPr>
              <w:jc w:val="center"/>
              <w:rPr>
                <w:sz w:val="24"/>
                <w:szCs w:val="24"/>
              </w:rPr>
            </w:pPr>
          </w:p>
        </w:tc>
        <w:tc>
          <w:tcPr>
            <w:tcW w:w="432" w:type="dxa"/>
            <w:shd w:val="clear" w:color="auto" w:fill="FABF8F" w:themeFill="accent6" w:themeFillTint="99"/>
            <w:vAlign w:val="center"/>
          </w:tcPr>
          <w:p w14:paraId="7C3A19FC" w14:textId="77777777" w:rsidR="00203E54" w:rsidRDefault="00203E54">
            <w:pPr>
              <w:jc w:val="center"/>
              <w:rPr>
                <w:sz w:val="24"/>
                <w:szCs w:val="24"/>
              </w:rPr>
            </w:pPr>
          </w:p>
        </w:tc>
      </w:tr>
      <w:tr w:rsidR="00203E54" w14:paraId="3679B3BD" w14:textId="77777777" w:rsidTr="005F3265">
        <w:tc>
          <w:tcPr>
            <w:tcW w:w="9265" w:type="dxa"/>
            <w:vAlign w:val="center"/>
          </w:tcPr>
          <w:p w14:paraId="1C53FBD7"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Staff are trained specifically in emergency procedures and protocols.</w:t>
            </w:r>
          </w:p>
        </w:tc>
        <w:tc>
          <w:tcPr>
            <w:tcW w:w="432" w:type="dxa"/>
            <w:shd w:val="clear" w:color="auto" w:fill="FABF8F" w:themeFill="accent6" w:themeFillTint="99"/>
            <w:vAlign w:val="center"/>
          </w:tcPr>
          <w:p w14:paraId="5CF13AE0" w14:textId="77777777" w:rsidR="00203E54" w:rsidRDefault="00203E54">
            <w:pPr>
              <w:jc w:val="center"/>
              <w:rPr>
                <w:sz w:val="24"/>
                <w:szCs w:val="24"/>
              </w:rPr>
            </w:pPr>
          </w:p>
        </w:tc>
        <w:tc>
          <w:tcPr>
            <w:tcW w:w="432" w:type="dxa"/>
            <w:shd w:val="clear" w:color="auto" w:fill="FABF8F" w:themeFill="accent6" w:themeFillTint="99"/>
            <w:vAlign w:val="center"/>
          </w:tcPr>
          <w:p w14:paraId="2D6C8010" w14:textId="77777777" w:rsidR="00203E54" w:rsidRDefault="00203E54">
            <w:pPr>
              <w:jc w:val="center"/>
              <w:rPr>
                <w:sz w:val="24"/>
                <w:szCs w:val="24"/>
              </w:rPr>
            </w:pPr>
          </w:p>
        </w:tc>
      </w:tr>
      <w:tr w:rsidR="00203E54" w14:paraId="6855F31B" w14:textId="77777777" w:rsidTr="005F3265">
        <w:tc>
          <w:tcPr>
            <w:tcW w:w="9265" w:type="dxa"/>
            <w:vAlign w:val="center"/>
          </w:tcPr>
          <w:p w14:paraId="75F12FE6"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The director and other key staff attend regional or national conferences on a regular basis, such as ALA, PLA, ABOS, or ARSL.</w:t>
            </w:r>
          </w:p>
        </w:tc>
        <w:tc>
          <w:tcPr>
            <w:tcW w:w="432" w:type="dxa"/>
            <w:shd w:val="clear" w:color="auto" w:fill="FABF8F" w:themeFill="accent6" w:themeFillTint="99"/>
            <w:vAlign w:val="center"/>
          </w:tcPr>
          <w:p w14:paraId="40C78D61" w14:textId="77777777" w:rsidR="00203E54" w:rsidRDefault="00203E54">
            <w:pPr>
              <w:jc w:val="center"/>
              <w:rPr>
                <w:sz w:val="24"/>
                <w:szCs w:val="24"/>
              </w:rPr>
            </w:pPr>
          </w:p>
        </w:tc>
        <w:tc>
          <w:tcPr>
            <w:tcW w:w="432" w:type="dxa"/>
            <w:shd w:val="clear" w:color="auto" w:fill="FABF8F" w:themeFill="accent6" w:themeFillTint="99"/>
            <w:vAlign w:val="center"/>
          </w:tcPr>
          <w:p w14:paraId="4287A1C6" w14:textId="77777777" w:rsidR="00203E54" w:rsidRDefault="00203E54">
            <w:pPr>
              <w:jc w:val="center"/>
              <w:rPr>
                <w:sz w:val="24"/>
                <w:szCs w:val="24"/>
              </w:rPr>
            </w:pPr>
          </w:p>
        </w:tc>
      </w:tr>
      <w:tr w:rsidR="00203E54" w14:paraId="337A0069" w14:textId="77777777" w:rsidTr="005F3265">
        <w:tc>
          <w:tcPr>
            <w:tcW w:w="9265" w:type="dxa"/>
            <w:vAlign w:val="center"/>
          </w:tcPr>
          <w:p w14:paraId="445C4C44" w14:textId="77777777" w:rsidR="00203E54" w:rsidRDefault="004540FF" w:rsidP="00C70902">
            <w:pPr>
              <w:numPr>
                <w:ilvl w:val="2"/>
                <w:numId w:val="33"/>
              </w:numPr>
              <w:pBdr>
                <w:top w:val="nil"/>
                <w:left w:val="nil"/>
                <w:bottom w:val="nil"/>
                <w:right w:val="nil"/>
                <w:between w:val="nil"/>
              </w:pBdr>
              <w:ind w:left="480"/>
              <w:rPr>
                <w:color w:val="000000"/>
                <w:sz w:val="24"/>
                <w:szCs w:val="24"/>
              </w:rPr>
            </w:pPr>
            <w:r>
              <w:rPr>
                <w:color w:val="000000"/>
                <w:sz w:val="24"/>
                <w:szCs w:val="24"/>
              </w:rPr>
              <w:t>Library staff “give back” by sharing their education and experiences with other libraries through presentations at conferences or other informal meetings and training across the state or region and/or service on local or professional committees.</w:t>
            </w:r>
          </w:p>
        </w:tc>
        <w:tc>
          <w:tcPr>
            <w:tcW w:w="432" w:type="dxa"/>
            <w:shd w:val="clear" w:color="auto" w:fill="FABF8F" w:themeFill="accent6" w:themeFillTint="99"/>
            <w:vAlign w:val="center"/>
          </w:tcPr>
          <w:p w14:paraId="23E6B767" w14:textId="77777777" w:rsidR="00203E54" w:rsidRDefault="00203E54">
            <w:pPr>
              <w:jc w:val="center"/>
              <w:rPr>
                <w:sz w:val="24"/>
                <w:szCs w:val="24"/>
              </w:rPr>
            </w:pPr>
          </w:p>
        </w:tc>
        <w:tc>
          <w:tcPr>
            <w:tcW w:w="432" w:type="dxa"/>
            <w:shd w:val="clear" w:color="auto" w:fill="FABF8F" w:themeFill="accent6" w:themeFillTint="99"/>
            <w:vAlign w:val="center"/>
          </w:tcPr>
          <w:p w14:paraId="6516B711" w14:textId="77777777" w:rsidR="00203E54" w:rsidRDefault="00203E54">
            <w:pPr>
              <w:jc w:val="center"/>
              <w:rPr>
                <w:sz w:val="24"/>
                <w:szCs w:val="24"/>
              </w:rPr>
            </w:pPr>
          </w:p>
        </w:tc>
      </w:tr>
    </w:tbl>
    <w:p w14:paraId="6A6E91EF" w14:textId="0D05631E"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C70902" w:rsidRPr="00EA462F" w14:paraId="5E5B7F42" w14:textId="77777777" w:rsidTr="00395CB9">
        <w:tc>
          <w:tcPr>
            <w:tcW w:w="1118" w:type="dxa"/>
            <w:vAlign w:val="center"/>
          </w:tcPr>
          <w:p w14:paraId="0C5A8D99" w14:textId="77777777" w:rsidR="00C70902" w:rsidRPr="00EA462F" w:rsidRDefault="00C70902" w:rsidP="00395CB9">
            <w:pPr>
              <w:jc w:val="center"/>
              <w:rPr>
                <w:bCs/>
                <w:color w:val="000000"/>
                <w:sz w:val="24"/>
                <w:szCs w:val="24"/>
              </w:rPr>
            </w:pPr>
          </w:p>
        </w:tc>
        <w:tc>
          <w:tcPr>
            <w:tcW w:w="1119" w:type="dxa"/>
            <w:vAlign w:val="center"/>
          </w:tcPr>
          <w:p w14:paraId="08F6CC33"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7F047B0B"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69F14FE0" w14:textId="77777777" w:rsidR="00C70902" w:rsidRPr="00EA462F" w:rsidRDefault="00C70902" w:rsidP="00395CB9">
            <w:pPr>
              <w:jc w:val="center"/>
              <w:rPr>
                <w:bCs/>
                <w:color w:val="000000"/>
                <w:sz w:val="24"/>
                <w:szCs w:val="24"/>
              </w:rPr>
            </w:pPr>
          </w:p>
        </w:tc>
        <w:tc>
          <w:tcPr>
            <w:tcW w:w="1119" w:type="dxa"/>
            <w:vAlign w:val="center"/>
          </w:tcPr>
          <w:p w14:paraId="69924061"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2ABCBAAE"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25527F34" w14:textId="77777777" w:rsidR="00C70902" w:rsidRPr="00EA462F" w:rsidRDefault="00C70902" w:rsidP="00395CB9">
            <w:pPr>
              <w:jc w:val="center"/>
              <w:rPr>
                <w:bCs/>
                <w:color w:val="000000"/>
                <w:sz w:val="24"/>
                <w:szCs w:val="24"/>
              </w:rPr>
            </w:pPr>
          </w:p>
        </w:tc>
        <w:tc>
          <w:tcPr>
            <w:tcW w:w="1119" w:type="dxa"/>
            <w:vAlign w:val="center"/>
          </w:tcPr>
          <w:p w14:paraId="68E6A722"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73A6BADC" w14:textId="77777777" w:rsidR="00C70902" w:rsidRPr="00EA462F" w:rsidRDefault="00C70902" w:rsidP="00395CB9">
            <w:pPr>
              <w:jc w:val="center"/>
              <w:rPr>
                <w:bCs/>
                <w:color w:val="000000"/>
                <w:sz w:val="24"/>
                <w:szCs w:val="24"/>
              </w:rPr>
            </w:pPr>
            <w:r w:rsidRPr="00EA462F">
              <w:rPr>
                <w:bCs/>
                <w:color w:val="000000"/>
                <w:sz w:val="24"/>
                <w:szCs w:val="24"/>
              </w:rPr>
              <w:t>NO</w:t>
            </w:r>
          </w:p>
        </w:tc>
      </w:tr>
      <w:tr w:rsidR="00C70902" w14:paraId="010CDADF" w14:textId="77777777" w:rsidTr="00395CB9">
        <w:tc>
          <w:tcPr>
            <w:tcW w:w="1118" w:type="dxa"/>
            <w:shd w:val="clear" w:color="auto" w:fill="FDE9D9" w:themeFill="accent6" w:themeFillTint="33"/>
            <w:vAlign w:val="center"/>
          </w:tcPr>
          <w:p w14:paraId="772DF232" w14:textId="77777777" w:rsidR="00C70902" w:rsidRDefault="00C70902" w:rsidP="00395CB9">
            <w:pPr>
              <w:jc w:val="center"/>
              <w:rPr>
                <w:b/>
                <w:color w:val="000000"/>
                <w:sz w:val="24"/>
                <w:szCs w:val="24"/>
              </w:rPr>
            </w:pPr>
            <w:r>
              <w:rPr>
                <w:b/>
                <w:color w:val="000000"/>
                <w:sz w:val="24"/>
                <w:szCs w:val="24"/>
              </w:rPr>
              <w:t>Essential</w:t>
            </w:r>
          </w:p>
        </w:tc>
        <w:tc>
          <w:tcPr>
            <w:tcW w:w="1119" w:type="dxa"/>
            <w:vAlign w:val="center"/>
          </w:tcPr>
          <w:p w14:paraId="38B16598" w14:textId="77777777" w:rsidR="00C70902" w:rsidRDefault="00C70902" w:rsidP="00395CB9">
            <w:pPr>
              <w:jc w:val="center"/>
              <w:rPr>
                <w:b/>
                <w:color w:val="000000"/>
                <w:sz w:val="24"/>
                <w:szCs w:val="24"/>
              </w:rPr>
            </w:pPr>
          </w:p>
        </w:tc>
        <w:tc>
          <w:tcPr>
            <w:tcW w:w="1119" w:type="dxa"/>
            <w:vAlign w:val="center"/>
          </w:tcPr>
          <w:p w14:paraId="089354C2" w14:textId="77777777" w:rsidR="00C70902" w:rsidRDefault="00C70902" w:rsidP="00395CB9">
            <w:pPr>
              <w:jc w:val="center"/>
              <w:rPr>
                <w:b/>
                <w:color w:val="000000"/>
                <w:sz w:val="24"/>
                <w:szCs w:val="24"/>
              </w:rPr>
            </w:pPr>
          </w:p>
        </w:tc>
        <w:tc>
          <w:tcPr>
            <w:tcW w:w="1119" w:type="dxa"/>
            <w:shd w:val="clear" w:color="auto" w:fill="FBD4B4" w:themeFill="accent6" w:themeFillTint="66"/>
            <w:vAlign w:val="center"/>
          </w:tcPr>
          <w:p w14:paraId="17275678" w14:textId="77777777" w:rsidR="00C70902" w:rsidRDefault="00C70902" w:rsidP="00395CB9">
            <w:pPr>
              <w:jc w:val="center"/>
              <w:rPr>
                <w:b/>
                <w:color w:val="000000"/>
                <w:sz w:val="24"/>
                <w:szCs w:val="24"/>
              </w:rPr>
            </w:pPr>
            <w:r>
              <w:rPr>
                <w:b/>
                <w:color w:val="000000"/>
                <w:sz w:val="24"/>
                <w:szCs w:val="24"/>
              </w:rPr>
              <w:t>Enhanced</w:t>
            </w:r>
          </w:p>
        </w:tc>
        <w:tc>
          <w:tcPr>
            <w:tcW w:w="1119" w:type="dxa"/>
            <w:vAlign w:val="center"/>
          </w:tcPr>
          <w:p w14:paraId="5B2CF1B7" w14:textId="77777777" w:rsidR="00C70902" w:rsidRDefault="00C70902" w:rsidP="00395CB9">
            <w:pPr>
              <w:jc w:val="center"/>
              <w:rPr>
                <w:b/>
                <w:color w:val="000000"/>
                <w:sz w:val="24"/>
                <w:szCs w:val="24"/>
              </w:rPr>
            </w:pPr>
          </w:p>
        </w:tc>
        <w:tc>
          <w:tcPr>
            <w:tcW w:w="1119" w:type="dxa"/>
            <w:vAlign w:val="center"/>
          </w:tcPr>
          <w:p w14:paraId="6641D531" w14:textId="77777777" w:rsidR="00C70902" w:rsidRDefault="00C70902" w:rsidP="00395CB9">
            <w:pPr>
              <w:jc w:val="center"/>
              <w:rPr>
                <w:b/>
                <w:color w:val="000000"/>
                <w:sz w:val="24"/>
                <w:szCs w:val="24"/>
              </w:rPr>
            </w:pPr>
          </w:p>
        </w:tc>
        <w:tc>
          <w:tcPr>
            <w:tcW w:w="1119" w:type="dxa"/>
            <w:shd w:val="clear" w:color="auto" w:fill="FABF8F" w:themeFill="accent6" w:themeFillTint="99"/>
            <w:vAlign w:val="center"/>
          </w:tcPr>
          <w:p w14:paraId="069C9F3B" w14:textId="77777777" w:rsidR="00C70902" w:rsidRDefault="00C70902" w:rsidP="00395CB9">
            <w:pPr>
              <w:jc w:val="center"/>
              <w:rPr>
                <w:b/>
                <w:color w:val="000000"/>
                <w:sz w:val="24"/>
                <w:szCs w:val="24"/>
              </w:rPr>
            </w:pPr>
            <w:r>
              <w:rPr>
                <w:b/>
                <w:color w:val="000000"/>
                <w:sz w:val="24"/>
                <w:szCs w:val="24"/>
              </w:rPr>
              <w:t>Exemplary</w:t>
            </w:r>
          </w:p>
        </w:tc>
        <w:tc>
          <w:tcPr>
            <w:tcW w:w="1119" w:type="dxa"/>
            <w:vAlign w:val="center"/>
          </w:tcPr>
          <w:p w14:paraId="41955986" w14:textId="77777777" w:rsidR="00C70902" w:rsidRDefault="00C70902" w:rsidP="00395CB9">
            <w:pPr>
              <w:jc w:val="center"/>
              <w:rPr>
                <w:b/>
                <w:color w:val="000000"/>
                <w:sz w:val="24"/>
                <w:szCs w:val="24"/>
              </w:rPr>
            </w:pPr>
          </w:p>
        </w:tc>
        <w:tc>
          <w:tcPr>
            <w:tcW w:w="1119" w:type="dxa"/>
            <w:vAlign w:val="center"/>
          </w:tcPr>
          <w:p w14:paraId="19984146" w14:textId="77777777" w:rsidR="00C70902" w:rsidRDefault="00C70902" w:rsidP="00395CB9">
            <w:pPr>
              <w:jc w:val="center"/>
              <w:rPr>
                <w:b/>
                <w:color w:val="000000"/>
                <w:sz w:val="24"/>
                <w:szCs w:val="24"/>
              </w:rPr>
            </w:pPr>
          </w:p>
        </w:tc>
      </w:tr>
    </w:tbl>
    <w:p w14:paraId="22B81DC3" w14:textId="5216E6EB" w:rsidR="00C70902" w:rsidRDefault="00C70902">
      <w:pPr>
        <w:pBdr>
          <w:top w:val="nil"/>
          <w:left w:val="nil"/>
          <w:bottom w:val="nil"/>
          <w:right w:val="nil"/>
          <w:between w:val="nil"/>
        </w:pBdr>
        <w:spacing w:after="0"/>
        <w:rPr>
          <w:b/>
          <w:color w:val="000000"/>
          <w:sz w:val="24"/>
          <w:szCs w:val="24"/>
        </w:rPr>
      </w:pPr>
    </w:p>
    <w:p w14:paraId="711C3907" w14:textId="77777777" w:rsidR="00987795" w:rsidRPr="00C70902" w:rsidRDefault="00987795">
      <w:pPr>
        <w:pBdr>
          <w:top w:val="nil"/>
          <w:left w:val="nil"/>
          <w:bottom w:val="nil"/>
          <w:right w:val="nil"/>
          <w:between w:val="nil"/>
        </w:pBdr>
        <w:spacing w:after="0"/>
        <w:rPr>
          <w:b/>
          <w:color w:val="000000"/>
          <w:sz w:val="24"/>
          <w:szCs w:val="24"/>
        </w:rPr>
      </w:pPr>
    </w:p>
    <w:p w14:paraId="2EE17D34" w14:textId="77777777" w:rsidR="00203E54" w:rsidRDefault="004540FF">
      <w:pPr>
        <w:pBdr>
          <w:top w:val="nil"/>
          <w:left w:val="nil"/>
          <w:bottom w:val="nil"/>
          <w:right w:val="nil"/>
          <w:between w:val="nil"/>
        </w:pBdr>
        <w:rPr>
          <w:b/>
          <w:color w:val="000000"/>
          <w:sz w:val="32"/>
          <w:szCs w:val="32"/>
        </w:rPr>
      </w:pPr>
      <w:r>
        <w:rPr>
          <w:b/>
          <w:color w:val="000000"/>
          <w:sz w:val="32"/>
          <w:szCs w:val="32"/>
        </w:rPr>
        <w:t>4.4</w:t>
      </w:r>
      <w:r>
        <w:rPr>
          <w:b/>
          <w:color w:val="000000"/>
          <w:sz w:val="32"/>
          <w:szCs w:val="32"/>
        </w:rPr>
        <w:tab/>
        <w:t>Volunteers</w:t>
      </w:r>
    </w:p>
    <w:tbl>
      <w:tblPr>
        <w:tblStyle w:val="af2"/>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4397C25B" w14:textId="77777777" w:rsidTr="00DE7A6E">
        <w:tc>
          <w:tcPr>
            <w:tcW w:w="9265" w:type="dxa"/>
            <w:shd w:val="clear" w:color="auto" w:fill="D0CECE"/>
            <w:vAlign w:val="center"/>
          </w:tcPr>
          <w:p w14:paraId="1B8D05A4" w14:textId="77777777" w:rsidR="00203E54" w:rsidRDefault="00203E54" w:rsidP="00DE7A6E">
            <w:pPr>
              <w:rPr>
                <w:b/>
                <w:color w:val="000000"/>
                <w:sz w:val="24"/>
                <w:szCs w:val="24"/>
              </w:rPr>
            </w:pPr>
          </w:p>
        </w:tc>
        <w:tc>
          <w:tcPr>
            <w:tcW w:w="432" w:type="dxa"/>
            <w:shd w:val="clear" w:color="auto" w:fill="D0CECE"/>
            <w:vAlign w:val="center"/>
          </w:tcPr>
          <w:p w14:paraId="0C1E1E93"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7A87B781" w14:textId="77777777" w:rsidR="00203E54" w:rsidRDefault="004540FF">
            <w:pPr>
              <w:jc w:val="center"/>
              <w:rPr>
                <w:b/>
                <w:color w:val="000000"/>
                <w:sz w:val="24"/>
                <w:szCs w:val="24"/>
              </w:rPr>
            </w:pPr>
            <w:r>
              <w:rPr>
                <w:b/>
                <w:color w:val="000000"/>
                <w:sz w:val="24"/>
                <w:szCs w:val="24"/>
              </w:rPr>
              <w:t>N</w:t>
            </w:r>
          </w:p>
        </w:tc>
      </w:tr>
      <w:tr w:rsidR="00203E54" w14:paraId="49A20F0D" w14:textId="77777777" w:rsidTr="00DE7A6E">
        <w:tc>
          <w:tcPr>
            <w:tcW w:w="9265" w:type="dxa"/>
            <w:vAlign w:val="center"/>
          </w:tcPr>
          <w:p w14:paraId="3007E584" w14:textId="77777777" w:rsidR="00203E54" w:rsidRPr="00C70902" w:rsidRDefault="004540FF" w:rsidP="00C70902">
            <w:pPr>
              <w:ind w:left="-24"/>
              <w:rPr>
                <w:b/>
                <w:sz w:val="24"/>
                <w:szCs w:val="24"/>
              </w:rPr>
            </w:pPr>
            <w:r w:rsidRPr="00C70902">
              <w:rPr>
                <w:b/>
                <w:sz w:val="24"/>
                <w:szCs w:val="24"/>
              </w:rPr>
              <w:t>Essential</w:t>
            </w:r>
          </w:p>
        </w:tc>
        <w:tc>
          <w:tcPr>
            <w:tcW w:w="432" w:type="dxa"/>
            <w:vAlign w:val="center"/>
          </w:tcPr>
          <w:p w14:paraId="39FCC53B" w14:textId="77777777" w:rsidR="00203E54" w:rsidRDefault="00203E54">
            <w:pPr>
              <w:jc w:val="center"/>
              <w:rPr>
                <w:sz w:val="24"/>
                <w:szCs w:val="24"/>
              </w:rPr>
            </w:pPr>
          </w:p>
        </w:tc>
        <w:tc>
          <w:tcPr>
            <w:tcW w:w="432" w:type="dxa"/>
            <w:vAlign w:val="center"/>
          </w:tcPr>
          <w:p w14:paraId="31273ED4" w14:textId="77777777" w:rsidR="00203E54" w:rsidRDefault="00203E54">
            <w:pPr>
              <w:jc w:val="center"/>
              <w:rPr>
                <w:sz w:val="24"/>
                <w:szCs w:val="24"/>
              </w:rPr>
            </w:pPr>
          </w:p>
        </w:tc>
      </w:tr>
      <w:tr w:rsidR="00203E54" w14:paraId="0293B21E" w14:textId="77777777" w:rsidTr="005F3265">
        <w:tc>
          <w:tcPr>
            <w:tcW w:w="9265" w:type="dxa"/>
            <w:vAlign w:val="center"/>
          </w:tcPr>
          <w:p w14:paraId="69283CDD" w14:textId="22F4ABEA" w:rsidR="00203E54" w:rsidRDefault="00292721" w:rsidP="00C70902">
            <w:pPr>
              <w:numPr>
                <w:ilvl w:val="2"/>
                <w:numId w:val="34"/>
              </w:numPr>
              <w:pBdr>
                <w:top w:val="nil"/>
                <w:left w:val="nil"/>
                <w:bottom w:val="nil"/>
                <w:right w:val="nil"/>
                <w:between w:val="nil"/>
              </w:pBdr>
              <w:ind w:left="480"/>
              <w:rPr>
                <w:color w:val="000000"/>
                <w:sz w:val="24"/>
                <w:szCs w:val="24"/>
              </w:rPr>
            </w:pPr>
            <w:r>
              <w:rPr>
                <w:color w:val="000000"/>
                <w:sz w:val="24"/>
                <w:szCs w:val="24"/>
              </w:rPr>
              <w:t>V</w:t>
            </w:r>
            <w:r w:rsidR="004540FF">
              <w:rPr>
                <w:color w:val="000000"/>
                <w:sz w:val="24"/>
                <w:szCs w:val="24"/>
              </w:rPr>
              <w:t>olunteers enhance the general level of library service but do not replace paid staff.</w:t>
            </w:r>
          </w:p>
        </w:tc>
        <w:tc>
          <w:tcPr>
            <w:tcW w:w="432" w:type="dxa"/>
            <w:shd w:val="clear" w:color="auto" w:fill="FDE9D9" w:themeFill="accent6" w:themeFillTint="33"/>
            <w:vAlign w:val="center"/>
          </w:tcPr>
          <w:p w14:paraId="47B3CDA4" w14:textId="77777777" w:rsidR="00203E54" w:rsidRDefault="00203E54">
            <w:pPr>
              <w:jc w:val="center"/>
              <w:rPr>
                <w:sz w:val="24"/>
                <w:szCs w:val="24"/>
              </w:rPr>
            </w:pPr>
          </w:p>
        </w:tc>
        <w:tc>
          <w:tcPr>
            <w:tcW w:w="432" w:type="dxa"/>
            <w:shd w:val="clear" w:color="auto" w:fill="FDE9D9" w:themeFill="accent6" w:themeFillTint="33"/>
            <w:vAlign w:val="center"/>
          </w:tcPr>
          <w:p w14:paraId="57E4E0DF" w14:textId="77777777" w:rsidR="00203E54" w:rsidRDefault="00203E54">
            <w:pPr>
              <w:jc w:val="center"/>
              <w:rPr>
                <w:sz w:val="24"/>
                <w:szCs w:val="24"/>
              </w:rPr>
            </w:pPr>
          </w:p>
        </w:tc>
      </w:tr>
      <w:tr w:rsidR="00203E54" w14:paraId="331BDB28" w14:textId="77777777" w:rsidTr="005F3265">
        <w:tc>
          <w:tcPr>
            <w:tcW w:w="9265" w:type="dxa"/>
            <w:vAlign w:val="center"/>
          </w:tcPr>
          <w:p w14:paraId="7724D9F9" w14:textId="595D8824"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lastRenderedPageBreak/>
              <w:t>Volunteer hours are tracked and reported</w:t>
            </w:r>
            <w:r>
              <w:rPr>
                <w:sz w:val="24"/>
                <w:szCs w:val="24"/>
              </w:rPr>
              <w:t xml:space="preserve"> for statistical purposes.</w:t>
            </w:r>
          </w:p>
        </w:tc>
        <w:tc>
          <w:tcPr>
            <w:tcW w:w="432" w:type="dxa"/>
            <w:shd w:val="clear" w:color="auto" w:fill="FDE9D9" w:themeFill="accent6" w:themeFillTint="33"/>
            <w:vAlign w:val="center"/>
          </w:tcPr>
          <w:p w14:paraId="5BCB24B0" w14:textId="77777777" w:rsidR="00203E54" w:rsidRDefault="00203E54">
            <w:pPr>
              <w:jc w:val="center"/>
              <w:rPr>
                <w:sz w:val="24"/>
                <w:szCs w:val="24"/>
              </w:rPr>
            </w:pPr>
          </w:p>
        </w:tc>
        <w:tc>
          <w:tcPr>
            <w:tcW w:w="432" w:type="dxa"/>
            <w:shd w:val="clear" w:color="auto" w:fill="FDE9D9" w:themeFill="accent6" w:themeFillTint="33"/>
            <w:vAlign w:val="center"/>
          </w:tcPr>
          <w:p w14:paraId="1B4B4ED4" w14:textId="77777777" w:rsidR="00203E54" w:rsidRDefault="00203E54">
            <w:pPr>
              <w:jc w:val="center"/>
              <w:rPr>
                <w:sz w:val="24"/>
                <w:szCs w:val="24"/>
              </w:rPr>
            </w:pPr>
          </w:p>
        </w:tc>
      </w:tr>
      <w:tr w:rsidR="00203E54" w14:paraId="490AC2ED" w14:textId="77777777" w:rsidTr="00DE7A6E">
        <w:tc>
          <w:tcPr>
            <w:tcW w:w="9265" w:type="dxa"/>
            <w:vAlign w:val="center"/>
          </w:tcPr>
          <w:p w14:paraId="4EB35397" w14:textId="77777777" w:rsidR="00203E54" w:rsidRPr="00C70902" w:rsidRDefault="004540FF" w:rsidP="00C70902">
            <w:pPr>
              <w:ind w:left="-24"/>
              <w:rPr>
                <w:b/>
                <w:sz w:val="24"/>
                <w:szCs w:val="24"/>
              </w:rPr>
            </w:pPr>
            <w:r w:rsidRPr="00C70902">
              <w:rPr>
                <w:b/>
                <w:sz w:val="24"/>
                <w:szCs w:val="24"/>
              </w:rPr>
              <w:t>Enhanced</w:t>
            </w:r>
          </w:p>
        </w:tc>
        <w:tc>
          <w:tcPr>
            <w:tcW w:w="432" w:type="dxa"/>
            <w:vAlign w:val="center"/>
          </w:tcPr>
          <w:p w14:paraId="509A9B53" w14:textId="77777777" w:rsidR="00203E54" w:rsidRDefault="00203E54">
            <w:pPr>
              <w:jc w:val="center"/>
              <w:rPr>
                <w:sz w:val="24"/>
                <w:szCs w:val="24"/>
              </w:rPr>
            </w:pPr>
          </w:p>
        </w:tc>
        <w:tc>
          <w:tcPr>
            <w:tcW w:w="432" w:type="dxa"/>
            <w:vAlign w:val="center"/>
          </w:tcPr>
          <w:p w14:paraId="5645A654" w14:textId="77777777" w:rsidR="00203E54" w:rsidRDefault="00203E54">
            <w:pPr>
              <w:jc w:val="center"/>
              <w:rPr>
                <w:sz w:val="24"/>
                <w:szCs w:val="24"/>
              </w:rPr>
            </w:pPr>
          </w:p>
        </w:tc>
      </w:tr>
      <w:tr w:rsidR="00203E54" w14:paraId="29E3A580" w14:textId="77777777" w:rsidTr="005F3265">
        <w:tc>
          <w:tcPr>
            <w:tcW w:w="9265" w:type="dxa"/>
            <w:vAlign w:val="center"/>
          </w:tcPr>
          <w:p w14:paraId="3CE4D2D8" w14:textId="6D02E2A1"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 xml:space="preserve">The library </w:t>
            </w:r>
            <w:r w:rsidR="008F21E6">
              <w:rPr>
                <w:color w:val="000000"/>
                <w:sz w:val="24"/>
                <w:szCs w:val="24"/>
              </w:rPr>
              <w:t xml:space="preserve">and/or Friends of the Library </w:t>
            </w:r>
            <w:r>
              <w:rPr>
                <w:color w:val="000000"/>
                <w:sz w:val="24"/>
                <w:szCs w:val="24"/>
              </w:rPr>
              <w:t>has a written set of policies and written job descriptions guiding the use of volunteers.</w:t>
            </w:r>
          </w:p>
        </w:tc>
        <w:tc>
          <w:tcPr>
            <w:tcW w:w="432" w:type="dxa"/>
            <w:shd w:val="clear" w:color="auto" w:fill="FBD4B4" w:themeFill="accent6" w:themeFillTint="66"/>
            <w:vAlign w:val="center"/>
          </w:tcPr>
          <w:p w14:paraId="31796CA8" w14:textId="77777777" w:rsidR="00203E54" w:rsidRDefault="00203E54">
            <w:pPr>
              <w:jc w:val="center"/>
              <w:rPr>
                <w:sz w:val="24"/>
                <w:szCs w:val="24"/>
              </w:rPr>
            </w:pPr>
          </w:p>
        </w:tc>
        <w:tc>
          <w:tcPr>
            <w:tcW w:w="432" w:type="dxa"/>
            <w:shd w:val="clear" w:color="auto" w:fill="FBD4B4" w:themeFill="accent6" w:themeFillTint="66"/>
            <w:vAlign w:val="center"/>
          </w:tcPr>
          <w:p w14:paraId="1A4A27C0" w14:textId="77777777" w:rsidR="00203E54" w:rsidRDefault="00203E54">
            <w:pPr>
              <w:jc w:val="center"/>
              <w:rPr>
                <w:sz w:val="24"/>
                <w:szCs w:val="24"/>
              </w:rPr>
            </w:pPr>
          </w:p>
        </w:tc>
      </w:tr>
      <w:tr w:rsidR="00203E54" w14:paraId="6F2F0552" w14:textId="77777777" w:rsidTr="005F3265">
        <w:tc>
          <w:tcPr>
            <w:tcW w:w="9265" w:type="dxa"/>
            <w:vAlign w:val="center"/>
          </w:tcPr>
          <w:p w14:paraId="1D50F48C" w14:textId="40D22836"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 xml:space="preserve">The library </w:t>
            </w:r>
            <w:r w:rsidR="008F21E6">
              <w:rPr>
                <w:color w:val="000000"/>
                <w:sz w:val="24"/>
                <w:szCs w:val="24"/>
              </w:rPr>
              <w:t xml:space="preserve">and/or Friends </w:t>
            </w:r>
            <w:r>
              <w:rPr>
                <w:color w:val="000000"/>
                <w:sz w:val="24"/>
                <w:szCs w:val="24"/>
              </w:rPr>
              <w:t>has a designated person who coordinates volunteer recruitment and activities.</w:t>
            </w:r>
          </w:p>
        </w:tc>
        <w:tc>
          <w:tcPr>
            <w:tcW w:w="432" w:type="dxa"/>
            <w:shd w:val="clear" w:color="auto" w:fill="FBD4B4" w:themeFill="accent6" w:themeFillTint="66"/>
            <w:vAlign w:val="center"/>
          </w:tcPr>
          <w:p w14:paraId="45C2588E" w14:textId="77777777" w:rsidR="00203E54" w:rsidRDefault="00203E54">
            <w:pPr>
              <w:jc w:val="center"/>
              <w:rPr>
                <w:sz w:val="24"/>
                <w:szCs w:val="24"/>
              </w:rPr>
            </w:pPr>
          </w:p>
        </w:tc>
        <w:tc>
          <w:tcPr>
            <w:tcW w:w="432" w:type="dxa"/>
            <w:shd w:val="clear" w:color="auto" w:fill="FBD4B4" w:themeFill="accent6" w:themeFillTint="66"/>
            <w:vAlign w:val="center"/>
          </w:tcPr>
          <w:p w14:paraId="4BCC142E" w14:textId="77777777" w:rsidR="00203E54" w:rsidRDefault="00203E54">
            <w:pPr>
              <w:jc w:val="center"/>
              <w:rPr>
                <w:sz w:val="24"/>
                <w:szCs w:val="24"/>
              </w:rPr>
            </w:pPr>
          </w:p>
        </w:tc>
      </w:tr>
      <w:tr w:rsidR="00203E54" w14:paraId="0364894E" w14:textId="77777777" w:rsidTr="005F3265">
        <w:tc>
          <w:tcPr>
            <w:tcW w:w="9265" w:type="dxa"/>
            <w:vAlign w:val="center"/>
          </w:tcPr>
          <w:p w14:paraId="79EC081B" w14:textId="5D209B15"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 xml:space="preserve">The library </w:t>
            </w:r>
            <w:r w:rsidR="008F21E6">
              <w:rPr>
                <w:color w:val="000000"/>
                <w:sz w:val="24"/>
                <w:szCs w:val="24"/>
              </w:rPr>
              <w:t xml:space="preserve">and/or Friends </w:t>
            </w:r>
            <w:r>
              <w:rPr>
                <w:color w:val="000000"/>
                <w:sz w:val="24"/>
                <w:szCs w:val="24"/>
              </w:rPr>
              <w:t>encourages volunteers of all ages and abilities to assist at their optimal levels.</w:t>
            </w:r>
          </w:p>
        </w:tc>
        <w:tc>
          <w:tcPr>
            <w:tcW w:w="432" w:type="dxa"/>
            <w:shd w:val="clear" w:color="auto" w:fill="FBD4B4" w:themeFill="accent6" w:themeFillTint="66"/>
            <w:vAlign w:val="center"/>
          </w:tcPr>
          <w:p w14:paraId="6EFFF49C" w14:textId="77777777" w:rsidR="00203E54" w:rsidRDefault="00203E54">
            <w:pPr>
              <w:jc w:val="center"/>
              <w:rPr>
                <w:sz w:val="24"/>
                <w:szCs w:val="24"/>
              </w:rPr>
            </w:pPr>
          </w:p>
        </w:tc>
        <w:tc>
          <w:tcPr>
            <w:tcW w:w="432" w:type="dxa"/>
            <w:shd w:val="clear" w:color="auto" w:fill="FBD4B4" w:themeFill="accent6" w:themeFillTint="66"/>
            <w:vAlign w:val="center"/>
          </w:tcPr>
          <w:p w14:paraId="6C57E7CD" w14:textId="77777777" w:rsidR="00203E54" w:rsidRDefault="00203E54">
            <w:pPr>
              <w:jc w:val="center"/>
              <w:rPr>
                <w:sz w:val="24"/>
                <w:szCs w:val="24"/>
              </w:rPr>
            </w:pPr>
          </w:p>
        </w:tc>
      </w:tr>
      <w:tr w:rsidR="00203E54" w14:paraId="4D9CB840" w14:textId="77777777" w:rsidTr="005F3265">
        <w:tc>
          <w:tcPr>
            <w:tcW w:w="9265" w:type="dxa"/>
            <w:vAlign w:val="center"/>
          </w:tcPr>
          <w:p w14:paraId="42F4231E" w14:textId="751A9F80"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 xml:space="preserve">Volunteers that are not enhancing library services </w:t>
            </w:r>
            <w:r w:rsidR="008F21E6">
              <w:rPr>
                <w:color w:val="000000"/>
                <w:sz w:val="24"/>
                <w:szCs w:val="24"/>
              </w:rPr>
              <w:t xml:space="preserve">and/or Friends’ activities </w:t>
            </w:r>
            <w:r>
              <w:rPr>
                <w:color w:val="000000"/>
                <w:sz w:val="24"/>
                <w:szCs w:val="24"/>
              </w:rPr>
              <w:t>are removed from duty.</w:t>
            </w:r>
          </w:p>
        </w:tc>
        <w:tc>
          <w:tcPr>
            <w:tcW w:w="432" w:type="dxa"/>
            <w:shd w:val="clear" w:color="auto" w:fill="FBD4B4" w:themeFill="accent6" w:themeFillTint="66"/>
            <w:vAlign w:val="center"/>
          </w:tcPr>
          <w:p w14:paraId="2AF40F11" w14:textId="77777777" w:rsidR="00203E54" w:rsidRDefault="00203E54">
            <w:pPr>
              <w:jc w:val="center"/>
              <w:rPr>
                <w:sz w:val="24"/>
                <w:szCs w:val="24"/>
              </w:rPr>
            </w:pPr>
          </w:p>
        </w:tc>
        <w:tc>
          <w:tcPr>
            <w:tcW w:w="432" w:type="dxa"/>
            <w:shd w:val="clear" w:color="auto" w:fill="FBD4B4" w:themeFill="accent6" w:themeFillTint="66"/>
            <w:vAlign w:val="center"/>
          </w:tcPr>
          <w:p w14:paraId="6FF2B87E" w14:textId="77777777" w:rsidR="00203E54" w:rsidRDefault="00203E54">
            <w:pPr>
              <w:jc w:val="center"/>
              <w:rPr>
                <w:sz w:val="24"/>
                <w:szCs w:val="24"/>
              </w:rPr>
            </w:pPr>
          </w:p>
        </w:tc>
      </w:tr>
      <w:tr w:rsidR="00203E54" w14:paraId="1FE86051" w14:textId="77777777" w:rsidTr="00DE7A6E">
        <w:tc>
          <w:tcPr>
            <w:tcW w:w="9265" w:type="dxa"/>
            <w:vAlign w:val="center"/>
          </w:tcPr>
          <w:p w14:paraId="10556078" w14:textId="77777777" w:rsidR="00203E54" w:rsidRPr="00C70902" w:rsidRDefault="004540FF" w:rsidP="00C70902">
            <w:pPr>
              <w:ind w:left="-24"/>
              <w:rPr>
                <w:b/>
                <w:sz w:val="24"/>
                <w:szCs w:val="24"/>
              </w:rPr>
            </w:pPr>
            <w:r w:rsidRPr="00C70902">
              <w:rPr>
                <w:b/>
                <w:sz w:val="24"/>
                <w:szCs w:val="24"/>
              </w:rPr>
              <w:t xml:space="preserve">Exemplary </w:t>
            </w:r>
          </w:p>
        </w:tc>
        <w:tc>
          <w:tcPr>
            <w:tcW w:w="432" w:type="dxa"/>
            <w:vAlign w:val="center"/>
          </w:tcPr>
          <w:p w14:paraId="3662A0AE" w14:textId="77777777" w:rsidR="00203E54" w:rsidRDefault="00203E54">
            <w:pPr>
              <w:jc w:val="center"/>
              <w:rPr>
                <w:sz w:val="24"/>
                <w:szCs w:val="24"/>
              </w:rPr>
            </w:pPr>
          </w:p>
        </w:tc>
        <w:tc>
          <w:tcPr>
            <w:tcW w:w="432" w:type="dxa"/>
            <w:vAlign w:val="center"/>
          </w:tcPr>
          <w:p w14:paraId="00BAF8D3" w14:textId="77777777" w:rsidR="00203E54" w:rsidRDefault="00203E54">
            <w:pPr>
              <w:jc w:val="center"/>
              <w:rPr>
                <w:sz w:val="24"/>
                <w:szCs w:val="24"/>
              </w:rPr>
            </w:pPr>
          </w:p>
        </w:tc>
      </w:tr>
      <w:tr w:rsidR="00203E54" w14:paraId="5750838E" w14:textId="77777777" w:rsidTr="005F3265">
        <w:tc>
          <w:tcPr>
            <w:tcW w:w="9265" w:type="dxa"/>
            <w:vAlign w:val="center"/>
          </w:tcPr>
          <w:p w14:paraId="30C3B69B" w14:textId="03E00229"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The library</w:t>
            </w:r>
            <w:r w:rsidR="008F21E6">
              <w:rPr>
                <w:color w:val="000000"/>
                <w:sz w:val="24"/>
                <w:szCs w:val="24"/>
              </w:rPr>
              <w:t xml:space="preserve"> and/or Friends of the Library</w:t>
            </w:r>
            <w:r>
              <w:rPr>
                <w:color w:val="000000"/>
                <w:sz w:val="24"/>
                <w:szCs w:val="24"/>
              </w:rPr>
              <w:t xml:space="preserve"> develops and maintains a written volunteer manual</w:t>
            </w:r>
            <w:r w:rsidR="004D5650">
              <w:rPr>
                <w:color w:val="000000"/>
                <w:sz w:val="24"/>
                <w:szCs w:val="24"/>
              </w:rPr>
              <w:t xml:space="preserve">. </w:t>
            </w:r>
          </w:p>
        </w:tc>
        <w:tc>
          <w:tcPr>
            <w:tcW w:w="432" w:type="dxa"/>
            <w:shd w:val="clear" w:color="auto" w:fill="FABF8F" w:themeFill="accent6" w:themeFillTint="99"/>
            <w:vAlign w:val="center"/>
          </w:tcPr>
          <w:p w14:paraId="5F41199B" w14:textId="77777777" w:rsidR="00203E54" w:rsidRDefault="00203E54">
            <w:pPr>
              <w:jc w:val="center"/>
              <w:rPr>
                <w:sz w:val="24"/>
                <w:szCs w:val="24"/>
              </w:rPr>
            </w:pPr>
          </w:p>
        </w:tc>
        <w:tc>
          <w:tcPr>
            <w:tcW w:w="432" w:type="dxa"/>
            <w:shd w:val="clear" w:color="auto" w:fill="FABF8F" w:themeFill="accent6" w:themeFillTint="99"/>
            <w:vAlign w:val="center"/>
          </w:tcPr>
          <w:p w14:paraId="5F8047D4" w14:textId="77777777" w:rsidR="00203E54" w:rsidRDefault="00203E54">
            <w:pPr>
              <w:jc w:val="center"/>
              <w:rPr>
                <w:sz w:val="24"/>
                <w:szCs w:val="24"/>
              </w:rPr>
            </w:pPr>
          </w:p>
        </w:tc>
      </w:tr>
      <w:tr w:rsidR="00203E54" w14:paraId="55F2670E" w14:textId="77777777" w:rsidTr="005F3265">
        <w:tc>
          <w:tcPr>
            <w:tcW w:w="9265" w:type="dxa"/>
            <w:vAlign w:val="center"/>
          </w:tcPr>
          <w:p w14:paraId="46D3BBDF" w14:textId="21323015" w:rsidR="00203E54" w:rsidRDefault="004540FF" w:rsidP="00C70902">
            <w:pPr>
              <w:numPr>
                <w:ilvl w:val="2"/>
                <w:numId w:val="34"/>
              </w:numPr>
              <w:pBdr>
                <w:top w:val="nil"/>
                <w:left w:val="nil"/>
                <w:bottom w:val="nil"/>
                <w:right w:val="nil"/>
                <w:between w:val="nil"/>
              </w:pBdr>
              <w:ind w:left="480"/>
              <w:rPr>
                <w:color w:val="000000"/>
                <w:sz w:val="24"/>
                <w:szCs w:val="24"/>
              </w:rPr>
            </w:pPr>
            <w:r>
              <w:rPr>
                <w:color w:val="000000"/>
                <w:sz w:val="24"/>
                <w:szCs w:val="24"/>
              </w:rPr>
              <w:t xml:space="preserve">Library </w:t>
            </w:r>
            <w:r w:rsidR="008F21E6">
              <w:rPr>
                <w:color w:val="000000"/>
                <w:sz w:val="24"/>
                <w:szCs w:val="24"/>
              </w:rPr>
              <w:t xml:space="preserve">and/or Friends </w:t>
            </w:r>
            <w:r>
              <w:rPr>
                <w:color w:val="000000"/>
                <w:sz w:val="24"/>
                <w:szCs w:val="24"/>
              </w:rPr>
              <w:t xml:space="preserve">volunteers are celebrated and rewarded at a public or recurring event. </w:t>
            </w:r>
          </w:p>
        </w:tc>
        <w:tc>
          <w:tcPr>
            <w:tcW w:w="432" w:type="dxa"/>
            <w:shd w:val="clear" w:color="auto" w:fill="FABF8F" w:themeFill="accent6" w:themeFillTint="99"/>
            <w:vAlign w:val="center"/>
          </w:tcPr>
          <w:p w14:paraId="43DB3952" w14:textId="77777777" w:rsidR="00203E54" w:rsidRDefault="00203E54">
            <w:pPr>
              <w:jc w:val="center"/>
              <w:rPr>
                <w:sz w:val="24"/>
                <w:szCs w:val="24"/>
              </w:rPr>
            </w:pPr>
          </w:p>
        </w:tc>
        <w:tc>
          <w:tcPr>
            <w:tcW w:w="432" w:type="dxa"/>
            <w:shd w:val="clear" w:color="auto" w:fill="FABF8F" w:themeFill="accent6" w:themeFillTint="99"/>
            <w:vAlign w:val="center"/>
          </w:tcPr>
          <w:p w14:paraId="4C32DA6D" w14:textId="77777777" w:rsidR="00203E54" w:rsidRDefault="00203E54">
            <w:pPr>
              <w:jc w:val="center"/>
              <w:rPr>
                <w:sz w:val="24"/>
                <w:szCs w:val="24"/>
              </w:rPr>
            </w:pPr>
          </w:p>
        </w:tc>
      </w:tr>
    </w:tbl>
    <w:p w14:paraId="2B54E3D5" w14:textId="77777777" w:rsidR="00C70902" w:rsidRDefault="00C70902" w:rsidP="00C70902">
      <w:pPr>
        <w:pBdr>
          <w:top w:val="nil"/>
          <w:left w:val="nil"/>
          <w:bottom w:val="nil"/>
          <w:right w:val="nil"/>
          <w:between w:val="nil"/>
        </w:pBdr>
        <w:spacing w:after="0"/>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C70902" w:rsidRPr="00EA462F" w14:paraId="49A765F0" w14:textId="77777777" w:rsidTr="00395CB9">
        <w:tc>
          <w:tcPr>
            <w:tcW w:w="1118" w:type="dxa"/>
            <w:vAlign w:val="center"/>
          </w:tcPr>
          <w:p w14:paraId="72B52284" w14:textId="77777777" w:rsidR="00C70902" w:rsidRPr="00EA462F" w:rsidRDefault="00C70902" w:rsidP="00395CB9">
            <w:pPr>
              <w:jc w:val="center"/>
              <w:rPr>
                <w:bCs/>
                <w:color w:val="000000"/>
                <w:sz w:val="24"/>
                <w:szCs w:val="24"/>
              </w:rPr>
            </w:pPr>
          </w:p>
        </w:tc>
        <w:tc>
          <w:tcPr>
            <w:tcW w:w="1119" w:type="dxa"/>
            <w:vAlign w:val="center"/>
          </w:tcPr>
          <w:p w14:paraId="29FA0E60"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79064C6B"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01AE9305" w14:textId="77777777" w:rsidR="00C70902" w:rsidRPr="00EA462F" w:rsidRDefault="00C70902" w:rsidP="00395CB9">
            <w:pPr>
              <w:jc w:val="center"/>
              <w:rPr>
                <w:bCs/>
                <w:color w:val="000000"/>
                <w:sz w:val="24"/>
                <w:szCs w:val="24"/>
              </w:rPr>
            </w:pPr>
          </w:p>
        </w:tc>
        <w:tc>
          <w:tcPr>
            <w:tcW w:w="1119" w:type="dxa"/>
            <w:vAlign w:val="center"/>
          </w:tcPr>
          <w:p w14:paraId="214ADAE5"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4FBC3FE3"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19" w:type="dxa"/>
            <w:vAlign w:val="center"/>
          </w:tcPr>
          <w:p w14:paraId="03EBB6E5" w14:textId="77777777" w:rsidR="00C70902" w:rsidRPr="00EA462F" w:rsidRDefault="00C70902" w:rsidP="00395CB9">
            <w:pPr>
              <w:jc w:val="center"/>
              <w:rPr>
                <w:bCs/>
                <w:color w:val="000000"/>
                <w:sz w:val="24"/>
                <w:szCs w:val="24"/>
              </w:rPr>
            </w:pPr>
          </w:p>
        </w:tc>
        <w:tc>
          <w:tcPr>
            <w:tcW w:w="1119" w:type="dxa"/>
            <w:vAlign w:val="center"/>
          </w:tcPr>
          <w:p w14:paraId="04D410FD"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119" w:type="dxa"/>
            <w:vAlign w:val="center"/>
          </w:tcPr>
          <w:p w14:paraId="569C6A50" w14:textId="77777777" w:rsidR="00C70902" w:rsidRPr="00EA462F" w:rsidRDefault="00C70902" w:rsidP="00395CB9">
            <w:pPr>
              <w:jc w:val="center"/>
              <w:rPr>
                <w:bCs/>
                <w:color w:val="000000"/>
                <w:sz w:val="24"/>
                <w:szCs w:val="24"/>
              </w:rPr>
            </w:pPr>
            <w:r w:rsidRPr="00EA462F">
              <w:rPr>
                <w:bCs/>
                <w:color w:val="000000"/>
                <w:sz w:val="24"/>
                <w:szCs w:val="24"/>
              </w:rPr>
              <w:t>NO</w:t>
            </w:r>
          </w:p>
        </w:tc>
      </w:tr>
      <w:tr w:rsidR="00C70902" w14:paraId="4D5AC1EE" w14:textId="77777777" w:rsidTr="00395CB9">
        <w:tc>
          <w:tcPr>
            <w:tcW w:w="1118" w:type="dxa"/>
            <w:shd w:val="clear" w:color="auto" w:fill="FDE9D9" w:themeFill="accent6" w:themeFillTint="33"/>
            <w:vAlign w:val="center"/>
          </w:tcPr>
          <w:p w14:paraId="35FE9117" w14:textId="77777777" w:rsidR="00C70902" w:rsidRDefault="00C70902" w:rsidP="00395CB9">
            <w:pPr>
              <w:jc w:val="center"/>
              <w:rPr>
                <w:b/>
                <w:color w:val="000000"/>
                <w:sz w:val="24"/>
                <w:szCs w:val="24"/>
              </w:rPr>
            </w:pPr>
            <w:r>
              <w:rPr>
                <w:b/>
                <w:color w:val="000000"/>
                <w:sz w:val="24"/>
                <w:szCs w:val="24"/>
              </w:rPr>
              <w:t>Essential</w:t>
            </w:r>
          </w:p>
        </w:tc>
        <w:tc>
          <w:tcPr>
            <w:tcW w:w="1119" w:type="dxa"/>
            <w:vAlign w:val="center"/>
          </w:tcPr>
          <w:p w14:paraId="0210DE39" w14:textId="77777777" w:rsidR="00C70902" w:rsidRDefault="00C70902" w:rsidP="00395CB9">
            <w:pPr>
              <w:jc w:val="center"/>
              <w:rPr>
                <w:b/>
                <w:color w:val="000000"/>
                <w:sz w:val="24"/>
                <w:szCs w:val="24"/>
              </w:rPr>
            </w:pPr>
          </w:p>
        </w:tc>
        <w:tc>
          <w:tcPr>
            <w:tcW w:w="1119" w:type="dxa"/>
            <w:vAlign w:val="center"/>
          </w:tcPr>
          <w:p w14:paraId="5C29F364" w14:textId="77777777" w:rsidR="00C70902" w:rsidRDefault="00C70902" w:rsidP="00395CB9">
            <w:pPr>
              <w:jc w:val="center"/>
              <w:rPr>
                <w:b/>
                <w:color w:val="000000"/>
                <w:sz w:val="24"/>
                <w:szCs w:val="24"/>
              </w:rPr>
            </w:pPr>
          </w:p>
        </w:tc>
        <w:tc>
          <w:tcPr>
            <w:tcW w:w="1119" w:type="dxa"/>
            <w:shd w:val="clear" w:color="auto" w:fill="FBD4B4" w:themeFill="accent6" w:themeFillTint="66"/>
            <w:vAlign w:val="center"/>
          </w:tcPr>
          <w:p w14:paraId="506B367F" w14:textId="77777777" w:rsidR="00C70902" w:rsidRDefault="00C70902" w:rsidP="00395CB9">
            <w:pPr>
              <w:jc w:val="center"/>
              <w:rPr>
                <w:b/>
                <w:color w:val="000000"/>
                <w:sz w:val="24"/>
                <w:szCs w:val="24"/>
              </w:rPr>
            </w:pPr>
            <w:r>
              <w:rPr>
                <w:b/>
                <w:color w:val="000000"/>
                <w:sz w:val="24"/>
                <w:szCs w:val="24"/>
              </w:rPr>
              <w:t>Enhanced</w:t>
            </w:r>
          </w:p>
        </w:tc>
        <w:tc>
          <w:tcPr>
            <w:tcW w:w="1119" w:type="dxa"/>
            <w:vAlign w:val="center"/>
          </w:tcPr>
          <w:p w14:paraId="3C167796" w14:textId="77777777" w:rsidR="00C70902" w:rsidRDefault="00C70902" w:rsidP="00395CB9">
            <w:pPr>
              <w:jc w:val="center"/>
              <w:rPr>
                <w:b/>
                <w:color w:val="000000"/>
                <w:sz w:val="24"/>
                <w:szCs w:val="24"/>
              </w:rPr>
            </w:pPr>
          </w:p>
        </w:tc>
        <w:tc>
          <w:tcPr>
            <w:tcW w:w="1119" w:type="dxa"/>
            <w:vAlign w:val="center"/>
          </w:tcPr>
          <w:p w14:paraId="44F679FA" w14:textId="77777777" w:rsidR="00C70902" w:rsidRDefault="00C70902" w:rsidP="00395CB9">
            <w:pPr>
              <w:jc w:val="center"/>
              <w:rPr>
                <w:b/>
                <w:color w:val="000000"/>
                <w:sz w:val="24"/>
                <w:szCs w:val="24"/>
              </w:rPr>
            </w:pPr>
          </w:p>
        </w:tc>
        <w:tc>
          <w:tcPr>
            <w:tcW w:w="1119" w:type="dxa"/>
            <w:shd w:val="clear" w:color="auto" w:fill="FABF8F" w:themeFill="accent6" w:themeFillTint="99"/>
            <w:vAlign w:val="center"/>
          </w:tcPr>
          <w:p w14:paraId="3EB24669" w14:textId="77777777" w:rsidR="00C70902" w:rsidRDefault="00C70902" w:rsidP="00395CB9">
            <w:pPr>
              <w:jc w:val="center"/>
              <w:rPr>
                <w:b/>
                <w:color w:val="000000"/>
                <w:sz w:val="24"/>
                <w:szCs w:val="24"/>
              </w:rPr>
            </w:pPr>
            <w:r>
              <w:rPr>
                <w:b/>
                <w:color w:val="000000"/>
                <w:sz w:val="24"/>
                <w:szCs w:val="24"/>
              </w:rPr>
              <w:t>Exemplary</w:t>
            </w:r>
          </w:p>
        </w:tc>
        <w:tc>
          <w:tcPr>
            <w:tcW w:w="1119" w:type="dxa"/>
            <w:vAlign w:val="center"/>
          </w:tcPr>
          <w:p w14:paraId="5843F4C6" w14:textId="77777777" w:rsidR="00C70902" w:rsidRDefault="00C70902" w:rsidP="00395CB9">
            <w:pPr>
              <w:jc w:val="center"/>
              <w:rPr>
                <w:b/>
                <w:color w:val="000000"/>
                <w:sz w:val="24"/>
                <w:szCs w:val="24"/>
              </w:rPr>
            </w:pPr>
          </w:p>
        </w:tc>
        <w:tc>
          <w:tcPr>
            <w:tcW w:w="1119" w:type="dxa"/>
            <w:vAlign w:val="center"/>
          </w:tcPr>
          <w:p w14:paraId="42122679" w14:textId="77777777" w:rsidR="00C70902" w:rsidRDefault="00C70902" w:rsidP="00395CB9">
            <w:pPr>
              <w:jc w:val="center"/>
              <w:rPr>
                <w:b/>
                <w:color w:val="000000"/>
                <w:sz w:val="24"/>
                <w:szCs w:val="24"/>
              </w:rPr>
            </w:pPr>
          </w:p>
        </w:tc>
      </w:tr>
    </w:tbl>
    <w:p w14:paraId="5582F19B" w14:textId="62C4AB57" w:rsidR="00C70902" w:rsidRDefault="00C70902" w:rsidP="00C70902">
      <w:pPr>
        <w:pBdr>
          <w:top w:val="nil"/>
          <w:left w:val="nil"/>
          <w:bottom w:val="nil"/>
          <w:right w:val="nil"/>
          <w:between w:val="nil"/>
        </w:pBdr>
        <w:spacing w:after="0"/>
      </w:pPr>
    </w:p>
    <w:p w14:paraId="2DEE14BA" w14:textId="77777777" w:rsidR="00987795" w:rsidRDefault="00987795" w:rsidP="00C70902">
      <w:pPr>
        <w:pBdr>
          <w:top w:val="nil"/>
          <w:left w:val="nil"/>
          <w:bottom w:val="nil"/>
          <w:right w:val="nil"/>
          <w:between w:val="nil"/>
        </w:pBdr>
        <w:spacing w:after="0"/>
      </w:pPr>
    </w:p>
    <w:p w14:paraId="1B7BB91C" w14:textId="00CC8414" w:rsidR="00C70902" w:rsidRPr="00C70902" w:rsidRDefault="00C70902" w:rsidP="00C70902">
      <w:pPr>
        <w:pBdr>
          <w:top w:val="nil"/>
          <w:left w:val="nil"/>
          <w:bottom w:val="nil"/>
          <w:right w:val="nil"/>
          <w:between w:val="nil"/>
        </w:pBdr>
        <w:spacing w:after="0"/>
        <w:rPr>
          <w:rFonts w:ascii="Franklin Gothic Demi" w:hAnsi="Franklin Gothic Demi"/>
          <w:sz w:val="40"/>
          <w:szCs w:val="40"/>
        </w:rPr>
      </w:pPr>
      <w:r>
        <w:rPr>
          <w:rFonts w:ascii="Franklin Gothic Demi" w:hAnsi="Franklin Gothic Demi"/>
          <w:sz w:val="40"/>
          <w:szCs w:val="40"/>
        </w:rPr>
        <w:t>Section 4</w:t>
      </w:r>
      <w:r>
        <w:rPr>
          <w:rFonts w:ascii="Franklin Gothic Demi" w:hAnsi="Franklin Gothic Demi"/>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C70902" w:rsidRPr="00EA462F" w14:paraId="4E69074D" w14:textId="77777777" w:rsidTr="00987795">
        <w:tc>
          <w:tcPr>
            <w:tcW w:w="1118" w:type="dxa"/>
            <w:vAlign w:val="center"/>
          </w:tcPr>
          <w:p w14:paraId="1B7B9B4E" w14:textId="77777777" w:rsidR="00C70902" w:rsidRPr="00EA462F" w:rsidRDefault="00C70902" w:rsidP="00395CB9">
            <w:pPr>
              <w:jc w:val="center"/>
              <w:rPr>
                <w:bCs/>
                <w:color w:val="000000"/>
                <w:sz w:val="24"/>
                <w:szCs w:val="24"/>
              </w:rPr>
            </w:pPr>
          </w:p>
        </w:tc>
        <w:tc>
          <w:tcPr>
            <w:tcW w:w="1085" w:type="dxa"/>
            <w:vAlign w:val="center"/>
          </w:tcPr>
          <w:p w14:paraId="7001CA90"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082" w:type="dxa"/>
            <w:vAlign w:val="center"/>
          </w:tcPr>
          <w:p w14:paraId="0FC4DE3E"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188" w:type="dxa"/>
            <w:vAlign w:val="center"/>
          </w:tcPr>
          <w:p w14:paraId="0E8EA19B" w14:textId="77777777" w:rsidR="00C70902" w:rsidRPr="00EA462F" w:rsidRDefault="00C70902" w:rsidP="00395CB9">
            <w:pPr>
              <w:jc w:val="center"/>
              <w:rPr>
                <w:bCs/>
                <w:color w:val="000000"/>
                <w:sz w:val="24"/>
                <w:szCs w:val="24"/>
              </w:rPr>
            </w:pPr>
          </w:p>
        </w:tc>
        <w:tc>
          <w:tcPr>
            <w:tcW w:w="1084" w:type="dxa"/>
            <w:vAlign w:val="center"/>
          </w:tcPr>
          <w:p w14:paraId="10DA69D0"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082" w:type="dxa"/>
            <w:vAlign w:val="center"/>
          </w:tcPr>
          <w:p w14:paraId="261A1460" w14:textId="77777777" w:rsidR="00C70902" w:rsidRPr="00EA462F" w:rsidRDefault="00C70902" w:rsidP="00395CB9">
            <w:pPr>
              <w:jc w:val="center"/>
              <w:rPr>
                <w:bCs/>
                <w:color w:val="000000"/>
                <w:sz w:val="24"/>
                <w:szCs w:val="24"/>
              </w:rPr>
            </w:pPr>
            <w:r w:rsidRPr="00EA462F">
              <w:rPr>
                <w:bCs/>
                <w:color w:val="000000"/>
                <w:sz w:val="24"/>
                <w:szCs w:val="24"/>
              </w:rPr>
              <w:t>NO</w:t>
            </w:r>
          </w:p>
        </w:tc>
        <w:tc>
          <w:tcPr>
            <w:tcW w:w="1265" w:type="dxa"/>
            <w:vAlign w:val="center"/>
          </w:tcPr>
          <w:p w14:paraId="518C691C" w14:textId="77777777" w:rsidR="00C70902" w:rsidRPr="00EA462F" w:rsidRDefault="00C70902" w:rsidP="00395CB9">
            <w:pPr>
              <w:jc w:val="center"/>
              <w:rPr>
                <w:bCs/>
                <w:color w:val="000000"/>
                <w:sz w:val="24"/>
                <w:szCs w:val="24"/>
              </w:rPr>
            </w:pPr>
          </w:p>
        </w:tc>
        <w:tc>
          <w:tcPr>
            <w:tcW w:w="1084" w:type="dxa"/>
            <w:vAlign w:val="center"/>
          </w:tcPr>
          <w:p w14:paraId="12A946E5" w14:textId="77777777" w:rsidR="00C70902" w:rsidRPr="00EA462F" w:rsidRDefault="00C70902" w:rsidP="00395CB9">
            <w:pPr>
              <w:jc w:val="center"/>
              <w:rPr>
                <w:bCs/>
                <w:color w:val="000000"/>
                <w:sz w:val="24"/>
                <w:szCs w:val="24"/>
              </w:rPr>
            </w:pPr>
            <w:r w:rsidRPr="00EA462F">
              <w:rPr>
                <w:bCs/>
                <w:color w:val="000000"/>
                <w:sz w:val="24"/>
                <w:szCs w:val="24"/>
              </w:rPr>
              <w:t>YES</w:t>
            </w:r>
          </w:p>
        </w:tc>
        <w:tc>
          <w:tcPr>
            <w:tcW w:w="1082" w:type="dxa"/>
            <w:vAlign w:val="center"/>
          </w:tcPr>
          <w:p w14:paraId="03116C01" w14:textId="77777777" w:rsidR="00C70902" w:rsidRPr="00EA462F" w:rsidRDefault="00C70902" w:rsidP="00395CB9">
            <w:pPr>
              <w:jc w:val="center"/>
              <w:rPr>
                <w:bCs/>
                <w:color w:val="000000"/>
                <w:sz w:val="24"/>
                <w:szCs w:val="24"/>
              </w:rPr>
            </w:pPr>
            <w:r w:rsidRPr="00EA462F">
              <w:rPr>
                <w:bCs/>
                <w:color w:val="000000"/>
                <w:sz w:val="24"/>
                <w:szCs w:val="24"/>
              </w:rPr>
              <w:t>NO</w:t>
            </w:r>
          </w:p>
        </w:tc>
      </w:tr>
      <w:tr w:rsidR="00C70902" w14:paraId="773F58A1" w14:textId="77777777" w:rsidTr="00987795">
        <w:tc>
          <w:tcPr>
            <w:tcW w:w="1118" w:type="dxa"/>
            <w:shd w:val="clear" w:color="auto" w:fill="FDE9D9" w:themeFill="accent6" w:themeFillTint="33"/>
            <w:vAlign w:val="center"/>
          </w:tcPr>
          <w:p w14:paraId="2E4A03DF" w14:textId="77777777" w:rsidR="00C70902" w:rsidRDefault="00C70902" w:rsidP="00395CB9">
            <w:pPr>
              <w:jc w:val="center"/>
              <w:rPr>
                <w:b/>
                <w:color w:val="000000"/>
                <w:sz w:val="24"/>
                <w:szCs w:val="24"/>
              </w:rPr>
            </w:pPr>
            <w:r>
              <w:rPr>
                <w:b/>
                <w:color w:val="000000"/>
                <w:sz w:val="24"/>
                <w:szCs w:val="24"/>
              </w:rPr>
              <w:t>Essential</w:t>
            </w:r>
          </w:p>
        </w:tc>
        <w:tc>
          <w:tcPr>
            <w:tcW w:w="1085" w:type="dxa"/>
            <w:vAlign w:val="center"/>
          </w:tcPr>
          <w:p w14:paraId="688345E5" w14:textId="77777777" w:rsidR="00C70902" w:rsidRDefault="00C70902" w:rsidP="00395CB9">
            <w:pPr>
              <w:jc w:val="center"/>
              <w:rPr>
                <w:b/>
                <w:color w:val="000000"/>
                <w:sz w:val="24"/>
                <w:szCs w:val="24"/>
              </w:rPr>
            </w:pPr>
          </w:p>
        </w:tc>
        <w:tc>
          <w:tcPr>
            <w:tcW w:w="1082" w:type="dxa"/>
            <w:vAlign w:val="center"/>
          </w:tcPr>
          <w:p w14:paraId="0F1D51C3" w14:textId="77777777" w:rsidR="00C70902" w:rsidRDefault="00C70902" w:rsidP="00395CB9">
            <w:pPr>
              <w:jc w:val="center"/>
              <w:rPr>
                <w:b/>
                <w:color w:val="000000"/>
                <w:sz w:val="24"/>
                <w:szCs w:val="24"/>
              </w:rPr>
            </w:pPr>
          </w:p>
        </w:tc>
        <w:tc>
          <w:tcPr>
            <w:tcW w:w="1188" w:type="dxa"/>
            <w:shd w:val="clear" w:color="auto" w:fill="FBD4B4" w:themeFill="accent6" w:themeFillTint="66"/>
            <w:vAlign w:val="center"/>
          </w:tcPr>
          <w:p w14:paraId="72D66B12" w14:textId="77777777" w:rsidR="00C70902" w:rsidRDefault="00C70902" w:rsidP="00395CB9">
            <w:pPr>
              <w:jc w:val="center"/>
              <w:rPr>
                <w:b/>
                <w:color w:val="000000"/>
                <w:sz w:val="24"/>
                <w:szCs w:val="24"/>
              </w:rPr>
            </w:pPr>
            <w:r>
              <w:rPr>
                <w:b/>
                <w:color w:val="000000"/>
                <w:sz w:val="24"/>
                <w:szCs w:val="24"/>
              </w:rPr>
              <w:t>Enhanced</w:t>
            </w:r>
          </w:p>
        </w:tc>
        <w:tc>
          <w:tcPr>
            <w:tcW w:w="1084" w:type="dxa"/>
            <w:vAlign w:val="center"/>
          </w:tcPr>
          <w:p w14:paraId="26D68B73" w14:textId="77777777" w:rsidR="00C70902" w:rsidRDefault="00C70902" w:rsidP="00395CB9">
            <w:pPr>
              <w:jc w:val="center"/>
              <w:rPr>
                <w:b/>
                <w:color w:val="000000"/>
                <w:sz w:val="24"/>
                <w:szCs w:val="24"/>
              </w:rPr>
            </w:pPr>
          </w:p>
        </w:tc>
        <w:tc>
          <w:tcPr>
            <w:tcW w:w="1082" w:type="dxa"/>
            <w:vAlign w:val="center"/>
          </w:tcPr>
          <w:p w14:paraId="0FB082A3" w14:textId="77777777" w:rsidR="00C70902" w:rsidRDefault="00C70902" w:rsidP="00395CB9">
            <w:pPr>
              <w:jc w:val="center"/>
              <w:rPr>
                <w:b/>
                <w:color w:val="000000"/>
                <w:sz w:val="24"/>
                <w:szCs w:val="24"/>
              </w:rPr>
            </w:pPr>
          </w:p>
        </w:tc>
        <w:tc>
          <w:tcPr>
            <w:tcW w:w="1265" w:type="dxa"/>
            <w:shd w:val="clear" w:color="auto" w:fill="FABF8F" w:themeFill="accent6" w:themeFillTint="99"/>
            <w:vAlign w:val="center"/>
          </w:tcPr>
          <w:p w14:paraId="0190621D" w14:textId="77777777" w:rsidR="00C70902" w:rsidRDefault="00C70902" w:rsidP="00395CB9">
            <w:pPr>
              <w:jc w:val="center"/>
              <w:rPr>
                <w:b/>
                <w:color w:val="000000"/>
                <w:sz w:val="24"/>
                <w:szCs w:val="24"/>
              </w:rPr>
            </w:pPr>
            <w:r>
              <w:rPr>
                <w:b/>
                <w:color w:val="000000"/>
                <w:sz w:val="24"/>
                <w:szCs w:val="24"/>
              </w:rPr>
              <w:t>Exemplary</w:t>
            </w:r>
          </w:p>
        </w:tc>
        <w:tc>
          <w:tcPr>
            <w:tcW w:w="1084" w:type="dxa"/>
            <w:vAlign w:val="center"/>
          </w:tcPr>
          <w:p w14:paraId="1B109D2C" w14:textId="77777777" w:rsidR="00C70902" w:rsidRDefault="00C70902" w:rsidP="00395CB9">
            <w:pPr>
              <w:jc w:val="center"/>
              <w:rPr>
                <w:b/>
                <w:color w:val="000000"/>
                <w:sz w:val="24"/>
                <w:szCs w:val="24"/>
              </w:rPr>
            </w:pPr>
          </w:p>
        </w:tc>
        <w:tc>
          <w:tcPr>
            <w:tcW w:w="1082" w:type="dxa"/>
            <w:vAlign w:val="center"/>
          </w:tcPr>
          <w:p w14:paraId="676A6205" w14:textId="77777777" w:rsidR="00C70902" w:rsidRDefault="00C70902" w:rsidP="00395CB9">
            <w:pPr>
              <w:jc w:val="center"/>
              <w:rPr>
                <w:b/>
                <w:color w:val="000000"/>
                <w:sz w:val="24"/>
                <w:szCs w:val="24"/>
              </w:rPr>
            </w:pPr>
          </w:p>
        </w:tc>
      </w:tr>
      <w:tr w:rsidR="00987795" w14:paraId="6CB1636F" w14:textId="77777777" w:rsidTr="00987795">
        <w:trPr>
          <w:trHeight w:val="521"/>
        </w:trPr>
        <w:tc>
          <w:tcPr>
            <w:tcW w:w="10070" w:type="dxa"/>
            <w:gridSpan w:val="9"/>
            <w:shd w:val="clear" w:color="auto" w:fill="auto"/>
            <w:vAlign w:val="bottom"/>
          </w:tcPr>
          <w:p w14:paraId="5577B6EC" w14:textId="6392B572" w:rsidR="00987795" w:rsidRPr="00987795" w:rsidRDefault="00987795" w:rsidP="00987795">
            <w:pPr>
              <w:rPr>
                <w:bCs/>
                <w:i/>
                <w:iCs/>
                <w:color w:val="000000"/>
                <w:sz w:val="24"/>
                <w:szCs w:val="24"/>
              </w:rPr>
            </w:pPr>
            <w:r w:rsidRPr="00987795">
              <w:rPr>
                <w:bCs/>
                <w:i/>
                <w:iCs/>
                <w:color w:val="000000"/>
                <w:sz w:val="24"/>
                <w:szCs w:val="24"/>
              </w:rPr>
              <w:t>Without Section 4.4 Volunteers</w:t>
            </w:r>
          </w:p>
        </w:tc>
      </w:tr>
      <w:tr w:rsidR="00987795" w14:paraId="2A0C1187" w14:textId="77777777" w:rsidTr="00987795">
        <w:tc>
          <w:tcPr>
            <w:tcW w:w="1118" w:type="dxa"/>
            <w:shd w:val="clear" w:color="auto" w:fill="FDE9D9" w:themeFill="accent6" w:themeFillTint="33"/>
            <w:vAlign w:val="center"/>
          </w:tcPr>
          <w:p w14:paraId="2CFA7BFD" w14:textId="77777777" w:rsidR="00987795" w:rsidRDefault="00987795" w:rsidP="0083448A">
            <w:pPr>
              <w:jc w:val="center"/>
              <w:rPr>
                <w:b/>
                <w:color w:val="000000"/>
                <w:sz w:val="24"/>
                <w:szCs w:val="24"/>
              </w:rPr>
            </w:pPr>
            <w:r>
              <w:rPr>
                <w:b/>
                <w:color w:val="000000"/>
                <w:sz w:val="24"/>
                <w:szCs w:val="24"/>
              </w:rPr>
              <w:t>Essential</w:t>
            </w:r>
          </w:p>
        </w:tc>
        <w:tc>
          <w:tcPr>
            <w:tcW w:w="1085" w:type="dxa"/>
            <w:vAlign w:val="center"/>
          </w:tcPr>
          <w:p w14:paraId="20735DB3" w14:textId="77777777" w:rsidR="00987795" w:rsidRDefault="00987795" w:rsidP="0083448A">
            <w:pPr>
              <w:jc w:val="center"/>
              <w:rPr>
                <w:b/>
                <w:color w:val="000000"/>
                <w:sz w:val="24"/>
                <w:szCs w:val="24"/>
              </w:rPr>
            </w:pPr>
          </w:p>
        </w:tc>
        <w:tc>
          <w:tcPr>
            <w:tcW w:w="1082" w:type="dxa"/>
            <w:vAlign w:val="center"/>
          </w:tcPr>
          <w:p w14:paraId="04DE5CC5" w14:textId="77777777" w:rsidR="00987795" w:rsidRDefault="00987795" w:rsidP="0083448A">
            <w:pPr>
              <w:jc w:val="center"/>
              <w:rPr>
                <w:b/>
                <w:color w:val="000000"/>
                <w:sz w:val="24"/>
                <w:szCs w:val="24"/>
              </w:rPr>
            </w:pPr>
          </w:p>
        </w:tc>
        <w:tc>
          <w:tcPr>
            <w:tcW w:w="1188" w:type="dxa"/>
            <w:shd w:val="clear" w:color="auto" w:fill="FBD4B4" w:themeFill="accent6" w:themeFillTint="66"/>
            <w:vAlign w:val="center"/>
          </w:tcPr>
          <w:p w14:paraId="6199A2A5" w14:textId="77777777" w:rsidR="00987795" w:rsidRDefault="00987795" w:rsidP="0083448A">
            <w:pPr>
              <w:jc w:val="center"/>
              <w:rPr>
                <w:b/>
                <w:color w:val="000000"/>
                <w:sz w:val="24"/>
                <w:szCs w:val="24"/>
              </w:rPr>
            </w:pPr>
            <w:r>
              <w:rPr>
                <w:b/>
                <w:color w:val="000000"/>
                <w:sz w:val="24"/>
                <w:szCs w:val="24"/>
              </w:rPr>
              <w:t>Enhanced</w:t>
            </w:r>
          </w:p>
        </w:tc>
        <w:tc>
          <w:tcPr>
            <w:tcW w:w="1084" w:type="dxa"/>
            <w:vAlign w:val="center"/>
          </w:tcPr>
          <w:p w14:paraId="5E016CCE" w14:textId="77777777" w:rsidR="00987795" w:rsidRDefault="00987795" w:rsidP="0083448A">
            <w:pPr>
              <w:jc w:val="center"/>
              <w:rPr>
                <w:b/>
                <w:color w:val="000000"/>
                <w:sz w:val="24"/>
                <w:szCs w:val="24"/>
              </w:rPr>
            </w:pPr>
          </w:p>
        </w:tc>
        <w:tc>
          <w:tcPr>
            <w:tcW w:w="1082" w:type="dxa"/>
            <w:vAlign w:val="center"/>
          </w:tcPr>
          <w:p w14:paraId="77B80502" w14:textId="77777777" w:rsidR="00987795" w:rsidRDefault="00987795" w:rsidP="0083448A">
            <w:pPr>
              <w:jc w:val="center"/>
              <w:rPr>
                <w:b/>
                <w:color w:val="000000"/>
                <w:sz w:val="24"/>
                <w:szCs w:val="24"/>
              </w:rPr>
            </w:pPr>
          </w:p>
        </w:tc>
        <w:tc>
          <w:tcPr>
            <w:tcW w:w="1265" w:type="dxa"/>
            <w:shd w:val="clear" w:color="auto" w:fill="FABF8F" w:themeFill="accent6" w:themeFillTint="99"/>
            <w:vAlign w:val="center"/>
          </w:tcPr>
          <w:p w14:paraId="69A50653" w14:textId="77777777" w:rsidR="00987795" w:rsidRDefault="00987795" w:rsidP="0083448A">
            <w:pPr>
              <w:jc w:val="center"/>
              <w:rPr>
                <w:b/>
                <w:color w:val="000000"/>
                <w:sz w:val="24"/>
                <w:szCs w:val="24"/>
              </w:rPr>
            </w:pPr>
            <w:r>
              <w:rPr>
                <w:b/>
                <w:color w:val="000000"/>
                <w:sz w:val="24"/>
                <w:szCs w:val="24"/>
              </w:rPr>
              <w:t>Exemplary</w:t>
            </w:r>
          </w:p>
        </w:tc>
        <w:tc>
          <w:tcPr>
            <w:tcW w:w="1084" w:type="dxa"/>
            <w:vAlign w:val="center"/>
          </w:tcPr>
          <w:p w14:paraId="7AF08DDE" w14:textId="77777777" w:rsidR="00987795" w:rsidRDefault="00987795" w:rsidP="0083448A">
            <w:pPr>
              <w:jc w:val="center"/>
              <w:rPr>
                <w:b/>
                <w:color w:val="000000"/>
                <w:sz w:val="24"/>
                <w:szCs w:val="24"/>
              </w:rPr>
            </w:pPr>
          </w:p>
        </w:tc>
        <w:tc>
          <w:tcPr>
            <w:tcW w:w="1082" w:type="dxa"/>
            <w:vAlign w:val="center"/>
          </w:tcPr>
          <w:p w14:paraId="797F772E" w14:textId="77777777" w:rsidR="00987795" w:rsidRDefault="00987795" w:rsidP="0083448A">
            <w:pPr>
              <w:jc w:val="center"/>
              <w:rPr>
                <w:b/>
                <w:color w:val="000000"/>
                <w:sz w:val="24"/>
                <w:szCs w:val="24"/>
              </w:rPr>
            </w:pPr>
          </w:p>
        </w:tc>
      </w:tr>
    </w:tbl>
    <w:p w14:paraId="7443C39C" w14:textId="16E11F85" w:rsidR="00203E54" w:rsidRDefault="004540FF">
      <w:pPr>
        <w:pBdr>
          <w:top w:val="nil"/>
          <w:left w:val="nil"/>
          <w:bottom w:val="nil"/>
          <w:right w:val="nil"/>
          <w:between w:val="nil"/>
        </w:pBdr>
        <w:rPr>
          <w:rFonts w:ascii="Libre Franklin Black" w:eastAsia="Libre Franklin Black" w:hAnsi="Libre Franklin Black" w:cs="Libre Franklin Black"/>
          <w:b/>
          <w:color w:val="000000"/>
          <w:sz w:val="40"/>
          <w:szCs w:val="40"/>
        </w:rPr>
      </w:pPr>
      <w:r>
        <w:br w:type="page"/>
      </w:r>
    </w:p>
    <w:p w14:paraId="66B421FE" w14:textId="77777777" w:rsidR="00203E54" w:rsidRPr="00D06333" w:rsidRDefault="004540FF">
      <w:pPr>
        <w:spacing w:after="120" w:line="240" w:lineRule="auto"/>
        <w:rPr>
          <w:rFonts w:ascii="Franklin Gothic Heavy" w:eastAsia="Libre Franklin Black" w:hAnsi="Franklin Gothic Heavy" w:cs="Libre Franklin Black"/>
          <w:bCs/>
          <w:sz w:val="40"/>
          <w:szCs w:val="40"/>
        </w:rPr>
      </w:pPr>
      <w:r w:rsidRPr="00D06333">
        <w:rPr>
          <w:rFonts w:ascii="Franklin Gothic Heavy" w:eastAsia="Libre Franklin Black" w:hAnsi="Franklin Gothic Heavy" w:cs="Libre Franklin Black"/>
          <w:bCs/>
          <w:sz w:val="40"/>
          <w:szCs w:val="40"/>
        </w:rPr>
        <w:lastRenderedPageBreak/>
        <w:t>5.</w:t>
      </w:r>
      <w:r w:rsidRPr="00D06333">
        <w:rPr>
          <w:rFonts w:ascii="Franklin Gothic Heavy" w:eastAsia="Libre Franklin Black" w:hAnsi="Franklin Gothic Heavy" w:cs="Libre Franklin Black"/>
          <w:bCs/>
          <w:sz w:val="40"/>
          <w:szCs w:val="40"/>
        </w:rPr>
        <w:tab/>
        <w:t xml:space="preserve">Collections </w:t>
      </w:r>
    </w:p>
    <w:p w14:paraId="278903E3" w14:textId="4C05AF9E" w:rsidR="00203E54" w:rsidRDefault="004540FF">
      <w:pPr>
        <w:pBdr>
          <w:top w:val="nil"/>
          <w:left w:val="nil"/>
          <w:bottom w:val="nil"/>
          <w:right w:val="nil"/>
          <w:between w:val="nil"/>
        </w:pBdr>
        <w:spacing w:after="120" w:line="240" w:lineRule="auto"/>
        <w:rPr>
          <w:color w:val="000000"/>
          <w:sz w:val="24"/>
          <w:szCs w:val="24"/>
        </w:rPr>
      </w:pPr>
      <w:r>
        <w:rPr>
          <w:color w:val="000000"/>
          <w:sz w:val="24"/>
          <w:szCs w:val="24"/>
        </w:rPr>
        <w:t>A library’s main purpose is to provide access to materials with a diverse spectrum of content to the community that it serves</w:t>
      </w:r>
      <w:r w:rsidR="004D5650">
        <w:rPr>
          <w:color w:val="000000"/>
          <w:sz w:val="24"/>
          <w:szCs w:val="24"/>
        </w:rPr>
        <w:t xml:space="preserve">. </w:t>
      </w:r>
      <w:r>
        <w:rPr>
          <w:color w:val="000000"/>
          <w:sz w:val="24"/>
          <w:szCs w:val="24"/>
        </w:rPr>
        <w:t>As communities change, so must library collections</w:t>
      </w:r>
      <w:r w:rsidR="004D5650">
        <w:rPr>
          <w:color w:val="000000"/>
          <w:sz w:val="24"/>
          <w:szCs w:val="24"/>
        </w:rPr>
        <w:t xml:space="preserve">. </w:t>
      </w:r>
      <w:r>
        <w:rPr>
          <w:color w:val="000000"/>
          <w:sz w:val="24"/>
          <w:szCs w:val="24"/>
        </w:rPr>
        <w:t xml:space="preserve">The collection should include print and electronic materials easily accessible through an integrated library system (ILS). </w:t>
      </w:r>
    </w:p>
    <w:p w14:paraId="4E66E38C" w14:textId="233654F0" w:rsidR="00203E54" w:rsidRDefault="004540FF">
      <w:pPr>
        <w:pBdr>
          <w:top w:val="nil"/>
          <w:left w:val="nil"/>
          <w:bottom w:val="nil"/>
          <w:right w:val="nil"/>
          <w:between w:val="nil"/>
        </w:pBdr>
        <w:spacing w:after="120" w:line="240" w:lineRule="auto"/>
        <w:rPr>
          <w:color w:val="000000"/>
          <w:sz w:val="24"/>
          <w:szCs w:val="24"/>
        </w:rPr>
      </w:pPr>
      <w:r>
        <w:rPr>
          <w:color w:val="000000"/>
          <w:sz w:val="24"/>
          <w:szCs w:val="24"/>
        </w:rPr>
        <w:t>A successful collection embodies the principle of free access to ideas on all sides of an issue, including potentially controversial topics</w:t>
      </w:r>
      <w:r w:rsidR="004D5650">
        <w:rPr>
          <w:color w:val="000000"/>
          <w:sz w:val="24"/>
          <w:szCs w:val="24"/>
        </w:rPr>
        <w:t xml:space="preserve">. </w:t>
      </w:r>
      <w:r>
        <w:rPr>
          <w:color w:val="000000"/>
          <w:sz w:val="24"/>
          <w:szCs w:val="24"/>
        </w:rPr>
        <w:t>A successful collection also supports the services the library provides and helps the library meet its defined goals</w:t>
      </w:r>
      <w:r w:rsidR="004D5650">
        <w:rPr>
          <w:color w:val="000000"/>
          <w:sz w:val="24"/>
          <w:szCs w:val="24"/>
        </w:rPr>
        <w:t xml:space="preserve">. </w:t>
      </w:r>
      <w:r>
        <w:rPr>
          <w:color w:val="000000"/>
          <w:sz w:val="24"/>
          <w:szCs w:val="24"/>
        </w:rPr>
        <w:t>Collection development also considers other resources in the community, the region, and the state.</w:t>
      </w:r>
    </w:p>
    <w:p w14:paraId="5C3441A8" w14:textId="6B8F74DA" w:rsidR="00203E54" w:rsidRDefault="004540FF">
      <w:pPr>
        <w:pBdr>
          <w:top w:val="nil"/>
          <w:left w:val="nil"/>
          <w:bottom w:val="nil"/>
          <w:right w:val="nil"/>
          <w:between w:val="nil"/>
        </w:pBdr>
        <w:spacing w:after="240" w:line="240" w:lineRule="auto"/>
        <w:rPr>
          <w:color w:val="000000"/>
          <w:sz w:val="24"/>
          <w:szCs w:val="24"/>
        </w:rPr>
      </w:pPr>
      <w:r>
        <w:rPr>
          <w:color w:val="000000"/>
          <w:sz w:val="24"/>
          <w:szCs w:val="24"/>
        </w:rPr>
        <w:t>Collection management requires a studied approach to the selection, maintenance, and development of the collection</w:t>
      </w:r>
      <w:r w:rsidR="004D5650">
        <w:rPr>
          <w:color w:val="000000"/>
          <w:sz w:val="24"/>
          <w:szCs w:val="24"/>
        </w:rPr>
        <w:t xml:space="preserve">. </w:t>
      </w:r>
      <w:r>
        <w:rPr>
          <w:color w:val="000000"/>
          <w:sz w:val="24"/>
          <w:szCs w:val="24"/>
        </w:rPr>
        <w:t>Collection evaluation is the continuous process of analyzing use, age, condition, timeliness, and scope of library materials</w:t>
      </w:r>
      <w:r w:rsidR="004D5650">
        <w:rPr>
          <w:color w:val="000000"/>
          <w:sz w:val="24"/>
          <w:szCs w:val="24"/>
        </w:rPr>
        <w:t xml:space="preserve">. </w:t>
      </w:r>
      <w:r>
        <w:rPr>
          <w:color w:val="000000"/>
          <w:sz w:val="24"/>
          <w:szCs w:val="24"/>
        </w:rPr>
        <w:t>Materials are defined as print materials, audiovisual materials, digital/downloadable resources, periodicals, and research databases.</w:t>
      </w:r>
    </w:p>
    <w:p w14:paraId="5BC7B507" w14:textId="77777777" w:rsidR="00203E54" w:rsidRDefault="004540FF">
      <w:pPr>
        <w:pBdr>
          <w:top w:val="nil"/>
          <w:left w:val="nil"/>
          <w:bottom w:val="nil"/>
          <w:right w:val="nil"/>
          <w:between w:val="nil"/>
        </w:pBdr>
        <w:rPr>
          <w:b/>
          <w:color w:val="000000"/>
          <w:sz w:val="32"/>
          <w:szCs w:val="32"/>
        </w:rPr>
      </w:pPr>
      <w:r>
        <w:rPr>
          <w:b/>
          <w:color w:val="000000"/>
          <w:sz w:val="32"/>
          <w:szCs w:val="32"/>
        </w:rPr>
        <w:t>5.1</w:t>
      </w:r>
      <w:r>
        <w:rPr>
          <w:b/>
          <w:color w:val="000000"/>
          <w:sz w:val="32"/>
          <w:szCs w:val="32"/>
        </w:rPr>
        <w:tab/>
        <w:t>Collection Development</w:t>
      </w:r>
    </w:p>
    <w:tbl>
      <w:tblPr>
        <w:tblStyle w:val="af3"/>
        <w:tblW w:w="10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59"/>
        <w:gridCol w:w="432"/>
        <w:gridCol w:w="432"/>
      </w:tblGrid>
      <w:tr w:rsidR="00203E54" w14:paraId="22807842" w14:textId="77777777" w:rsidTr="00056547">
        <w:tc>
          <w:tcPr>
            <w:tcW w:w="9259" w:type="dxa"/>
            <w:shd w:val="clear" w:color="auto" w:fill="D0CECE"/>
            <w:vAlign w:val="center"/>
          </w:tcPr>
          <w:p w14:paraId="1778B612" w14:textId="77777777" w:rsidR="00203E54" w:rsidRDefault="00203E54" w:rsidP="00056547">
            <w:pPr>
              <w:rPr>
                <w:b/>
                <w:color w:val="000000"/>
                <w:sz w:val="24"/>
                <w:szCs w:val="24"/>
              </w:rPr>
            </w:pPr>
          </w:p>
        </w:tc>
        <w:tc>
          <w:tcPr>
            <w:tcW w:w="432" w:type="dxa"/>
            <w:shd w:val="clear" w:color="auto" w:fill="D0CECE"/>
            <w:vAlign w:val="center"/>
          </w:tcPr>
          <w:p w14:paraId="0CED92EE"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112A6564" w14:textId="77777777" w:rsidR="00203E54" w:rsidRDefault="004540FF" w:rsidP="00056547">
            <w:pPr>
              <w:jc w:val="center"/>
              <w:rPr>
                <w:b/>
                <w:color w:val="000000"/>
                <w:sz w:val="24"/>
                <w:szCs w:val="24"/>
              </w:rPr>
            </w:pPr>
            <w:r>
              <w:rPr>
                <w:b/>
                <w:color w:val="000000"/>
                <w:sz w:val="24"/>
                <w:szCs w:val="24"/>
              </w:rPr>
              <w:t>N</w:t>
            </w:r>
          </w:p>
        </w:tc>
      </w:tr>
      <w:tr w:rsidR="00203E54" w14:paraId="5D7D8B5F" w14:textId="77777777" w:rsidTr="00056547">
        <w:tc>
          <w:tcPr>
            <w:tcW w:w="9259" w:type="dxa"/>
            <w:vAlign w:val="center"/>
          </w:tcPr>
          <w:p w14:paraId="35924808" w14:textId="77777777" w:rsidR="00203E54" w:rsidRPr="00AF6B8A" w:rsidRDefault="004540FF" w:rsidP="00AF6B8A">
            <w:pPr>
              <w:ind w:left="-24"/>
              <w:rPr>
                <w:b/>
                <w:sz w:val="24"/>
                <w:szCs w:val="24"/>
              </w:rPr>
            </w:pPr>
            <w:r w:rsidRPr="00AF6B8A">
              <w:rPr>
                <w:b/>
                <w:sz w:val="24"/>
                <w:szCs w:val="24"/>
              </w:rPr>
              <w:t>Essential</w:t>
            </w:r>
          </w:p>
        </w:tc>
        <w:tc>
          <w:tcPr>
            <w:tcW w:w="432" w:type="dxa"/>
            <w:vAlign w:val="center"/>
          </w:tcPr>
          <w:p w14:paraId="47E21C65" w14:textId="77777777" w:rsidR="00203E54" w:rsidRDefault="00203E54" w:rsidP="00056547">
            <w:pPr>
              <w:jc w:val="center"/>
              <w:rPr>
                <w:sz w:val="24"/>
                <w:szCs w:val="24"/>
              </w:rPr>
            </w:pPr>
          </w:p>
        </w:tc>
        <w:tc>
          <w:tcPr>
            <w:tcW w:w="432" w:type="dxa"/>
            <w:vAlign w:val="center"/>
          </w:tcPr>
          <w:p w14:paraId="48681F17" w14:textId="77777777" w:rsidR="00203E54" w:rsidRDefault="00203E54" w:rsidP="00056547">
            <w:pPr>
              <w:jc w:val="center"/>
              <w:rPr>
                <w:sz w:val="24"/>
                <w:szCs w:val="24"/>
              </w:rPr>
            </w:pPr>
          </w:p>
        </w:tc>
      </w:tr>
      <w:tr w:rsidR="00203E54" w14:paraId="55A86CB3" w14:textId="77777777" w:rsidTr="00AF6B8A">
        <w:tc>
          <w:tcPr>
            <w:tcW w:w="9259" w:type="dxa"/>
          </w:tcPr>
          <w:p w14:paraId="3458A96F"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collection is available through an online catalog to the public.</w:t>
            </w:r>
          </w:p>
        </w:tc>
        <w:tc>
          <w:tcPr>
            <w:tcW w:w="432" w:type="dxa"/>
            <w:shd w:val="clear" w:color="auto" w:fill="F2DBDB" w:themeFill="accent2" w:themeFillTint="33"/>
            <w:vAlign w:val="center"/>
          </w:tcPr>
          <w:p w14:paraId="4868CCB5" w14:textId="77777777" w:rsidR="00203E54" w:rsidRDefault="00203E54" w:rsidP="00056547">
            <w:pPr>
              <w:jc w:val="center"/>
              <w:rPr>
                <w:sz w:val="24"/>
                <w:szCs w:val="24"/>
              </w:rPr>
            </w:pPr>
          </w:p>
        </w:tc>
        <w:tc>
          <w:tcPr>
            <w:tcW w:w="432" w:type="dxa"/>
            <w:shd w:val="clear" w:color="auto" w:fill="F2DBDB" w:themeFill="accent2" w:themeFillTint="33"/>
            <w:vAlign w:val="center"/>
          </w:tcPr>
          <w:p w14:paraId="77821D3C" w14:textId="77777777" w:rsidR="00203E54" w:rsidRDefault="00203E54" w:rsidP="00056547">
            <w:pPr>
              <w:jc w:val="center"/>
              <w:rPr>
                <w:sz w:val="24"/>
                <w:szCs w:val="24"/>
              </w:rPr>
            </w:pPr>
          </w:p>
        </w:tc>
      </w:tr>
      <w:tr w:rsidR="00203E54" w14:paraId="26B43B2F" w14:textId="77777777" w:rsidTr="00AF6B8A">
        <w:tc>
          <w:tcPr>
            <w:tcW w:w="9259" w:type="dxa"/>
          </w:tcPr>
          <w:p w14:paraId="395EEA11"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provides materials in a variety of formats and media, including digital materials.</w:t>
            </w:r>
          </w:p>
        </w:tc>
        <w:tc>
          <w:tcPr>
            <w:tcW w:w="432" w:type="dxa"/>
            <w:shd w:val="clear" w:color="auto" w:fill="F2DBDB" w:themeFill="accent2" w:themeFillTint="33"/>
            <w:vAlign w:val="center"/>
          </w:tcPr>
          <w:p w14:paraId="09465C41" w14:textId="77777777" w:rsidR="00203E54" w:rsidRDefault="00203E54" w:rsidP="00056547">
            <w:pPr>
              <w:jc w:val="center"/>
              <w:rPr>
                <w:sz w:val="24"/>
                <w:szCs w:val="24"/>
              </w:rPr>
            </w:pPr>
          </w:p>
        </w:tc>
        <w:tc>
          <w:tcPr>
            <w:tcW w:w="432" w:type="dxa"/>
            <w:shd w:val="clear" w:color="auto" w:fill="F2DBDB" w:themeFill="accent2" w:themeFillTint="33"/>
            <w:vAlign w:val="center"/>
          </w:tcPr>
          <w:p w14:paraId="6B4DE76D" w14:textId="77777777" w:rsidR="00203E54" w:rsidRDefault="00203E54" w:rsidP="00056547">
            <w:pPr>
              <w:jc w:val="center"/>
              <w:rPr>
                <w:sz w:val="24"/>
                <w:szCs w:val="24"/>
              </w:rPr>
            </w:pPr>
          </w:p>
        </w:tc>
      </w:tr>
      <w:tr w:rsidR="00203E54" w14:paraId="06965822" w14:textId="77777777" w:rsidTr="00AF6B8A">
        <w:tc>
          <w:tcPr>
            <w:tcW w:w="9259" w:type="dxa"/>
          </w:tcPr>
          <w:p w14:paraId="6B4F33D7"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collection is cataloged, organized, and displayed to facilitate access.</w:t>
            </w:r>
          </w:p>
        </w:tc>
        <w:tc>
          <w:tcPr>
            <w:tcW w:w="432" w:type="dxa"/>
            <w:shd w:val="clear" w:color="auto" w:fill="F2DBDB" w:themeFill="accent2" w:themeFillTint="33"/>
            <w:vAlign w:val="center"/>
          </w:tcPr>
          <w:p w14:paraId="5884C108" w14:textId="77777777" w:rsidR="00203E54" w:rsidRDefault="00203E54" w:rsidP="00056547">
            <w:pPr>
              <w:jc w:val="center"/>
              <w:rPr>
                <w:sz w:val="24"/>
                <w:szCs w:val="24"/>
              </w:rPr>
            </w:pPr>
          </w:p>
        </w:tc>
        <w:tc>
          <w:tcPr>
            <w:tcW w:w="432" w:type="dxa"/>
            <w:shd w:val="clear" w:color="auto" w:fill="F2DBDB" w:themeFill="accent2" w:themeFillTint="33"/>
            <w:vAlign w:val="center"/>
          </w:tcPr>
          <w:p w14:paraId="77EE288B" w14:textId="77777777" w:rsidR="00203E54" w:rsidRDefault="00203E54" w:rsidP="00056547">
            <w:pPr>
              <w:jc w:val="center"/>
              <w:rPr>
                <w:sz w:val="24"/>
                <w:szCs w:val="24"/>
              </w:rPr>
            </w:pPr>
          </w:p>
        </w:tc>
      </w:tr>
      <w:tr w:rsidR="00203E54" w14:paraId="2A8750BC" w14:textId="77777777" w:rsidTr="00AF6B8A">
        <w:tc>
          <w:tcPr>
            <w:tcW w:w="9259" w:type="dxa"/>
          </w:tcPr>
          <w:p w14:paraId="50BFB8BD"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maintains a collection representing a wide variety of viewpoints and subjects.</w:t>
            </w:r>
          </w:p>
        </w:tc>
        <w:tc>
          <w:tcPr>
            <w:tcW w:w="432" w:type="dxa"/>
            <w:shd w:val="clear" w:color="auto" w:fill="F2DBDB" w:themeFill="accent2" w:themeFillTint="33"/>
            <w:vAlign w:val="center"/>
          </w:tcPr>
          <w:p w14:paraId="661F00D3" w14:textId="77777777" w:rsidR="00203E54" w:rsidRDefault="00203E54" w:rsidP="00056547">
            <w:pPr>
              <w:jc w:val="center"/>
              <w:rPr>
                <w:sz w:val="24"/>
                <w:szCs w:val="24"/>
              </w:rPr>
            </w:pPr>
          </w:p>
        </w:tc>
        <w:tc>
          <w:tcPr>
            <w:tcW w:w="432" w:type="dxa"/>
            <w:shd w:val="clear" w:color="auto" w:fill="F2DBDB" w:themeFill="accent2" w:themeFillTint="33"/>
            <w:vAlign w:val="center"/>
          </w:tcPr>
          <w:p w14:paraId="4E6F9A82" w14:textId="77777777" w:rsidR="00203E54" w:rsidRDefault="00203E54" w:rsidP="00056547">
            <w:pPr>
              <w:jc w:val="center"/>
              <w:rPr>
                <w:sz w:val="24"/>
                <w:szCs w:val="24"/>
              </w:rPr>
            </w:pPr>
          </w:p>
        </w:tc>
      </w:tr>
      <w:tr w:rsidR="00203E54" w14:paraId="2009B12E" w14:textId="77777777" w:rsidTr="00AF6B8A">
        <w:tc>
          <w:tcPr>
            <w:tcW w:w="9259" w:type="dxa"/>
          </w:tcPr>
          <w:p w14:paraId="2430F82B"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The library acquires age-appropriate collections and formats for children, teens, and adults.</w:t>
            </w:r>
          </w:p>
        </w:tc>
        <w:tc>
          <w:tcPr>
            <w:tcW w:w="432" w:type="dxa"/>
            <w:shd w:val="clear" w:color="auto" w:fill="F2DBDB" w:themeFill="accent2" w:themeFillTint="33"/>
            <w:vAlign w:val="center"/>
          </w:tcPr>
          <w:p w14:paraId="05AD421F" w14:textId="77777777" w:rsidR="00203E54" w:rsidRDefault="00203E54" w:rsidP="00056547">
            <w:pPr>
              <w:jc w:val="center"/>
              <w:rPr>
                <w:sz w:val="24"/>
                <w:szCs w:val="24"/>
              </w:rPr>
            </w:pPr>
          </w:p>
        </w:tc>
        <w:tc>
          <w:tcPr>
            <w:tcW w:w="432" w:type="dxa"/>
            <w:shd w:val="clear" w:color="auto" w:fill="F2DBDB" w:themeFill="accent2" w:themeFillTint="33"/>
            <w:vAlign w:val="center"/>
          </w:tcPr>
          <w:p w14:paraId="62CE5116" w14:textId="77777777" w:rsidR="00203E54" w:rsidRDefault="00203E54" w:rsidP="00056547">
            <w:pPr>
              <w:jc w:val="center"/>
              <w:rPr>
                <w:sz w:val="24"/>
                <w:szCs w:val="24"/>
              </w:rPr>
            </w:pPr>
          </w:p>
        </w:tc>
      </w:tr>
      <w:tr w:rsidR="00203E54" w14:paraId="5BCD9A09" w14:textId="77777777" w:rsidTr="00AF6B8A">
        <w:tc>
          <w:tcPr>
            <w:tcW w:w="9259" w:type="dxa"/>
          </w:tcPr>
          <w:p w14:paraId="2EDEF2AD"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users have access to electronic resources, including e-books, e-audiobooks, and online databases.</w:t>
            </w:r>
          </w:p>
        </w:tc>
        <w:tc>
          <w:tcPr>
            <w:tcW w:w="432" w:type="dxa"/>
            <w:shd w:val="clear" w:color="auto" w:fill="F2DBDB" w:themeFill="accent2" w:themeFillTint="33"/>
            <w:vAlign w:val="center"/>
          </w:tcPr>
          <w:p w14:paraId="3A109CD5" w14:textId="77777777" w:rsidR="00203E54" w:rsidRDefault="00203E54" w:rsidP="00056547">
            <w:pPr>
              <w:jc w:val="center"/>
              <w:rPr>
                <w:sz w:val="24"/>
                <w:szCs w:val="24"/>
              </w:rPr>
            </w:pPr>
          </w:p>
        </w:tc>
        <w:tc>
          <w:tcPr>
            <w:tcW w:w="432" w:type="dxa"/>
            <w:shd w:val="clear" w:color="auto" w:fill="F2DBDB" w:themeFill="accent2" w:themeFillTint="33"/>
            <w:vAlign w:val="center"/>
          </w:tcPr>
          <w:p w14:paraId="2A5D63E2" w14:textId="77777777" w:rsidR="00203E54" w:rsidRDefault="00203E54" w:rsidP="00056547">
            <w:pPr>
              <w:jc w:val="center"/>
              <w:rPr>
                <w:sz w:val="24"/>
                <w:szCs w:val="24"/>
              </w:rPr>
            </w:pPr>
          </w:p>
        </w:tc>
      </w:tr>
      <w:tr w:rsidR="00203E54" w14:paraId="09FE203F" w14:textId="77777777" w:rsidTr="00AF6B8A">
        <w:tc>
          <w:tcPr>
            <w:tcW w:w="9259" w:type="dxa"/>
          </w:tcPr>
          <w:p w14:paraId="799B294D"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makes purchases at multiple intervals through the budget year to ensure a steady flow of materials to the public.</w:t>
            </w:r>
          </w:p>
        </w:tc>
        <w:tc>
          <w:tcPr>
            <w:tcW w:w="432" w:type="dxa"/>
            <w:shd w:val="clear" w:color="auto" w:fill="F2DBDB" w:themeFill="accent2" w:themeFillTint="33"/>
            <w:vAlign w:val="center"/>
          </w:tcPr>
          <w:p w14:paraId="508C6D9A" w14:textId="77777777" w:rsidR="00203E54" w:rsidRDefault="00203E54" w:rsidP="00056547">
            <w:pPr>
              <w:jc w:val="center"/>
              <w:rPr>
                <w:sz w:val="24"/>
                <w:szCs w:val="24"/>
              </w:rPr>
            </w:pPr>
          </w:p>
        </w:tc>
        <w:tc>
          <w:tcPr>
            <w:tcW w:w="432" w:type="dxa"/>
            <w:shd w:val="clear" w:color="auto" w:fill="F2DBDB" w:themeFill="accent2" w:themeFillTint="33"/>
            <w:vAlign w:val="center"/>
          </w:tcPr>
          <w:p w14:paraId="365585E3" w14:textId="77777777" w:rsidR="00203E54" w:rsidRDefault="00203E54" w:rsidP="00056547">
            <w:pPr>
              <w:jc w:val="center"/>
              <w:rPr>
                <w:sz w:val="24"/>
                <w:szCs w:val="24"/>
              </w:rPr>
            </w:pPr>
          </w:p>
        </w:tc>
      </w:tr>
      <w:tr w:rsidR="009232F3" w14:paraId="2E79AFC3" w14:textId="77777777" w:rsidTr="00AF6B8A">
        <w:tc>
          <w:tcPr>
            <w:tcW w:w="9259" w:type="dxa"/>
          </w:tcPr>
          <w:p w14:paraId="0BF931F8" w14:textId="12F9810D" w:rsidR="009232F3" w:rsidRDefault="009232F3" w:rsidP="00AF6B8A">
            <w:pPr>
              <w:numPr>
                <w:ilvl w:val="2"/>
                <w:numId w:val="35"/>
              </w:numPr>
              <w:pBdr>
                <w:top w:val="nil"/>
                <w:left w:val="nil"/>
                <w:bottom w:val="nil"/>
                <w:right w:val="nil"/>
                <w:between w:val="nil"/>
              </w:pBdr>
              <w:ind w:left="480"/>
              <w:rPr>
                <w:sz w:val="24"/>
                <w:szCs w:val="24"/>
              </w:rPr>
            </w:pPr>
            <w:r>
              <w:rPr>
                <w:color w:val="000000"/>
                <w:sz w:val="24"/>
                <w:szCs w:val="24"/>
              </w:rPr>
              <w:t>The library shares materials within a local consortium or with other libraries within the state.</w:t>
            </w:r>
          </w:p>
        </w:tc>
        <w:tc>
          <w:tcPr>
            <w:tcW w:w="432" w:type="dxa"/>
            <w:shd w:val="clear" w:color="auto" w:fill="F2DBDB" w:themeFill="accent2" w:themeFillTint="33"/>
            <w:vAlign w:val="center"/>
          </w:tcPr>
          <w:p w14:paraId="71FEB6C8" w14:textId="77777777" w:rsidR="009232F3" w:rsidRDefault="009232F3" w:rsidP="00056547">
            <w:pPr>
              <w:jc w:val="center"/>
              <w:rPr>
                <w:sz w:val="24"/>
                <w:szCs w:val="24"/>
              </w:rPr>
            </w:pPr>
          </w:p>
        </w:tc>
        <w:tc>
          <w:tcPr>
            <w:tcW w:w="432" w:type="dxa"/>
            <w:shd w:val="clear" w:color="auto" w:fill="F2DBDB" w:themeFill="accent2" w:themeFillTint="33"/>
            <w:vAlign w:val="center"/>
          </w:tcPr>
          <w:p w14:paraId="53B6FFA1" w14:textId="77777777" w:rsidR="009232F3" w:rsidRDefault="009232F3" w:rsidP="00056547">
            <w:pPr>
              <w:jc w:val="center"/>
              <w:rPr>
                <w:sz w:val="24"/>
                <w:szCs w:val="24"/>
              </w:rPr>
            </w:pPr>
          </w:p>
        </w:tc>
      </w:tr>
      <w:tr w:rsidR="00203E54" w14:paraId="3A583636" w14:textId="77777777" w:rsidTr="00056547">
        <w:tc>
          <w:tcPr>
            <w:tcW w:w="9259" w:type="dxa"/>
            <w:vAlign w:val="center"/>
          </w:tcPr>
          <w:p w14:paraId="7527CF00" w14:textId="77777777" w:rsidR="00203E54" w:rsidRPr="00AF6B8A" w:rsidRDefault="004540FF" w:rsidP="00AF6B8A">
            <w:pPr>
              <w:ind w:left="-24"/>
              <w:rPr>
                <w:b/>
                <w:sz w:val="24"/>
                <w:szCs w:val="24"/>
              </w:rPr>
            </w:pPr>
            <w:r w:rsidRPr="00AF6B8A">
              <w:rPr>
                <w:b/>
                <w:sz w:val="24"/>
                <w:szCs w:val="24"/>
              </w:rPr>
              <w:t>Enhanced</w:t>
            </w:r>
          </w:p>
        </w:tc>
        <w:tc>
          <w:tcPr>
            <w:tcW w:w="432" w:type="dxa"/>
            <w:vAlign w:val="center"/>
          </w:tcPr>
          <w:p w14:paraId="133D2319" w14:textId="77777777" w:rsidR="00203E54" w:rsidRDefault="00203E54" w:rsidP="00056547">
            <w:pPr>
              <w:jc w:val="center"/>
              <w:rPr>
                <w:sz w:val="24"/>
                <w:szCs w:val="24"/>
              </w:rPr>
            </w:pPr>
          </w:p>
        </w:tc>
        <w:tc>
          <w:tcPr>
            <w:tcW w:w="432" w:type="dxa"/>
            <w:vAlign w:val="center"/>
          </w:tcPr>
          <w:p w14:paraId="2B781F5E" w14:textId="77777777" w:rsidR="00203E54" w:rsidRDefault="00203E54" w:rsidP="00056547">
            <w:pPr>
              <w:jc w:val="center"/>
              <w:rPr>
                <w:sz w:val="24"/>
                <w:szCs w:val="24"/>
              </w:rPr>
            </w:pPr>
          </w:p>
        </w:tc>
      </w:tr>
      <w:tr w:rsidR="00203E54" w14:paraId="6D5E50BC" w14:textId="77777777" w:rsidTr="00AF6B8A">
        <w:tc>
          <w:tcPr>
            <w:tcW w:w="9259" w:type="dxa"/>
          </w:tcPr>
          <w:p w14:paraId="34983235"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The collection development process allows for suggestions for purchase by district residents.</w:t>
            </w:r>
          </w:p>
        </w:tc>
        <w:tc>
          <w:tcPr>
            <w:tcW w:w="432" w:type="dxa"/>
            <w:shd w:val="clear" w:color="auto" w:fill="E5B8B7" w:themeFill="accent2" w:themeFillTint="66"/>
            <w:vAlign w:val="center"/>
          </w:tcPr>
          <w:p w14:paraId="4DCAD9AB" w14:textId="77777777" w:rsidR="00203E54" w:rsidRDefault="00203E54" w:rsidP="00056547">
            <w:pPr>
              <w:jc w:val="center"/>
              <w:rPr>
                <w:sz w:val="24"/>
                <w:szCs w:val="24"/>
              </w:rPr>
            </w:pPr>
          </w:p>
        </w:tc>
        <w:tc>
          <w:tcPr>
            <w:tcW w:w="432" w:type="dxa"/>
            <w:shd w:val="clear" w:color="auto" w:fill="E5B8B7" w:themeFill="accent2" w:themeFillTint="66"/>
            <w:vAlign w:val="center"/>
          </w:tcPr>
          <w:p w14:paraId="7A0D5AB8" w14:textId="77777777" w:rsidR="00203E54" w:rsidRDefault="00203E54" w:rsidP="00056547">
            <w:pPr>
              <w:jc w:val="center"/>
              <w:rPr>
                <w:sz w:val="24"/>
                <w:szCs w:val="24"/>
              </w:rPr>
            </w:pPr>
          </w:p>
        </w:tc>
      </w:tr>
      <w:tr w:rsidR="00203E54" w14:paraId="1B287927" w14:textId="77777777" w:rsidTr="00AF6B8A">
        <w:tc>
          <w:tcPr>
            <w:tcW w:w="9259" w:type="dxa"/>
          </w:tcPr>
          <w:p w14:paraId="564C1AEE" w14:textId="3756E9AA"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 xml:space="preserve">The library provides additional online resources beyond those provided by the State Library and the statewide </w:t>
            </w:r>
            <w:r>
              <w:rPr>
                <w:sz w:val="24"/>
                <w:szCs w:val="24"/>
              </w:rPr>
              <w:t>e</w:t>
            </w:r>
            <w:r w:rsidR="00AF6B8A">
              <w:rPr>
                <w:sz w:val="24"/>
                <w:szCs w:val="24"/>
              </w:rPr>
              <w:t>-</w:t>
            </w:r>
            <w:r>
              <w:rPr>
                <w:sz w:val="24"/>
                <w:szCs w:val="24"/>
              </w:rPr>
              <w:t>book</w:t>
            </w:r>
            <w:r>
              <w:rPr>
                <w:color w:val="000000"/>
                <w:sz w:val="24"/>
                <w:szCs w:val="24"/>
              </w:rPr>
              <w:t xml:space="preserve"> consortium.</w:t>
            </w:r>
          </w:p>
        </w:tc>
        <w:tc>
          <w:tcPr>
            <w:tcW w:w="432" w:type="dxa"/>
            <w:shd w:val="clear" w:color="auto" w:fill="E5B8B7" w:themeFill="accent2" w:themeFillTint="66"/>
            <w:vAlign w:val="center"/>
          </w:tcPr>
          <w:p w14:paraId="40B2062F" w14:textId="77777777" w:rsidR="00203E54" w:rsidRDefault="00203E54" w:rsidP="00056547">
            <w:pPr>
              <w:jc w:val="center"/>
              <w:rPr>
                <w:sz w:val="24"/>
                <w:szCs w:val="24"/>
              </w:rPr>
            </w:pPr>
          </w:p>
        </w:tc>
        <w:tc>
          <w:tcPr>
            <w:tcW w:w="432" w:type="dxa"/>
            <w:shd w:val="clear" w:color="auto" w:fill="E5B8B7" w:themeFill="accent2" w:themeFillTint="66"/>
            <w:vAlign w:val="center"/>
          </w:tcPr>
          <w:p w14:paraId="08A41E3B" w14:textId="77777777" w:rsidR="00203E54" w:rsidRDefault="00203E54" w:rsidP="00056547">
            <w:pPr>
              <w:jc w:val="center"/>
              <w:rPr>
                <w:sz w:val="24"/>
                <w:szCs w:val="24"/>
              </w:rPr>
            </w:pPr>
          </w:p>
        </w:tc>
      </w:tr>
      <w:tr w:rsidR="00203E54" w14:paraId="5485A661" w14:textId="77777777" w:rsidTr="00AF6B8A">
        <w:trPr>
          <w:trHeight w:val="679"/>
        </w:trPr>
        <w:tc>
          <w:tcPr>
            <w:tcW w:w="9259" w:type="dxa"/>
          </w:tcPr>
          <w:p w14:paraId="7ABC9E16" w14:textId="48E8C0D1"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 xml:space="preserve">If more than </w:t>
            </w:r>
            <w:r w:rsidR="00AF3F13">
              <w:rPr>
                <w:color w:val="000000"/>
                <w:sz w:val="24"/>
                <w:szCs w:val="24"/>
              </w:rPr>
              <w:t>5</w:t>
            </w:r>
            <w:r>
              <w:rPr>
                <w:color w:val="000000"/>
                <w:sz w:val="24"/>
                <w:szCs w:val="24"/>
              </w:rPr>
              <w:t xml:space="preserve"> percent of the library community speaks a language other than English in the home, the library responds by purchasing a significant amount of culturally appropriate materials in that language in a variety of formats.</w:t>
            </w:r>
          </w:p>
        </w:tc>
        <w:tc>
          <w:tcPr>
            <w:tcW w:w="432" w:type="dxa"/>
            <w:shd w:val="clear" w:color="auto" w:fill="E5B8B7" w:themeFill="accent2" w:themeFillTint="66"/>
            <w:vAlign w:val="center"/>
          </w:tcPr>
          <w:p w14:paraId="3109B8CA" w14:textId="77777777" w:rsidR="00203E54" w:rsidRDefault="00203E54" w:rsidP="00056547">
            <w:pPr>
              <w:jc w:val="center"/>
              <w:rPr>
                <w:sz w:val="24"/>
                <w:szCs w:val="24"/>
              </w:rPr>
            </w:pPr>
          </w:p>
        </w:tc>
        <w:tc>
          <w:tcPr>
            <w:tcW w:w="432" w:type="dxa"/>
            <w:shd w:val="clear" w:color="auto" w:fill="E5B8B7" w:themeFill="accent2" w:themeFillTint="66"/>
            <w:vAlign w:val="center"/>
          </w:tcPr>
          <w:p w14:paraId="5D02EE87" w14:textId="77777777" w:rsidR="00203E54" w:rsidRDefault="00203E54" w:rsidP="00056547">
            <w:pPr>
              <w:jc w:val="center"/>
              <w:rPr>
                <w:sz w:val="24"/>
                <w:szCs w:val="24"/>
              </w:rPr>
            </w:pPr>
          </w:p>
        </w:tc>
      </w:tr>
      <w:tr w:rsidR="00203E54" w14:paraId="5A105FA0" w14:textId="77777777" w:rsidTr="00AF6B8A">
        <w:trPr>
          <w:trHeight w:val="24"/>
        </w:trPr>
        <w:tc>
          <w:tcPr>
            <w:tcW w:w="9259" w:type="dxa"/>
          </w:tcPr>
          <w:p w14:paraId="264CC250" w14:textId="110C6DBB"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lastRenderedPageBreak/>
              <w:t>The library offers a collection of specialty, non-book items for check out</w:t>
            </w:r>
            <w:r w:rsidR="00E7019C">
              <w:rPr>
                <w:color w:val="000000"/>
                <w:sz w:val="24"/>
                <w:szCs w:val="24"/>
              </w:rPr>
              <w:t>, such as cake pans, fishing poles, or table games</w:t>
            </w:r>
            <w:r>
              <w:rPr>
                <w:color w:val="000000"/>
                <w:sz w:val="24"/>
                <w:szCs w:val="24"/>
              </w:rPr>
              <w:t>.</w:t>
            </w:r>
          </w:p>
        </w:tc>
        <w:tc>
          <w:tcPr>
            <w:tcW w:w="432" w:type="dxa"/>
            <w:shd w:val="clear" w:color="auto" w:fill="E5B8B7" w:themeFill="accent2" w:themeFillTint="66"/>
            <w:vAlign w:val="center"/>
          </w:tcPr>
          <w:p w14:paraId="69C74031" w14:textId="77777777" w:rsidR="00203E54" w:rsidRDefault="00203E54" w:rsidP="00056547">
            <w:pPr>
              <w:jc w:val="center"/>
              <w:rPr>
                <w:sz w:val="24"/>
                <w:szCs w:val="24"/>
              </w:rPr>
            </w:pPr>
          </w:p>
        </w:tc>
        <w:tc>
          <w:tcPr>
            <w:tcW w:w="432" w:type="dxa"/>
            <w:shd w:val="clear" w:color="auto" w:fill="E5B8B7" w:themeFill="accent2" w:themeFillTint="66"/>
            <w:vAlign w:val="center"/>
          </w:tcPr>
          <w:p w14:paraId="1BF67C6F" w14:textId="77777777" w:rsidR="00203E54" w:rsidRDefault="00203E54" w:rsidP="00056547">
            <w:pPr>
              <w:jc w:val="center"/>
              <w:rPr>
                <w:sz w:val="24"/>
                <w:szCs w:val="24"/>
              </w:rPr>
            </w:pPr>
          </w:p>
        </w:tc>
      </w:tr>
      <w:tr w:rsidR="00203E54" w14:paraId="56F53C5C" w14:textId="77777777" w:rsidTr="00056547">
        <w:tc>
          <w:tcPr>
            <w:tcW w:w="9259" w:type="dxa"/>
            <w:vAlign w:val="center"/>
          </w:tcPr>
          <w:p w14:paraId="41316AE5" w14:textId="77777777" w:rsidR="00203E54" w:rsidRPr="00AF6B8A" w:rsidRDefault="004540FF" w:rsidP="00AF6B8A">
            <w:pPr>
              <w:ind w:left="-24"/>
              <w:rPr>
                <w:b/>
                <w:sz w:val="24"/>
                <w:szCs w:val="24"/>
              </w:rPr>
            </w:pPr>
            <w:r w:rsidRPr="00AF6B8A">
              <w:rPr>
                <w:b/>
                <w:sz w:val="24"/>
                <w:szCs w:val="24"/>
              </w:rPr>
              <w:t xml:space="preserve">Exemplary </w:t>
            </w:r>
          </w:p>
        </w:tc>
        <w:tc>
          <w:tcPr>
            <w:tcW w:w="432" w:type="dxa"/>
            <w:vAlign w:val="center"/>
          </w:tcPr>
          <w:p w14:paraId="1FDEB101" w14:textId="77777777" w:rsidR="00203E54" w:rsidRDefault="00203E54" w:rsidP="00056547">
            <w:pPr>
              <w:jc w:val="center"/>
              <w:rPr>
                <w:sz w:val="24"/>
                <w:szCs w:val="24"/>
              </w:rPr>
            </w:pPr>
          </w:p>
        </w:tc>
        <w:tc>
          <w:tcPr>
            <w:tcW w:w="432" w:type="dxa"/>
            <w:vAlign w:val="center"/>
          </w:tcPr>
          <w:p w14:paraId="3D3936B9" w14:textId="77777777" w:rsidR="00203E54" w:rsidRDefault="00203E54" w:rsidP="00056547">
            <w:pPr>
              <w:jc w:val="center"/>
              <w:rPr>
                <w:sz w:val="24"/>
                <w:szCs w:val="24"/>
              </w:rPr>
            </w:pPr>
          </w:p>
        </w:tc>
      </w:tr>
      <w:tr w:rsidR="00203E54" w14:paraId="759C3636" w14:textId="77777777" w:rsidTr="00AF6B8A">
        <w:tc>
          <w:tcPr>
            <w:tcW w:w="9259" w:type="dxa"/>
          </w:tcPr>
          <w:p w14:paraId="19197781"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participates in a multi-state or national interlibrary loan program as both a borrower and lender.</w:t>
            </w:r>
          </w:p>
        </w:tc>
        <w:tc>
          <w:tcPr>
            <w:tcW w:w="432" w:type="dxa"/>
            <w:shd w:val="clear" w:color="auto" w:fill="D99594" w:themeFill="accent2" w:themeFillTint="99"/>
            <w:vAlign w:val="center"/>
          </w:tcPr>
          <w:p w14:paraId="010A60CA" w14:textId="77777777" w:rsidR="00203E54" w:rsidRDefault="00203E54" w:rsidP="00056547">
            <w:pPr>
              <w:jc w:val="center"/>
              <w:rPr>
                <w:sz w:val="24"/>
                <w:szCs w:val="24"/>
              </w:rPr>
            </w:pPr>
          </w:p>
        </w:tc>
        <w:tc>
          <w:tcPr>
            <w:tcW w:w="432" w:type="dxa"/>
            <w:shd w:val="clear" w:color="auto" w:fill="D99594" w:themeFill="accent2" w:themeFillTint="99"/>
            <w:vAlign w:val="center"/>
          </w:tcPr>
          <w:p w14:paraId="062FDF75" w14:textId="77777777" w:rsidR="00203E54" w:rsidRDefault="00203E54" w:rsidP="00056547">
            <w:pPr>
              <w:jc w:val="center"/>
              <w:rPr>
                <w:sz w:val="24"/>
                <w:szCs w:val="24"/>
              </w:rPr>
            </w:pPr>
          </w:p>
        </w:tc>
      </w:tr>
      <w:tr w:rsidR="00203E54" w14:paraId="42620589" w14:textId="77777777" w:rsidTr="00AF6B8A">
        <w:tc>
          <w:tcPr>
            <w:tcW w:w="9259" w:type="dxa"/>
          </w:tcPr>
          <w:p w14:paraId="04D8AF7D"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The library has set up standing orders for popular materials and formats with vendors to get items to users more quickly.</w:t>
            </w:r>
          </w:p>
        </w:tc>
        <w:tc>
          <w:tcPr>
            <w:tcW w:w="432" w:type="dxa"/>
            <w:shd w:val="clear" w:color="auto" w:fill="D99594" w:themeFill="accent2" w:themeFillTint="99"/>
            <w:vAlign w:val="center"/>
          </w:tcPr>
          <w:p w14:paraId="07D0F800" w14:textId="77777777" w:rsidR="00203E54" w:rsidRDefault="00203E54" w:rsidP="00056547">
            <w:pPr>
              <w:jc w:val="center"/>
              <w:rPr>
                <w:sz w:val="24"/>
                <w:szCs w:val="24"/>
              </w:rPr>
            </w:pPr>
          </w:p>
        </w:tc>
        <w:tc>
          <w:tcPr>
            <w:tcW w:w="432" w:type="dxa"/>
            <w:shd w:val="clear" w:color="auto" w:fill="D99594" w:themeFill="accent2" w:themeFillTint="99"/>
            <w:vAlign w:val="center"/>
          </w:tcPr>
          <w:p w14:paraId="76C6C434" w14:textId="77777777" w:rsidR="00203E54" w:rsidRDefault="00203E54" w:rsidP="00056547">
            <w:pPr>
              <w:jc w:val="center"/>
              <w:rPr>
                <w:sz w:val="24"/>
                <w:szCs w:val="24"/>
              </w:rPr>
            </w:pPr>
          </w:p>
        </w:tc>
      </w:tr>
      <w:tr w:rsidR="00203E54" w14:paraId="2C4CE33B" w14:textId="77777777" w:rsidTr="00AF6B8A">
        <w:tc>
          <w:tcPr>
            <w:tcW w:w="9259" w:type="dxa"/>
          </w:tcPr>
          <w:p w14:paraId="457B4258"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color w:val="000000"/>
                <w:sz w:val="24"/>
                <w:szCs w:val="24"/>
              </w:rPr>
              <w:t>Patrons can recommend material purchases through the public access catalog and/or their personal account.</w:t>
            </w:r>
          </w:p>
        </w:tc>
        <w:tc>
          <w:tcPr>
            <w:tcW w:w="432" w:type="dxa"/>
            <w:shd w:val="clear" w:color="auto" w:fill="D99594" w:themeFill="accent2" w:themeFillTint="99"/>
            <w:vAlign w:val="center"/>
          </w:tcPr>
          <w:p w14:paraId="24AD0130" w14:textId="77777777" w:rsidR="00203E54" w:rsidRDefault="00203E54" w:rsidP="00056547">
            <w:pPr>
              <w:jc w:val="center"/>
              <w:rPr>
                <w:sz w:val="24"/>
                <w:szCs w:val="24"/>
              </w:rPr>
            </w:pPr>
          </w:p>
        </w:tc>
        <w:tc>
          <w:tcPr>
            <w:tcW w:w="432" w:type="dxa"/>
            <w:shd w:val="clear" w:color="auto" w:fill="D99594" w:themeFill="accent2" w:themeFillTint="99"/>
            <w:vAlign w:val="center"/>
          </w:tcPr>
          <w:p w14:paraId="1C135266" w14:textId="77777777" w:rsidR="00203E54" w:rsidRDefault="00203E54" w:rsidP="00056547">
            <w:pPr>
              <w:jc w:val="center"/>
              <w:rPr>
                <w:sz w:val="24"/>
                <w:szCs w:val="24"/>
              </w:rPr>
            </w:pPr>
          </w:p>
        </w:tc>
      </w:tr>
      <w:tr w:rsidR="00203E54" w14:paraId="6E85520D" w14:textId="77777777" w:rsidTr="00AF6B8A">
        <w:tc>
          <w:tcPr>
            <w:tcW w:w="9259" w:type="dxa"/>
          </w:tcPr>
          <w:p w14:paraId="1CB60F8C" w14:textId="77777777" w:rsidR="00203E54" w:rsidRDefault="004540FF" w:rsidP="00AF6B8A">
            <w:pPr>
              <w:numPr>
                <w:ilvl w:val="2"/>
                <w:numId w:val="35"/>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has access/subscriptions to video or audio streaming services for patrons.</w:t>
            </w:r>
          </w:p>
        </w:tc>
        <w:tc>
          <w:tcPr>
            <w:tcW w:w="432" w:type="dxa"/>
            <w:shd w:val="clear" w:color="auto" w:fill="D99594" w:themeFill="accent2" w:themeFillTint="99"/>
            <w:vAlign w:val="center"/>
          </w:tcPr>
          <w:p w14:paraId="0F7F41C8" w14:textId="77777777" w:rsidR="00203E54" w:rsidRDefault="00203E54" w:rsidP="00056547">
            <w:pPr>
              <w:jc w:val="center"/>
              <w:rPr>
                <w:sz w:val="24"/>
                <w:szCs w:val="24"/>
              </w:rPr>
            </w:pPr>
          </w:p>
        </w:tc>
        <w:tc>
          <w:tcPr>
            <w:tcW w:w="432" w:type="dxa"/>
            <w:shd w:val="clear" w:color="auto" w:fill="D99594" w:themeFill="accent2" w:themeFillTint="99"/>
            <w:vAlign w:val="center"/>
          </w:tcPr>
          <w:p w14:paraId="200B59EB" w14:textId="77777777" w:rsidR="00203E54" w:rsidRDefault="00203E54" w:rsidP="00056547">
            <w:pPr>
              <w:jc w:val="center"/>
              <w:rPr>
                <w:sz w:val="24"/>
                <w:szCs w:val="24"/>
              </w:rPr>
            </w:pPr>
          </w:p>
        </w:tc>
      </w:tr>
    </w:tbl>
    <w:p w14:paraId="0BA9BA15" w14:textId="00F47E54"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AF6B8A" w:rsidRPr="00EA462F" w14:paraId="432A50C4" w14:textId="77777777" w:rsidTr="00395CB9">
        <w:tc>
          <w:tcPr>
            <w:tcW w:w="1118" w:type="dxa"/>
            <w:vAlign w:val="center"/>
          </w:tcPr>
          <w:p w14:paraId="769FDBAB" w14:textId="77777777" w:rsidR="00AF6B8A" w:rsidRPr="00EA462F" w:rsidRDefault="00AF6B8A" w:rsidP="00395CB9">
            <w:pPr>
              <w:jc w:val="center"/>
              <w:rPr>
                <w:bCs/>
                <w:color w:val="000000"/>
                <w:sz w:val="24"/>
                <w:szCs w:val="24"/>
              </w:rPr>
            </w:pPr>
          </w:p>
        </w:tc>
        <w:tc>
          <w:tcPr>
            <w:tcW w:w="1119" w:type="dxa"/>
            <w:vAlign w:val="center"/>
          </w:tcPr>
          <w:p w14:paraId="6DBB2A73"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40587D61"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1DCED8F8" w14:textId="77777777" w:rsidR="00AF6B8A" w:rsidRPr="00EA462F" w:rsidRDefault="00AF6B8A" w:rsidP="00395CB9">
            <w:pPr>
              <w:jc w:val="center"/>
              <w:rPr>
                <w:bCs/>
                <w:color w:val="000000"/>
                <w:sz w:val="24"/>
                <w:szCs w:val="24"/>
              </w:rPr>
            </w:pPr>
          </w:p>
        </w:tc>
        <w:tc>
          <w:tcPr>
            <w:tcW w:w="1119" w:type="dxa"/>
            <w:vAlign w:val="center"/>
          </w:tcPr>
          <w:p w14:paraId="236656B2"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2818B1C6"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5668BADE" w14:textId="77777777" w:rsidR="00AF6B8A" w:rsidRPr="00EA462F" w:rsidRDefault="00AF6B8A" w:rsidP="00395CB9">
            <w:pPr>
              <w:jc w:val="center"/>
              <w:rPr>
                <w:bCs/>
                <w:color w:val="000000"/>
                <w:sz w:val="24"/>
                <w:szCs w:val="24"/>
              </w:rPr>
            </w:pPr>
          </w:p>
        </w:tc>
        <w:tc>
          <w:tcPr>
            <w:tcW w:w="1119" w:type="dxa"/>
            <w:vAlign w:val="center"/>
          </w:tcPr>
          <w:p w14:paraId="0AD5AA7F"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41FA876E" w14:textId="77777777" w:rsidR="00AF6B8A" w:rsidRPr="00EA462F" w:rsidRDefault="00AF6B8A" w:rsidP="00395CB9">
            <w:pPr>
              <w:jc w:val="center"/>
              <w:rPr>
                <w:bCs/>
                <w:color w:val="000000"/>
                <w:sz w:val="24"/>
                <w:szCs w:val="24"/>
              </w:rPr>
            </w:pPr>
            <w:r w:rsidRPr="00EA462F">
              <w:rPr>
                <w:bCs/>
                <w:color w:val="000000"/>
                <w:sz w:val="24"/>
                <w:szCs w:val="24"/>
              </w:rPr>
              <w:t>NO</w:t>
            </w:r>
          </w:p>
        </w:tc>
      </w:tr>
      <w:tr w:rsidR="00AF6B8A" w14:paraId="5448C891" w14:textId="77777777" w:rsidTr="00AF6B8A">
        <w:tc>
          <w:tcPr>
            <w:tcW w:w="1118" w:type="dxa"/>
            <w:shd w:val="clear" w:color="auto" w:fill="F2DBDB" w:themeFill="accent2" w:themeFillTint="33"/>
            <w:vAlign w:val="center"/>
          </w:tcPr>
          <w:p w14:paraId="496945D2" w14:textId="77777777" w:rsidR="00AF6B8A" w:rsidRDefault="00AF6B8A" w:rsidP="00395CB9">
            <w:pPr>
              <w:jc w:val="center"/>
              <w:rPr>
                <w:b/>
                <w:color w:val="000000"/>
                <w:sz w:val="24"/>
                <w:szCs w:val="24"/>
              </w:rPr>
            </w:pPr>
            <w:r>
              <w:rPr>
                <w:b/>
                <w:color w:val="000000"/>
                <w:sz w:val="24"/>
                <w:szCs w:val="24"/>
              </w:rPr>
              <w:t>Essential</w:t>
            </w:r>
          </w:p>
        </w:tc>
        <w:tc>
          <w:tcPr>
            <w:tcW w:w="1119" w:type="dxa"/>
            <w:vAlign w:val="center"/>
          </w:tcPr>
          <w:p w14:paraId="66A8623A" w14:textId="77777777" w:rsidR="00AF6B8A" w:rsidRDefault="00AF6B8A" w:rsidP="00395CB9">
            <w:pPr>
              <w:jc w:val="center"/>
              <w:rPr>
                <w:b/>
                <w:color w:val="000000"/>
                <w:sz w:val="24"/>
                <w:szCs w:val="24"/>
              </w:rPr>
            </w:pPr>
          </w:p>
        </w:tc>
        <w:tc>
          <w:tcPr>
            <w:tcW w:w="1119" w:type="dxa"/>
            <w:vAlign w:val="center"/>
          </w:tcPr>
          <w:p w14:paraId="64CD3C36" w14:textId="77777777" w:rsidR="00AF6B8A" w:rsidRDefault="00AF6B8A" w:rsidP="00395CB9">
            <w:pPr>
              <w:jc w:val="center"/>
              <w:rPr>
                <w:b/>
                <w:color w:val="000000"/>
                <w:sz w:val="24"/>
                <w:szCs w:val="24"/>
              </w:rPr>
            </w:pPr>
          </w:p>
        </w:tc>
        <w:tc>
          <w:tcPr>
            <w:tcW w:w="1119" w:type="dxa"/>
            <w:shd w:val="clear" w:color="auto" w:fill="E5B8B7" w:themeFill="accent2" w:themeFillTint="66"/>
            <w:vAlign w:val="center"/>
          </w:tcPr>
          <w:p w14:paraId="308BC819" w14:textId="77777777" w:rsidR="00AF6B8A" w:rsidRDefault="00AF6B8A" w:rsidP="00395CB9">
            <w:pPr>
              <w:jc w:val="center"/>
              <w:rPr>
                <w:b/>
                <w:color w:val="000000"/>
                <w:sz w:val="24"/>
                <w:szCs w:val="24"/>
              </w:rPr>
            </w:pPr>
            <w:r>
              <w:rPr>
                <w:b/>
                <w:color w:val="000000"/>
                <w:sz w:val="24"/>
                <w:szCs w:val="24"/>
              </w:rPr>
              <w:t>Enhanced</w:t>
            </w:r>
          </w:p>
        </w:tc>
        <w:tc>
          <w:tcPr>
            <w:tcW w:w="1119" w:type="dxa"/>
            <w:vAlign w:val="center"/>
          </w:tcPr>
          <w:p w14:paraId="7D8830CF" w14:textId="77777777" w:rsidR="00AF6B8A" w:rsidRDefault="00AF6B8A" w:rsidP="00395CB9">
            <w:pPr>
              <w:jc w:val="center"/>
              <w:rPr>
                <w:b/>
                <w:color w:val="000000"/>
                <w:sz w:val="24"/>
                <w:szCs w:val="24"/>
              </w:rPr>
            </w:pPr>
          </w:p>
        </w:tc>
        <w:tc>
          <w:tcPr>
            <w:tcW w:w="1119" w:type="dxa"/>
            <w:vAlign w:val="center"/>
          </w:tcPr>
          <w:p w14:paraId="6CC56B35" w14:textId="77777777" w:rsidR="00AF6B8A" w:rsidRDefault="00AF6B8A" w:rsidP="00395CB9">
            <w:pPr>
              <w:jc w:val="center"/>
              <w:rPr>
                <w:b/>
                <w:color w:val="000000"/>
                <w:sz w:val="24"/>
                <w:szCs w:val="24"/>
              </w:rPr>
            </w:pPr>
          </w:p>
        </w:tc>
        <w:tc>
          <w:tcPr>
            <w:tcW w:w="1119" w:type="dxa"/>
            <w:shd w:val="clear" w:color="auto" w:fill="D99594" w:themeFill="accent2" w:themeFillTint="99"/>
            <w:vAlign w:val="center"/>
          </w:tcPr>
          <w:p w14:paraId="6CAED3C0" w14:textId="77777777" w:rsidR="00AF6B8A" w:rsidRDefault="00AF6B8A" w:rsidP="00395CB9">
            <w:pPr>
              <w:jc w:val="center"/>
              <w:rPr>
                <w:b/>
                <w:color w:val="000000"/>
                <w:sz w:val="24"/>
                <w:szCs w:val="24"/>
              </w:rPr>
            </w:pPr>
            <w:r>
              <w:rPr>
                <w:b/>
                <w:color w:val="000000"/>
                <w:sz w:val="24"/>
                <w:szCs w:val="24"/>
              </w:rPr>
              <w:t>Exemplary</w:t>
            </w:r>
          </w:p>
        </w:tc>
        <w:tc>
          <w:tcPr>
            <w:tcW w:w="1119" w:type="dxa"/>
            <w:vAlign w:val="center"/>
          </w:tcPr>
          <w:p w14:paraId="09FE6490" w14:textId="77777777" w:rsidR="00AF6B8A" w:rsidRDefault="00AF6B8A" w:rsidP="00395CB9">
            <w:pPr>
              <w:jc w:val="center"/>
              <w:rPr>
                <w:b/>
                <w:color w:val="000000"/>
                <w:sz w:val="24"/>
                <w:szCs w:val="24"/>
              </w:rPr>
            </w:pPr>
          </w:p>
        </w:tc>
        <w:tc>
          <w:tcPr>
            <w:tcW w:w="1119" w:type="dxa"/>
            <w:vAlign w:val="center"/>
          </w:tcPr>
          <w:p w14:paraId="7F64ACDE" w14:textId="77777777" w:rsidR="00AF6B8A" w:rsidRDefault="00AF6B8A" w:rsidP="00395CB9">
            <w:pPr>
              <w:jc w:val="center"/>
              <w:rPr>
                <w:b/>
                <w:color w:val="000000"/>
                <w:sz w:val="24"/>
                <w:szCs w:val="24"/>
              </w:rPr>
            </w:pPr>
          </w:p>
        </w:tc>
      </w:tr>
    </w:tbl>
    <w:p w14:paraId="3E9F0C18" w14:textId="77777777" w:rsidR="00AF6B8A" w:rsidRPr="00AF6B8A" w:rsidRDefault="00AF6B8A">
      <w:pPr>
        <w:pBdr>
          <w:top w:val="nil"/>
          <w:left w:val="nil"/>
          <w:bottom w:val="nil"/>
          <w:right w:val="nil"/>
          <w:between w:val="nil"/>
        </w:pBdr>
        <w:spacing w:after="0"/>
        <w:rPr>
          <w:b/>
          <w:color w:val="000000"/>
          <w:sz w:val="24"/>
          <w:szCs w:val="24"/>
        </w:rPr>
      </w:pPr>
    </w:p>
    <w:p w14:paraId="095466C3" w14:textId="77777777" w:rsidR="00203E54" w:rsidRDefault="004540FF">
      <w:pPr>
        <w:keepNext/>
        <w:pBdr>
          <w:top w:val="nil"/>
          <w:left w:val="nil"/>
          <w:bottom w:val="nil"/>
          <w:right w:val="nil"/>
          <w:between w:val="nil"/>
        </w:pBdr>
        <w:rPr>
          <w:b/>
          <w:color w:val="000000"/>
          <w:sz w:val="32"/>
          <w:szCs w:val="32"/>
        </w:rPr>
      </w:pPr>
      <w:r>
        <w:rPr>
          <w:b/>
          <w:color w:val="000000"/>
          <w:sz w:val="32"/>
          <w:szCs w:val="32"/>
        </w:rPr>
        <w:t>5.2</w:t>
      </w:r>
      <w:r>
        <w:rPr>
          <w:b/>
          <w:color w:val="000000"/>
          <w:sz w:val="32"/>
          <w:szCs w:val="32"/>
        </w:rPr>
        <w:tab/>
        <w:t>Collection Management &amp; Access</w:t>
      </w:r>
    </w:p>
    <w:tbl>
      <w:tblPr>
        <w:tblStyle w:val="af4"/>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gridCol w:w="432"/>
        <w:gridCol w:w="432"/>
      </w:tblGrid>
      <w:tr w:rsidR="00203E54" w14:paraId="2DC6D17E" w14:textId="77777777" w:rsidTr="00056547">
        <w:tc>
          <w:tcPr>
            <w:tcW w:w="9265" w:type="dxa"/>
            <w:shd w:val="clear" w:color="auto" w:fill="D0CECE"/>
            <w:vAlign w:val="center"/>
          </w:tcPr>
          <w:p w14:paraId="05F703FC" w14:textId="77777777" w:rsidR="00203E54" w:rsidRDefault="00203E54" w:rsidP="00056547">
            <w:pPr>
              <w:rPr>
                <w:b/>
                <w:color w:val="000000"/>
                <w:sz w:val="24"/>
                <w:szCs w:val="24"/>
              </w:rPr>
            </w:pPr>
          </w:p>
        </w:tc>
        <w:tc>
          <w:tcPr>
            <w:tcW w:w="432" w:type="dxa"/>
            <w:shd w:val="clear" w:color="auto" w:fill="D0CECE"/>
            <w:vAlign w:val="center"/>
          </w:tcPr>
          <w:p w14:paraId="70609669" w14:textId="77777777" w:rsidR="00203E54" w:rsidRDefault="004540FF">
            <w:pPr>
              <w:jc w:val="center"/>
              <w:rPr>
                <w:b/>
                <w:color w:val="000000"/>
                <w:sz w:val="24"/>
                <w:szCs w:val="24"/>
              </w:rPr>
            </w:pPr>
            <w:r>
              <w:rPr>
                <w:b/>
                <w:color w:val="000000"/>
                <w:sz w:val="24"/>
                <w:szCs w:val="24"/>
              </w:rPr>
              <w:t>Y</w:t>
            </w:r>
          </w:p>
        </w:tc>
        <w:tc>
          <w:tcPr>
            <w:tcW w:w="432" w:type="dxa"/>
            <w:shd w:val="clear" w:color="auto" w:fill="D0CECE"/>
            <w:vAlign w:val="center"/>
          </w:tcPr>
          <w:p w14:paraId="44773F5E" w14:textId="77777777" w:rsidR="00203E54" w:rsidRDefault="004540FF">
            <w:pPr>
              <w:jc w:val="center"/>
              <w:rPr>
                <w:b/>
                <w:color w:val="000000"/>
                <w:sz w:val="24"/>
                <w:szCs w:val="24"/>
              </w:rPr>
            </w:pPr>
            <w:r>
              <w:rPr>
                <w:b/>
                <w:color w:val="000000"/>
                <w:sz w:val="24"/>
                <w:szCs w:val="24"/>
              </w:rPr>
              <w:t>N</w:t>
            </w:r>
          </w:p>
        </w:tc>
      </w:tr>
      <w:tr w:rsidR="00203E54" w14:paraId="101986DF" w14:textId="77777777" w:rsidTr="00056547">
        <w:tc>
          <w:tcPr>
            <w:tcW w:w="9265" w:type="dxa"/>
            <w:vAlign w:val="center"/>
          </w:tcPr>
          <w:p w14:paraId="3F5F882B" w14:textId="77777777" w:rsidR="00203E54" w:rsidRPr="00AF6B8A" w:rsidRDefault="004540FF" w:rsidP="00AF6B8A">
            <w:pPr>
              <w:ind w:left="-24"/>
              <w:rPr>
                <w:b/>
                <w:sz w:val="24"/>
                <w:szCs w:val="24"/>
              </w:rPr>
            </w:pPr>
            <w:r w:rsidRPr="00AF6B8A">
              <w:rPr>
                <w:b/>
                <w:sz w:val="24"/>
                <w:szCs w:val="24"/>
              </w:rPr>
              <w:t>Essential</w:t>
            </w:r>
          </w:p>
        </w:tc>
        <w:tc>
          <w:tcPr>
            <w:tcW w:w="432" w:type="dxa"/>
            <w:vAlign w:val="center"/>
          </w:tcPr>
          <w:p w14:paraId="4EF7B8B4" w14:textId="77777777" w:rsidR="00203E54" w:rsidRDefault="00203E54">
            <w:pPr>
              <w:jc w:val="center"/>
              <w:rPr>
                <w:sz w:val="24"/>
                <w:szCs w:val="24"/>
              </w:rPr>
            </w:pPr>
          </w:p>
        </w:tc>
        <w:tc>
          <w:tcPr>
            <w:tcW w:w="432" w:type="dxa"/>
            <w:vAlign w:val="center"/>
          </w:tcPr>
          <w:p w14:paraId="1075BE7D" w14:textId="77777777" w:rsidR="00203E54" w:rsidRDefault="00203E54">
            <w:pPr>
              <w:jc w:val="center"/>
              <w:rPr>
                <w:sz w:val="24"/>
                <w:szCs w:val="24"/>
              </w:rPr>
            </w:pPr>
          </w:p>
        </w:tc>
      </w:tr>
      <w:tr w:rsidR="00203E54" w14:paraId="0FCDF996" w14:textId="77777777" w:rsidTr="00D101E1">
        <w:tc>
          <w:tcPr>
            <w:tcW w:w="9265" w:type="dxa"/>
            <w:vAlign w:val="center"/>
          </w:tcPr>
          <w:p w14:paraId="3E57DB19"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policies are based on the ALA intellectual freedom principles (https://www.ala.org/advocacy/intfreedom).</w:t>
            </w:r>
          </w:p>
        </w:tc>
        <w:tc>
          <w:tcPr>
            <w:tcW w:w="432" w:type="dxa"/>
            <w:shd w:val="clear" w:color="auto" w:fill="F2DBDB" w:themeFill="accent2" w:themeFillTint="33"/>
            <w:vAlign w:val="center"/>
          </w:tcPr>
          <w:p w14:paraId="4B7D2FDD" w14:textId="77777777" w:rsidR="00203E54" w:rsidRDefault="00203E54">
            <w:pPr>
              <w:jc w:val="center"/>
              <w:rPr>
                <w:sz w:val="24"/>
                <w:szCs w:val="24"/>
              </w:rPr>
            </w:pPr>
          </w:p>
        </w:tc>
        <w:tc>
          <w:tcPr>
            <w:tcW w:w="432" w:type="dxa"/>
            <w:shd w:val="clear" w:color="auto" w:fill="F2DBDB" w:themeFill="accent2" w:themeFillTint="33"/>
            <w:vAlign w:val="center"/>
          </w:tcPr>
          <w:p w14:paraId="1CA20CB3" w14:textId="77777777" w:rsidR="00203E54" w:rsidRDefault="00203E54">
            <w:pPr>
              <w:jc w:val="center"/>
              <w:rPr>
                <w:sz w:val="24"/>
                <w:szCs w:val="24"/>
              </w:rPr>
            </w:pPr>
          </w:p>
        </w:tc>
      </w:tr>
      <w:tr w:rsidR="00203E54" w14:paraId="7FB21E9B" w14:textId="77777777" w:rsidTr="00D101E1">
        <w:tc>
          <w:tcPr>
            <w:tcW w:w="9265" w:type="dxa"/>
            <w:vAlign w:val="center"/>
          </w:tcPr>
          <w:p w14:paraId="6BEC98B3" w14:textId="5E83BBCE"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include</w:t>
            </w:r>
            <w:r w:rsidR="003075A8">
              <w:rPr>
                <w:color w:val="000000"/>
                <w:sz w:val="24"/>
                <w:szCs w:val="24"/>
              </w:rPr>
              <w:t>s</w:t>
            </w:r>
            <w:r>
              <w:rPr>
                <w:color w:val="000000"/>
                <w:sz w:val="24"/>
                <w:szCs w:val="24"/>
              </w:rPr>
              <w:t xml:space="preserve"> policies and procedures for materials selection and acquisition.</w:t>
            </w:r>
          </w:p>
        </w:tc>
        <w:tc>
          <w:tcPr>
            <w:tcW w:w="432" w:type="dxa"/>
            <w:shd w:val="clear" w:color="auto" w:fill="F2DBDB" w:themeFill="accent2" w:themeFillTint="33"/>
            <w:vAlign w:val="center"/>
          </w:tcPr>
          <w:p w14:paraId="6EAB077B" w14:textId="77777777" w:rsidR="00203E54" w:rsidRDefault="00203E54">
            <w:pPr>
              <w:jc w:val="center"/>
              <w:rPr>
                <w:sz w:val="24"/>
                <w:szCs w:val="24"/>
              </w:rPr>
            </w:pPr>
          </w:p>
        </w:tc>
        <w:tc>
          <w:tcPr>
            <w:tcW w:w="432" w:type="dxa"/>
            <w:shd w:val="clear" w:color="auto" w:fill="F2DBDB" w:themeFill="accent2" w:themeFillTint="33"/>
            <w:vAlign w:val="center"/>
          </w:tcPr>
          <w:p w14:paraId="324AEEA6" w14:textId="77777777" w:rsidR="00203E54" w:rsidRDefault="00203E54">
            <w:pPr>
              <w:jc w:val="center"/>
              <w:rPr>
                <w:sz w:val="24"/>
                <w:szCs w:val="24"/>
              </w:rPr>
            </w:pPr>
          </w:p>
        </w:tc>
      </w:tr>
      <w:tr w:rsidR="00203E54" w14:paraId="124A8382" w14:textId="77777777" w:rsidTr="00D101E1">
        <w:tc>
          <w:tcPr>
            <w:tcW w:w="9265" w:type="dxa"/>
          </w:tcPr>
          <w:p w14:paraId="6F4D2B5F" w14:textId="75CC4760"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include</w:t>
            </w:r>
            <w:r w:rsidR="003075A8">
              <w:rPr>
                <w:color w:val="000000"/>
                <w:sz w:val="24"/>
                <w:szCs w:val="24"/>
              </w:rPr>
              <w:t>s</w:t>
            </w:r>
            <w:r>
              <w:rPr>
                <w:color w:val="000000"/>
                <w:sz w:val="24"/>
                <w:szCs w:val="24"/>
              </w:rPr>
              <w:t xml:space="preserve"> policies and procedures for material removal utilizing the CREW method or another recognized method to maintain the </w:t>
            </w:r>
            <w:r>
              <w:rPr>
                <w:sz w:val="24"/>
                <w:szCs w:val="24"/>
              </w:rPr>
              <w:t>relevancy</w:t>
            </w:r>
            <w:r>
              <w:rPr>
                <w:color w:val="000000"/>
                <w:sz w:val="24"/>
                <w:szCs w:val="24"/>
              </w:rPr>
              <w:t xml:space="preserve"> of the collection to community needs.</w:t>
            </w:r>
          </w:p>
        </w:tc>
        <w:tc>
          <w:tcPr>
            <w:tcW w:w="432" w:type="dxa"/>
            <w:shd w:val="clear" w:color="auto" w:fill="F2DBDB" w:themeFill="accent2" w:themeFillTint="33"/>
            <w:vAlign w:val="center"/>
          </w:tcPr>
          <w:p w14:paraId="7E85E082" w14:textId="77777777" w:rsidR="00203E54" w:rsidRDefault="00203E54">
            <w:pPr>
              <w:jc w:val="center"/>
              <w:rPr>
                <w:sz w:val="24"/>
                <w:szCs w:val="24"/>
              </w:rPr>
            </w:pPr>
          </w:p>
        </w:tc>
        <w:tc>
          <w:tcPr>
            <w:tcW w:w="432" w:type="dxa"/>
            <w:shd w:val="clear" w:color="auto" w:fill="F2DBDB" w:themeFill="accent2" w:themeFillTint="33"/>
            <w:vAlign w:val="center"/>
          </w:tcPr>
          <w:p w14:paraId="7102C4F3" w14:textId="77777777" w:rsidR="00203E54" w:rsidRDefault="00203E54">
            <w:pPr>
              <w:jc w:val="center"/>
              <w:rPr>
                <w:sz w:val="24"/>
                <w:szCs w:val="24"/>
              </w:rPr>
            </w:pPr>
          </w:p>
        </w:tc>
      </w:tr>
      <w:tr w:rsidR="00203E54" w14:paraId="5B00A17B" w14:textId="77777777" w:rsidTr="00D101E1">
        <w:tc>
          <w:tcPr>
            <w:tcW w:w="9265" w:type="dxa"/>
          </w:tcPr>
          <w:p w14:paraId="4FA3D4FD" w14:textId="1B2C45C4"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include</w:t>
            </w:r>
            <w:r w:rsidR="003075A8">
              <w:rPr>
                <w:color w:val="000000"/>
                <w:sz w:val="24"/>
                <w:szCs w:val="24"/>
              </w:rPr>
              <w:t>s</w:t>
            </w:r>
            <w:r>
              <w:rPr>
                <w:color w:val="000000"/>
                <w:sz w:val="24"/>
                <w:szCs w:val="24"/>
              </w:rPr>
              <w:t xml:space="preserve"> policies and procedures for materials reconsideration requests.</w:t>
            </w:r>
          </w:p>
        </w:tc>
        <w:tc>
          <w:tcPr>
            <w:tcW w:w="432" w:type="dxa"/>
            <w:shd w:val="clear" w:color="auto" w:fill="F2DBDB" w:themeFill="accent2" w:themeFillTint="33"/>
            <w:vAlign w:val="center"/>
          </w:tcPr>
          <w:p w14:paraId="5B2EC1AE" w14:textId="77777777" w:rsidR="00203E54" w:rsidRDefault="00203E54">
            <w:pPr>
              <w:jc w:val="center"/>
              <w:rPr>
                <w:sz w:val="24"/>
                <w:szCs w:val="24"/>
              </w:rPr>
            </w:pPr>
          </w:p>
        </w:tc>
        <w:tc>
          <w:tcPr>
            <w:tcW w:w="432" w:type="dxa"/>
            <w:shd w:val="clear" w:color="auto" w:fill="F2DBDB" w:themeFill="accent2" w:themeFillTint="33"/>
            <w:vAlign w:val="center"/>
          </w:tcPr>
          <w:p w14:paraId="2BC90CE6" w14:textId="77777777" w:rsidR="00203E54" w:rsidRDefault="00203E54">
            <w:pPr>
              <w:jc w:val="center"/>
              <w:rPr>
                <w:sz w:val="24"/>
                <w:szCs w:val="24"/>
              </w:rPr>
            </w:pPr>
          </w:p>
        </w:tc>
      </w:tr>
      <w:tr w:rsidR="00203E54" w14:paraId="6ADFBD7B" w14:textId="77777777" w:rsidTr="00D101E1">
        <w:tc>
          <w:tcPr>
            <w:tcW w:w="9265" w:type="dxa"/>
          </w:tcPr>
          <w:p w14:paraId="423FC1ED" w14:textId="40B4E3A8"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include</w:t>
            </w:r>
            <w:r w:rsidR="003075A8">
              <w:rPr>
                <w:color w:val="000000"/>
                <w:sz w:val="24"/>
                <w:szCs w:val="24"/>
              </w:rPr>
              <w:t>s</w:t>
            </w:r>
            <w:r>
              <w:rPr>
                <w:color w:val="000000"/>
                <w:sz w:val="24"/>
                <w:szCs w:val="24"/>
              </w:rPr>
              <w:t xml:space="preserve"> policies and procedures for gifts/donations.</w:t>
            </w:r>
          </w:p>
        </w:tc>
        <w:tc>
          <w:tcPr>
            <w:tcW w:w="432" w:type="dxa"/>
            <w:shd w:val="clear" w:color="auto" w:fill="F2DBDB" w:themeFill="accent2" w:themeFillTint="33"/>
            <w:vAlign w:val="center"/>
          </w:tcPr>
          <w:p w14:paraId="22FF7D90" w14:textId="77777777" w:rsidR="00203E54" w:rsidRDefault="00203E54">
            <w:pPr>
              <w:jc w:val="center"/>
              <w:rPr>
                <w:sz w:val="24"/>
                <w:szCs w:val="24"/>
              </w:rPr>
            </w:pPr>
          </w:p>
        </w:tc>
        <w:tc>
          <w:tcPr>
            <w:tcW w:w="432" w:type="dxa"/>
            <w:shd w:val="clear" w:color="auto" w:fill="F2DBDB" w:themeFill="accent2" w:themeFillTint="33"/>
            <w:vAlign w:val="center"/>
          </w:tcPr>
          <w:p w14:paraId="3E80B655" w14:textId="77777777" w:rsidR="00203E54" w:rsidRDefault="00203E54">
            <w:pPr>
              <w:jc w:val="center"/>
              <w:rPr>
                <w:sz w:val="24"/>
                <w:szCs w:val="24"/>
              </w:rPr>
            </w:pPr>
          </w:p>
        </w:tc>
      </w:tr>
      <w:tr w:rsidR="00203E54" w14:paraId="0B75B8FC" w14:textId="77777777" w:rsidTr="00D101E1">
        <w:tc>
          <w:tcPr>
            <w:tcW w:w="9265" w:type="dxa"/>
          </w:tcPr>
          <w:p w14:paraId="24751963" w14:textId="3F1A3979"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management include</w:t>
            </w:r>
            <w:r w:rsidR="003075A8">
              <w:rPr>
                <w:color w:val="000000"/>
                <w:sz w:val="24"/>
                <w:szCs w:val="24"/>
              </w:rPr>
              <w:t>s</w:t>
            </w:r>
            <w:r>
              <w:rPr>
                <w:color w:val="000000"/>
                <w:sz w:val="24"/>
                <w:szCs w:val="24"/>
              </w:rPr>
              <w:t xml:space="preserve"> policies and procedures for non-circulating items.</w:t>
            </w:r>
          </w:p>
        </w:tc>
        <w:tc>
          <w:tcPr>
            <w:tcW w:w="432" w:type="dxa"/>
            <w:shd w:val="clear" w:color="auto" w:fill="F2DBDB" w:themeFill="accent2" w:themeFillTint="33"/>
            <w:vAlign w:val="center"/>
          </w:tcPr>
          <w:p w14:paraId="3B5BAEA0" w14:textId="77777777" w:rsidR="00203E54" w:rsidRDefault="00203E54">
            <w:pPr>
              <w:jc w:val="center"/>
              <w:rPr>
                <w:sz w:val="24"/>
                <w:szCs w:val="24"/>
              </w:rPr>
            </w:pPr>
          </w:p>
        </w:tc>
        <w:tc>
          <w:tcPr>
            <w:tcW w:w="432" w:type="dxa"/>
            <w:shd w:val="clear" w:color="auto" w:fill="F2DBDB" w:themeFill="accent2" w:themeFillTint="33"/>
            <w:vAlign w:val="center"/>
          </w:tcPr>
          <w:p w14:paraId="47470ACA" w14:textId="77777777" w:rsidR="00203E54" w:rsidRDefault="00203E54">
            <w:pPr>
              <w:jc w:val="center"/>
              <w:rPr>
                <w:sz w:val="24"/>
                <w:szCs w:val="24"/>
              </w:rPr>
            </w:pPr>
          </w:p>
        </w:tc>
      </w:tr>
      <w:tr w:rsidR="00203E54" w14:paraId="1EB872A5" w14:textId="77777777" w:rsidTr="00D101E1">
        <w:tc>
          <w:tcPr>
            <w:tcW w:w="9265" w:type="dxa"/>
          </w:tcPr>
          <w:p w14:paraId="3E46479B"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 xml:space="preserve">The library collects and reviews usage data to assess collection development, collection management, and resource performance. </w:t>
            </w:r>
          </w:p>
        </w:tc>
        <w:tc>
          <w:tcPr>
            <w:tcW w:w="432" w:type="dxa"/>
            <w:shd w:val="clear" w:color="auto" w:fill="F2DBDB" w:themeFill="accent2" w:themeFillTint="33"/>
            <w:vAlign w:val="center"/>
          </w:tcPr>
          <w:p w14:paraId="2935D7A8" w14:textId="77777777" w:rsidR="00203E54" w:rsidRDefault="00203E54">
            <w:pPr>
              <w:jc w:val="center"/>
              <w:rPr>
                <w:sz w:val="24"/>
                <w:szCs w:val="24"/>
              </w:rPr>
            </w:pPr>
          </w:p>
        </w:tc>
        <w:tc>
          <w:tcPr>
            <w:tcW w:w="432" w:type="dxa"/>
            <w:shd w:val="clear" w:color="auto" w:fill="F2DBDB" w:themeFill="accent2" w:themeFillTint="33"/>
            <w:vAlign w:val="center"/>
          </w:tcPr>
          <w:p w14:paraId="119F136A" w14:textId="77777777" w:rsidR="00203E54" w:rsidRDefault="00203E54">
            <w:pPr>
              <w:jc w:val="center"/>
              <w:rPr>
                <w:sz w:val="24"/>
                <w:szCs w:val="24"/>
              </w:rPr>
            </w:pPr>
          </w:p>
        </w:tc>
      </w:tr>
      <w:tr w:rsidR="00203E54" w14:paraId="1A07A383" w14:textId="77777777" w:rsidTr="00056547">
        <w:tc>
          <w:tcPr>
            <w:tcW w:w="9265" w:type="dxa"/>
            <w:vAlign w:val="center"/>
          </w:tcPr>
          <w:p w14:paraId="2512F311" w14:textId="77777777" w:rsidR="00203E54" w:rsidRPr="00AF6B8A" w:rsidRDefault="004540FF" w:rsidP="00AF6B8A">
            <w:pPr>
              <w:keepNext/>
              <w:ind w:left="-24"/>
              <w:rPr>
                <w:b/>
                <w:sz w:val="24"/>
                <w:szCs w:val="24"/>
              </w:rPr>
            </w:pPr>
            <w:r w:rsidRPr="00AF6B8A">
              <w:rPr>
                <w:b/>
                <w:sz w:val="24"/>
                <w:szCs w:val="24"/>
              </w:rPr>
              <w:t>Enhanced</w:t>
            </w:r>
          </w:p>
        </w:tc>
        <w:tc>
          <w:tcPr>
            <w:tcW w:w="432" w:type="dxa"/>
            <w:vAlign w:val="center"/>
          </w:tcPr>
          <w:p w14:paraId="6303A5D2" w14:textId="77777777" w:rsidR="00203E54" w:rsidRDefault="00203E54">
            <w:pPr>
              <w:jc w:val="center"/>
              <w:rPr>
                <w:sz w:val="24"/>
                <w:szCs w:val="24"/>
              </w:rPr>
            </w:pPr>
          </w:p>
        </w:tc>
        <w:tc>
          <w:tcPr>
            <w:tcW w:w="432" w:type="dxa"/>
            <w:vAlign w:val="center"/>
          </w:tcPr>
          <w:p w14:paraId="1DFD508B" w14:textId="77777777" w:rsidR="00203E54" w:rsidRDefault="00203E54">
            <w:pPr>
              <w:jc w:val="center"/>
              <w:rPr>
                <w:sz w:val="24"/>
                <w:szCs w:val="24"/>
              </w:rPr>
            </w:pPr>
          </w:p>
        </w:tc>
      </w:tr>
      <w:tr w:rsidR="00203E54" w14:paraId="3F0E1EF5" w14:textId="77777777" w:rsidTr="00D101E1">
        <w:tc>
          <w:tcPr>
            <w:tcW w:w="9265" w:type="dxa"/>
          </w:tcPr>
          <w:p w14:paraId="3218A937" w14:textId="35C89760"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 xml:space="preserve">The library promotes use of the collections through marketing, displays, </w:t>
            </w:r>
            <w:r w:rsidR="009D3904">
              <w:rPr>
                <w:color w:val="000000"/>
                <w:sz w:val="24"/>
                <w:szCs w:val="24"/>
              </w:rPr>
              <w:t>and/or</w:t>
            </w:r>
            <w:r>
              <w:rPr>
                <w:color w:val="000000"/>
                <w:sz w:val="24"/>
                <w:szCs w:val="24"/>
              </w:rPr>
              <w:t xml:space="preserve"> programs that increase user awareness and resource circulation.</w:t>
            </w:r>
          </w:p>
        </w:tc>
        <w:tc>
          <w:tcPr>
            <w:tcW w:w="432" w:type="dxa"/>
            <w:shd w:val="clear" w:color="auto" w:fill="E5B8B7" w:themeFill="accent2" w:themeFillTint="66"/>
            <w:vAlign w:val="center"/>
          </w:tcPr>
          <w:p w14:paraId="77206789" w14:textId="77777777" w:rsidR="00203E54" w:rsidRDefault="00203E54">
            <w:pPr>
              <w:jc w:val="center"/>
              <w:rPr>
                <w:sz w:val="24"/>
                <w:szCs w:val="24"/>
              </w:rPr>
            </w:pPr>
          </w:p>
        </w:tc>
        <w:tc>
          <w:tcPr>
            <w:tcW w:w="432" w:type="dxa"/>
            <w:shd w:val="clear" w:color="auto" w:fill="E5B8B7" w:themeFill="accent2" w:themeFillTint="66"/>
            <w:vAlign w:val="center"/>
          </w:tcPr>
          <w:p w14:paraId="3130FAB1" w14:textId="77777777" w:rsidR="00203E54" w:rsidRDefault="00203E54">
            <w:pPr>
              <w:jc w:val="center"/>
              <w:rPr>
                <w:sz w:val="24"/>
                <w:szCs w:val="24"/>
              </w:rPr>
            </w:pPr>
          </w:p>
        </w:tc>
      </w:tr>
      <w:tr w:rsidR="00203E54" w14:paraId="66C05BA0" w14:textId="77777777" w:rsidTr="00D101E1">
        <w:tc>
          <w:tcPr>
            <w:tcW w:w="9265" w:type="dxa"/>
          </w:tcPr>
          <w:p w14:paraId="1BC681DC"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The library reviews collection statistics on usefulness, weeding, and diversity using percentages or other comparative figures for children, youth, and adult materials.</w:t>
            </w:r>
          </w:p>
        </w:tc>
        <w:tc>
          <w:tcPr>
            <w:tcW w:w="432" w:type="dxa"/>
            <w:shd w:val="clear" w:color="auto" w:fill="E5B8B7" w:themeFill="accent2" w:themeFillTint="66"/>
            <w:vAlign w:val="center"/>
          </w:tcPr>
          <w:p w14:paraId="29709B22" w14:textId="77777777" w:rsidR="00203E54" w:rsidRDefault="00203E54">
            <w:pPr>
              <w:jc w:val="center"/>
              <w:rPr>
                <w:sz w:val="24"/>
                <w:szCs w:val="24"/>
              </w:rPr>
            </w:pPr>
          </w:p>
        </w:tc>
        <w:tc>
          <w:tcPr>
            <w:tcW w:w="432" w:type="dxa"/>
            <w:shd w:val="clear" w:color="auto" w:fill="E5B8B7" w:themeFill="accent2" w:themeFillTint="66"/>
            <w:vAlign w:val="center"/>
          </w:tcPr>
          <w:p w14:paraId="5FFC2265" w14:textId="77777777" w:rsidR="00203E54" w:rsidRDefault="00203E54">
            <w:pPr>
              <w:jc w:val="center"/>
              <w:rPr>
                <w:sz w:val="24"/>
                <w:szCs w:val="24"/>
              </w:rPr>
            </w:pPr>
          </w:p>
        </w:tc>
      </w:tr>
      <w:tr w:rsidR="00203E54" w14:paraId="7DE7C0B0" w14:textId="77777777" w:rsidTr="00D101E1">
        <w:tc>
          <w:tcPr>
            <w:tcW w:w="9265" w:type="dxa"/>
          </w:tcPr>
          <w:p w14:paraId="7C87E848"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If rare books/local history are a part of the collection, policies should include a plan for preservation of these unique materials.</w:t>
            </w:r>
          </w:p>
        </w:tc>
        <w:tc>
          <w:tcPr>
            <w:tcW w:w="432" w:type="dxa"/>
            <w:shd w:val="clear" w:color="auto" w:fill="E5B8B7" w:themeFill="accent2" w:themeFillTint="66"/>
            <w:vAlign w:val="center"/>
          </w:tcPr>
          <w:p w14:paraId="04E70639" w14:textId="77777777" w:rsidR="00203E54" w:rsidRDefault="00203E54">
            <w:pPr>
              <w:jc w:val="center"/>
              <w:rPr>
                <w:sz w:val="24"/>
                <w:szCs w:val="24"/>
              </w:rPr>
            </w:pPr>
          </w:p>
        </w:tc>
        <w:tc>
          <w:tcPr>
            <w:tcW w:w="432" w:type="dxa"/>
            <w:shd w:val="clear" w:color="auto" w:fill="E5B8B7" w:themeFill="accent2" w:themeFillTint="66"/>
            <w:vAlign w:val="center"/>
          </w:tcPr>
          <w:p w14:paraId="2DE67A1F" w14:textId="77777777" w:rsidR="00203E54" w:rsidRDefault="00203E54">
            <w:pPr>
              <w:jc w:val="center"/>
              <w:rPr>
                <w:sz w:val="24"/>
                <w:szCs w:val="24"/>
              </w:rPr>
            </w:pPr>
          </w:p>
        </w:tc>
      </w:tr>
      <w:tr w:rsidR="00203E54" w14:paraId="12A5A702" w14:textId="77777777" w:rsidTr="00D101E1">
        <w:tc>
          <w:tcPr>
            <w:tcW w:w="9265" w:type="dxa"/>
          </w:tcPr>
          <w:p w14:paraId="3ED82071"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lastRenderedPageBreak/>
              <w:t>The public online catalog includes book cover images or other cover art.</w:t>
            </w:r>
          </w:p>
        </w:tc>
        <w:tc>
          <w:tcPr>
            <w:tcW w:w="432" w:type="dxa"/>
            <w:shd w:val="clear" w:color="auto" w:fill="E5B8B7" w:themeFill="accent2" w:themeFillTint="66"/>
            <w:vAlign w:val="center"/>
          </w:tcPr>
          <w:p w14:paraId="04615650" w14:textId="77777777" w:rsidR="00203E54" w:rsidRDefault="00203E54">
            <w:pPr>
              <w:jc w:val="center"/>
              <w:rPr>
                <w:sz w:val="24"/>
                <w:szCs w:val="24"/>
              </w:rPr>
            </w:pPr>
          </w:p>
        </w:tc>
        <w:tc>
          <w:tcPr>
            <w:tcW w:w="432" w:type="dxa"/>
            <w:shd w:val="clear" w:color="auto" w:fill="E5B8B7" w:themeFill="accent2" w:themeFillTint="66"/>
            <w:vAlign w:val="center"/>
          </w:tcPr>
          <w:p w14:paraId="2538E493" w14:textId="77777777" w:rsidR="00203E54" w:rsidRDefault="00203E54">
            <w:pPr>
              <w:jc w:val="center"/>
              <w:rPr>
                <w:sz w:val="24"/>
                <w:szCs w:val="24"/>
              </w:rPr>
            </w:pPr>
          </w:p>
        </w:tc>
      </w:tr>
      <w:tr w:rsidR="00203E54" w14:paraId="30EC4014" w14:textId="77777777" w:rsidTr="00D101E1">
        <w:tc>
          <w:tcPr>
            <w:tcW w:w="9265" w:type="dxa"/>
          </w:tcPr>
          <w:p w14:paraId="7804B5C4"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decisions are based on a 5:1 holds ratio.</w:t>
            </w:r>
          </w:p>
        </w:tc>
        <w:tc>
          <w:tcPr>
            <w:tcW w:w="432" w:type="dxa"/>
            <w:shd w:val="clear" w:color="auto" w:fill="E5B8B7" w:themeFill="accent2" w:themeFillTint="66"/>
            <w:vAlign w:val="center"/>
          </w:tcPr>
          <w:p w14:paraId="67BE0953" w14:textId="77777777" w:rsidR="00203E54" w:rsidRDefault="00203E54">
            <w:pPr>
              <w:jc w:val="center"/>
              <w:rPr>
                <w:sz w:val="24"/>
                <w:szCs w:val="24"/>
              </w:rPr>
            </w:pPr>
          </w:p>
        </w:tc>
        <w:tc>
          <w:tcPr>
            <w:tcW w:w="432" w:type="dxa"/>
            <w:shd w:val="clear" w:color="auto" w:fill="E5B8B7" w:themeFill="accent2" w:themeFillTint="66"/>
            <w:vAlign w:val="center"/>
          </w:tcPr>
          <w:p w14:paraId="0078AF5D" w14:textId="77777777" w:rsidR="00203E54" w:rsidRDefault="00203E54">
            <w:pPr>
              <w:jc w:val="center"/>
              <w:rPr>
                <w:sz w:val="24"/>
                <w:szCs w:val="24"/>
              </w:rPr>
            </w:pPr>
          </w:p>
        </w:tc>
      </w:tr>
      <w:tr w:rsidR="00203E54" w14:paraId="5069B3E3" w14:textId="77777777" w:rsidTr="00056547">
        <w:tc>
          <w:tcPr>
            <w:tcW w:w="9265" w:type="dxa"/>
            <w:vAlign w:val="center"/>
          </w:tcPr>
          <w:p w14:paraId="72630912" w14:textId="77777777" w:rsidR="00203E54" w:rsidRPr="00AF6B8A" w:rsidRDefault="004540FF" w:rsidP="00AF6B8A">
            <w:pPr>
              <w:ind w:left="-24"/>
              <w:rPr>
                <w:b/>
                <w:sz w:val="24"/>
                <w:szCs w:val="24"/>
              </w:rPr>
            </w:pPr>
            <w:r w:rsidRPr="00AF6B8A">
              <w:rPr>
                <w:b/>
                <w:sz w:val="24"/>
                <w:szCs w:val="24"/>
              </w:rPr>
              <w:t xml:space="preserve">Exemplary </w:t>
            </w:r>
          </w:p>
        </w:tc>
        <w:tc>
          <w:tcPr>
            <w:tcW w:w="432" w:type="dxa"/>
            <w:vAlign w:val="center"/>
          </w:tcPr>
          <w:p w14:paraId="5C5FD9A8" w14:textId="77777777" w:rsidR="00203E54" w:rsidRDefault="00203E54">
            <w:pPr>
              <w:jc w:val="center"/>
              <w:rPr>
                <w:sz w:val="24"/>
                <w:szCs w:val="24"/>
              </w:rPr>
            </w:pPr>
          </w:p>
        </w:tc>
        <w:tc>
          <w:tcPr>
            <w:tcW w:w="432" w:type="dxa"/>
            <w:vAlign w:val="center"/>
          </w:tcPr>
          <w:p w14:paraId="642DE9A8" w14:textId="77777777" w:rsidR="00203E54" w:rsidRDefault="00203E54">
            <w:pPr>
              <w:jc w:val="center"/>
              <w:rPr>
                <w:sz w:val="24"/>
                <w:szCs w:val="24"/>
              </w:rPr>
            </w:pPr>
          </w:p>
        </w:tc>
      </w:tr>
      <w:tr w:rsidR="00203E54" w14:paraId="635A743D" w14:textId="77777777" w:rsidTr="00D101E1">
        <w:tc>
          <w:tcPr>
            <w:tcW w:w="9265" w:type="dxa"/>
          </w:tcPr>
          <w:p w14:paraId="0226EDDA"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sz w:val="24"/>
                <w:szCs w:val="24"/>
              </w:rPr>
              <w:t>The l</w:t>
            </w:r>
            <w:r>
              <w:rPr>
                <w:color w:val="000000"/>
                <w:sz w:val="24"/>
                <w:szCs w:val="24"/>
              </w:rPr>
              <w:t>ibrary has a mobile app that includes catalog access, account review, and placing holds.</w:t>
            </w:r>
          </w:p>
        </w:tc>
        <w:tc>
          <w:tcPr>
            <w:tcW w:w="432" w:type="dxa"/>
            <w:shd w:val="clear" w:color="auto" w:fill="D99594" w:themeFill="accent2" w:themeFillTint="99"/>
            <w:vAlign w:val="center"/>
          </w:tcPr>
          <w:p w14:paraId="2A7F6444" w14:textId="77777777" w:rsidR="00203E54" w:rsidRDefault="00203E54">
            <w:pPr>
              <w:jc w:val="center"/>
              <w:rPr>
                <w:sz w:val="24"/>
                <w:szCs w:val="24"/>
              </w:rPr>
            </w:pPr>
          </w:p>
        </w:tc>
        <w:tc>
          <w:tcPr>
            <w:tcW w:w="432" w:type="dxa"/>
            <w:shd w:val="clear" w:color="auto" w:fill="D99594" w:themeFill="accent2" w:themeFillTint="99"/>
            <w:vAlign w:val="center"/>
          </w:tcPr>
          <w:p w14:paraId="743654A7" w14:textId="77777777" w:rsidR="00203E54" w:rsidRDefault="00203E54">
            <w:pPr>
              <w:jc w:val="center"/>
              <w:rPr>
                <w:sz w:val="24"/>
                <w:szCs w:val="24"/>
              </w:rPr>
            </w:pPr>
          </w:p>
        </w:tc>
      </w:tr>
      <w:tr w:rsidR="00203E54" w14:paraId="100DA687" w14:textId="77777777" w:rsidTr="00D101E1">
        <w:tc>
          <w:tcPr>
            <w:tcW w:w="9265" w:type="dxa"/>
          </w:tcPr>
          <w:p w14:paraId="202A45D1"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sz w:val="24"/>
                <w:szCs w:val="24"/>
              </w:rPr>
              <w:t xml:space="preserve">The </w:t>
            </w:r>
            <w:r>
              <w:rPr>
                <w:color w:val="000000"/>
                <w:sz w:val="24"/>
                <w:szCs w:val="24"/>
              </w:rPr>
              <w:t>ILS system uses an acquisitions module for efficiency in ordering and receiving materials.</w:t>
            </w:r>
          </w:p>
        </w:tc>
        <w:tc>
          <w:tcPr>
            <w:tcW w:w="432" w:type="dxa"/>
            <w:shd w:val="clear" w:color="auto" w:fill="D99594" w:themeFill="accent2" w:themeFillTint="99"/>
            <w:vAlign w:val="center"/>
          </w:tcPr>
          <w:p w14:paraId="10C52DDB" w14:textId="77777777" w:rsidR="00203E54" w:rsidRDefault="00203E54">
            <w:pPr>
              <w:jc w:val="center"/>
              <w:rPr>
                <w:sz w:val="24"/>
                <w:szCs w:val="24"/>
              </w:rPr>
            </w:pPr>
          </w:p>
        </w:tc>
        <w:tc>
          <w:tcPr>
            <w:tcW w:w="432" w:type="dxa"/>
            <w:shd w:val="clear" w:color="auto" w:fill="D99594" w:themeFill="accent2" w:themeFillTint="99"/>
            <w:vAlign w:val="center"/>
          </w:tcPr>
          <w:p w14:paraId="777CF69C" w14:textId="77777777" w:rsidR="00203E54" w:rsidRDefault="00203E54">
            <w:pPr>
              <w:jc w:val="center"/>
              <w:rPr>
                <w:sz w:val="24"/>
                <w:szCs w:val="24"/>
              </w:rPr>
            </w:pPr>
          </w:p>
        </w:tc>
      </w:tr>
      <w:tr w:rsidR="00203E54" w14:paraId="2BC638CC" w14:textId="77777777" w:rsidTr="00D101E1">
        <w:tc>
          <w:tcPr>
            <w:tcW w:w="9265" w:type="dxa"/>
          </w:tcPr>
          <w:p w14:paraId="76BA3339" w14:textId="77777777" w:rsidR="00203E54" w:rsidRDefault="004540FF" w:rsidP="00AF6B8A">
            <w:pPr>
              <w:numPr>
                <w:ilvl w:val="2"/>
                <w:numId w:val="36"/>
              </w:numPr>
              <w:pBdr>
                <w:top w:val="nil"/>
                <w:left w:val="nil"/>
                <w:bottom w:val="nil"/>
                <w:right w:val="nil"/>
                <w:between w:val="nil"/>
              </w:pBdr>
              <w:ind w:left="480"/>
              <w:rPr>
                <w:color w:val="000000"/>
                <w:sz w:val="24"/>
                <w:szCs w:val="24"/>
              </w:rPr>
            </w:pPr>
            <w:r>
              <w:rPr>
                <w:color w:val="000000"/>
                <w:sz w:val="24"/>
                <w:szCs w:val="24"/>
              </w:rPr>
              <w:t>Collection decisions are based on a 3:1 holds ratio.</w:t>
            </w:r>
          </w:p>
        </w:tc>
        <w:tc>
          <w:tcPr>
            <w:tcW w:w="432" w:type="dxa"/>
            <w:shd w:val="clear" w:color="auto" w:fill="D99594" w:themeFill="accent2" w:themeFillTint="99"/>
            <w:vAlign w:val="center"/>
          </w:tcPr>
          <w:p w14:paraId="604C1C06" w14:textId="77777777" w:rsidR="00203E54" w:rsidRDefault="00203E54">
            <w:pPr>
              <w:jc w:val="center"/>
              <w:rPr>
                <w:sz w:val="24"/>
                <w:szCs w:val="24"/>
              </w:rPr>
            </w:pPr>
          </w:p>
        </w:tc>
        <w:tc>
          <w:tcPr>
            <w:tcW w:w="432" w:type="dxa"/>
            <w:shd w:val="clear" w:color="auto" w:fill="D99594" w:themeFill="accent2" w:themeFillTint="99"/>
            <w:vAlign w:val="center"/>
          </w:tcPr>
          <w:p w14:paraId="62DBF801" w14:textId="77777777" w:rsidR="00203E54" w:rsidRDefault="00203E54">
            <w:pPr>
              <w:jc w:val="center"/>
              <w:rPr>
                <w:sz w:val="24"/>
                <w:szCs w:val="24"/>
              </w:rPr>
            </w:pPr>
          </w:p>
        </w:tc>
      </w:tr>
    </w:tbl>
    <w:p w14:paraId="6E7DBC4E" w14:textId="66BCC859" w:rsidR="00203E54" w:rsidRDefault="00203E54">
      <w:pPr>
        <w:rPr>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AF6B8A" w:rsidRPr="00EA462F" w14:paraId="47BFFFE6" w14:textId="77777777" w:rsidTr="00395CB9">
        <w:tc>
          <w:tcPr>
            <w:tcW w:w="1118" w:type="dxa"/>
            <w:vAlign w:val="center"/>
          </w:tcPr>
          <w:p w14:paraId="1E466038" w14:textId="77777777" w:rsidR="00AF6B8A" w:rsidRPr="00EA462F" w:rsidRDefault="00AF6B8A" w:rsidP="00395CB9">
            <w:pPr>
              <w:jc w:val="center"/>
              <w:rPr>
                <w:bCs/>
                <w:color w:val="000000"/>
                <w:sz w:val="24"/>
                <w:szCs w:val="24"/>
              </w:rPr>
            </w:pPr>
          </w:p>
        </w:tc>
        <w:tc>
          <w:tcPr>
            <w:tcW w:w="1119" w:type="dxa"/>
            <w:vAlign w:val="center"/>
          </w:tcPr>
          <w:p w14:paraId="0CE6101A"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71045B0F"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4F262F55" w14:textId="77777777" w:rsidR="00AF6B8A" w:rsidRPr="00EA462F" w:rsidRDefault="00AF6B8A" w:rsidP="00395CB9">
            <w:pPr>
              <w:jc w:val="center"/>
              <w:rPr>
                <w:bCs/>
                <w:color w:val="000000"/>
                <w:sz w:val="24"/>
                <w:szCs w:val="24"/>
              </w:rPr>
            </w:pPr>
          </w:p>
        </w:tc>
        <w:tc>
          <w:tcPr>
            <w:tcW w:w="1119" w:type="dxa"/>
            <w:vAlign w:val="center"/>
          </w:tcPr>
          <w:p w14:paraId="06F2A47A"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259C9292"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02AFB200" w14:textId="77777777" w:rsidR="00AF6B8A" w:rsidRPr="00EA462F" w:rsidRDefault="00AF6B8A" w:rsidP="00395CB9">
            <w:pPr>
              <w:jc w:val="center"/>
              <w:rPr>
                <w:bCs/>
                <w:color w:val="000000"/>
                <w:sz w:val="24"/>
                <w:szCs w:val="24"/>
              </w:rPr>
            </w:pPr>
          </w:p>
        </w:tc>
        <w:tc>
          <w:tcPr>
            <w:tcW w:w="1119" w:type="dxa"/>
            <w:vAlign w:val="center"/>
          </w:tcPr>
          <w:p w14:paraId="294C5E00"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71BF0216" w14:textId="77777777" w:rsidR="00AF6B8A" w:rsidRPr="00EA462F" w:rsidRDefault="00AF6B8A" w:rsidP="00395CB9">
            <w:pPr>
              <w:jc w:val="center"/>
              <w:rPr>
                <w:bCs/>
                <w:color w:val="000000"/>
                <w:sz w:val="24"/>
                <w:szCs w:val="24"/>
              </w:rPr>
            </w:pPr>
            <w:r w:rsidRPr="00EA462F">
              <w:rPr>
                <w:bCs/>
                <w:color w:val="000000"/>
                <w:sz w:val="24"/>
                <w:szCs w:val="24"/>
              </w:rPr>
              <w:t>NO</w:t>
            </w:r>
          </w:p>
        </w:tc>
      </w:tr>
      <w:tr w:rsidR="00AF6B8A" w14:paraId="49984373" w14:textId="77777777" w:rsidTr="00395CB9">
        <w:tc>
          <w:tcPr>
            <w:tcW w:w="1118" w:type="dxa"/>
            <w:shd w:val="clear" w:color="auto" w:fill="F2DBDB" w:themeFill="accent2" w:themeFillTint="33"/>
            <w:vAlign w:val="center"/>
          </w:tcPr>
          <w:p w14:paraId="2BC908C7" w14:textId="77777777" w:rsidR="00AF6B8A" w:rsidRDefault="00AF6B8A" w:rsidP="00395CB9">
            <w:pPr>
              <w:jc w:val="center"/>
              <w:rPr>
                <w:b/>
                <w:color w:val="000000"/>
                <w:sz w:val="24"/>
                <w:szCs w:val="24"/>
              </w:rPr>
            </w:pPr>
            <w:r>
              <w:rPr>
                <w:b/>
                <w:color w:val="000000"/>
                <w:sz w:val="24"/>
                <w:szCs w:val="24"/>
              </w:rPr>
              <w:t>Essential</w:t>
            </w:r>
          </w:p>
        </w:tc>
        <w:tc>
          <w:tcPr>
            <w:tcW w:w="1119" w:type="dxa"/>
            <w:vAlign w:val="center"/>
          </w:tcPr>
          <w:p w14:paraId="5A62752F" w14:textId="77777777" w:rsidR="00AF6B8A" w:rsidRDefault="00AF6B8A" w:rsidP="00395CB9">
            <w:pPr>
              <w:jc w:val="center"/>
              <w:rPr>
                <w:b/>
                <w:color w:val="000000"/>
                <w:sz w:val="24"/>
                <w:szCs w:val="24"/>
              </w:rPr>
            </w:pPr>
          </w:p>
        </w:tc>
        <w:tc>
          <w:tcPr>
            <w:tcW w:w="1119" w:type="dxa"/>
            <w:vAlign w:val="center"/>
          </w:tcPr>
          <w:p w14:paraId="0E368370" w14:textId="77777777" w:rsidR="00AF6B8A" w:rsidRDefault="00AF6B8A" w:rsidP="00395CB9">
            <w:pPr>
              <w:jc w:val="center"/>
              <w:rPr>
                <w:b/>
                <w:color w:val="000000"/>
                <w:sz w:val="24"/>
                <w:szCs w:val="24"/>
              </w:rPr>
            </w:pPr>
          </w:p>
        </w:tc>
        <w:tc>
          <w:tcPr>
            <w:tcW w:w="1119" w:type="dxa"/>
            <w:shd w:val="clear" w:color="auto" w:fill="E5B8B7" w:themeFill="accent2" w:themeFillTint="66"/>
            <w:vAlign w:val="center"/>
          </w:tcPr>
          <w:p w14:paraId="5C5D20B9" w14:textId="77777777" w:rsidR="00AF6B8A" w:rsidRDefault="00AF6B8A" w:rsidP="00395CB9">
            <w:pPr>
              <w:jc w:val="center"/>
              <w:rPr>
                <w:b/>
                <w:color w:val="000000"/>
                <w:sz w:val="24"/>
                <w:szCs w:val="24"/>
              </w:rPr>
            </w:pPr>
            <w:r>
              <w:rPr>
                <w:b/>
                <w:color w:val="000000"/>
                <w:sz w:val="24"/>
                <w:szCs w:val="24"/>
              </w:rPr>
              <w:t>Enhanced</w:t>
            </w:r>
          </w:p>
        </w:tc>
        <w:tc>
          <w:tcPr>
            <w:tcW w:w="1119" w:type="dxa"/>
            <w:vAlign w:val="center"/>
          </w:tcPr>
          <w:p w14:paraId="7BBD4C85" w14:textId="77777777" w:rsidR="00AF6B8A" w:rsidRDefault="00AF6B8A" w:rsidP="00395CB9">
            <w:pPr>
              <w:jc w:val="center"/>
              <w:rPr>
                <w:b/>
                <w:color w:val="000000"/>
                <w:sz w:val="24"/>
                <w:szCs w:val="24"/>
              </w:rPr>
            </w:pPr>
          </w:p>
        </w:tc>
        <w:tc>
          <w:tcPr>
            <w:tcW w:w="1119" w:type="dxa"/>
            <w:vAlign w:val="center"/>
          </w:tcPr>
          <w:p w14:paraId="282D7910" w14:textId="77777777" w:rsidR="00AF6B8A" w:rsidRDefault="00AF6B8A" w:rsidP="00395CB9">
            <w:pPr>
              <w:jc w:val="center"/>
              <w:rPr>
                <w:b/>
                <w:color w:val="000000"/>
                <w:sz w:val="24"/>
                <w:szCs w:val="24"/>
              </w:rPr>
            </w:pPr>
          </w:p>
        </w:tc>
        <w:tc>
          <w:tcPr>
            <w:tcW w:w="1119" w:type="dxa"/>
            <w:shd w:val="clear" w:color="auto" w:fill="D99594" w:themeFill="accent2" w:themeFillTint="99"/>
            <w:vAlign w:val="center"/>
          </w:tcPr>
          <w:p w14:paraId="738A2045" w14:textId="77777777" w:rsidR="00AF6B8A" w:rsidRDefault="00AF6B8A" w:rsidP="00395CB9">
            <w:pPr>
              <w:jc w:val="center"/>
              <w:rPr>
                <w:b/>
                <w:color w:val="000000"/>
                <w:sz w:val="24"/>
                <w:szCs w:val="24"/>
              </w:rPr>
            </w:pPr>
            <w:r>
              <w:rPr>
                <w:b/>
                <w:color w:val="000000"/>
                <w:sz w:val="24"/>
                <w:szCs w:val="24"/>
              </w:rPr>
              <w:t>Exemplary</w:t>
            </w:r>
          </w:p>
        </w:tc>
        <w:tc>
          <w:tcPr>
            <w:tcW w:w="1119" w:type="dxa"/>
            <w:vAlign w:val="center"/>
          </w:tcPr>
          <w:p w14:paraId="1504DF85" w14:textId="77777777" w:rsidR="00AF6B8A" w:rsidRDefault="00AF6B8A" w:rsidP="00395CB9">
            <w:pPr>
              <w:jc w:val="center"/>
              <w:rPr>
                <w:b/>
                <w:color w:val="000000"/>
                <w:sz w:val="24"/>
                <w:szCs w:val="24"/>
              </w:rPr>
            </w:pPr>
          </w:p>
        </w:tc>
        <w:tc>
          <w:tcPr>
            <w:tcW w:w="1119" w:type="dxa"/>
            <w:vAlign w:val="center"/>
          </w:tcPr>
          <w:p w14:paraId="76FFACE2" w14:textId="77777777" w:rsidR="00AF6B8A" w:rsidRDefault="00AF6B8A" w:rsidP="00395CB9">
            <w:pPr>
              <w:jc w:val="center"/>
              <w:rPr>
                <w:b/>
                <w:color w:val="000000"/>
                <w:sz w:val="24"/>
                <w:szCs w:val="24"/>
              </w:rPr>
            </w:pPr>
          </w:p>
        </w:tc>
      </w:tr>
    </w:tbl>
    <w:p w14:paraId="735EFE15" w14:textId="44F0204D" w:rsidR="00AF6B8A" w:rsidRDefault="00AF6B8A" w:rsidP="00AF6B8A">
      <w:pPr>
        <w:spacing w:after="0"/>
        <w:rPr>
          <w:sz w:val="24"/>
          <w:szCs w:val="24"/>
        </w:rPr>
      </w:pPr>
    </w:p>
    <w:p w14:paraId="4B1402D6" w14:textId="087368B4" w:rsidR="00AF6B8A" w:rsidRPr="00AF6B8A" w:rsidRDefault="00AF6B8A" w:rsidP="00AF6B8A">
      <w:pPr>
        <w:spacing w:after="0"/>
        <w:rPr>
          <w:rFonts w:ascii="Franklin Gothic Demi" w:hAnsi="Franklin Gothic Demi"/>
          <w:sz w:val="40"/>
          <w:szCs w:val="40"/>
        </w:rPr>
      </w:pPr>
      <w:r w:rsidRPr="00AF6B8A">
        <w:rPr>
          <w:rFonts w:ascii="Franklin Gothic Demi" w:hAnsi="Franklin Gothic Demi"/>
          <w:sz w:val="40"/>
          <w:szCs w:val="40"/>
        </w:rPr>
        <w:t xml:space="preserve">Section </w:t>
      </w:r>
      <w:r>
        <w:rPr>
          <w:rFonts w:ascii="Franklin Gothic Demi" w:hAnsi="Franklin Gothic Demi"/>
          <w:sz w:val="40"/>
          <w:szCs w:val="40"/>
        </w:rPr>
        <w:t>5</w:t>
      </w:r>
      <w:r w:rsidRPr="00AF6B8A">
        <w:rPr>
          <w:rFonts w:ascii="Franklin Gothic Demi" w:hAnsi="Franklin Gothic Demi"/>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AF6B8A" w:rsidRPr="00EA462F" w14:paraId="525D8097" w14:textId="77777777" w:rsidTr="00395CB9">
        <w:tc>
          <w:tcPr>
            <w:tcW w:w="1118" w:type="dxa"/>
            <w:vAlign w:val="center"/>
          </w:tcPr>
          <w:p w14:paraId="519F3536" w14:textId="77777777" w:rsidR="00AF6B8A" w:rsidRPr="00EA462F" w:rsidRDefault="00AF6B8A" w:rsidP="00395CB9">
            <w:pPr>
              <w:jc w:val="center"/>
              <w:rPr>
                <w:bCs/>
                <w:color w:val="000000"/>
                <w:sz w:val="24"/>
                <w:szCs w:val="24"/>
              </w:rPr>
            </w:pPr>
          </w:p>
        </w:tc>
        <w:tc>
          <w:tcPr>
            <w:tcW w:w="1119" w:type="dxa"/>
            <w:vAlign w:val="center"/>
          </w:tcPr>
          <w:p w14:paraId="63C932FB"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38B5A345"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2B4570F9" w14:textId="77777777" w:rsidR="00AF6B8A" w:rsidRPr="00EA462F" w:rsidRDefault="00AF6B8A" w:rsidP="00395CB9">
            <w:pPr>
              <w:jc w:val="center"/>
              <w:rPr>
                <w:bCs/>
                <w:color w:val="000000"/>
                <w:sz w:val="24"/>
                <w:szCs w:val="24"/>
              </w:rPr>
            </w:pPr>
          </w:p>
        </w:tc>
        <w:tc>
          <w:tcPr>
            <w:tcW w:w="1119" w:type="dxa"/>
            <w:vAlign w:val="center"/>
          </w:tcPr>
          <w:p w14:paraId="220BD14F"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3A6976CD" w14:textId="77777777" w:rsidR="00AF6B8A" w:rsidRPr="00EA462F" w:rsidRDefault="00AF6B8A" w:rsidP="00395CB9">
            <w:pPr>
              <w:jc w:val="center"/>
              <w:rPr>
                <w:bCs/>
                <w:color w:val="000000"/>
                <w:sz w:val="24"/>
                <w:szCs w:val="24"/>
              </w:rPr>
            </w:pPr>
            <w:r w:rsidRPr="00EA462F">
              <w:rPr>
                <w:bCs/>
                <w:color w:val="000000"/>
                <w:sz w:val="24"/>
                <w:szCs w:val="24"/>
              </w:rPr>
              <w:t>NO</w:t>
            </w:r>
          </w:p>
        </w:tc>
        <w:tc>
          <w:tcPr>
            <w:tcW w:w="1119" w:type="dxa"/>
            <w:vAlign w:val="center"/>
          </w:tcPr>
          <w:p w14:paraId="7AFF6BAA" w14:textId="77777777" w:rsidR="00AF6B8A" w:rsidRPr="00EA462F" w:rsidRDefault="00AF6B8A" w:rsidP="00395CB9">
            <w:pPr>
              <w:jc w:val="center"/>
              <w:rPr>
                <w:bCs/>
                <w:color w:val="000000"/>
                <w:sz w:val="24"/>
                <w:szCs w:val="24"/>
              </w:rPr>
            </w:pPr>
          </w:p>
        </w:tc>
        <w:tc>
          <w:tcPr>
            <w:tcW w:w="1119" w:type="dxa"/>
            <w:vAlign w:val="center"/>
          </w:tcPr>
          <w:p w14:paraId="33D246C1" w14:textId="77777777" w:rsidR="00AF6B8A" w:rsidRPr="00EA462F" w:rsidRDefault="00AF6B8A" w:rsidP="00395CB9">
            <w:pPr>
              <w:jc w:val="center"/>
              <w:rPr>
                <w:bCs/>
                <w:color w:val="000000"/>
                <w:sz w:val="24"/>
                <w:szCs w:val="24"/>
              </w:rPr>
            </w:pPr>
            <w:r w:rsidRPr="00EA462F">
              <w:rPr>
                <w:bCs/>
                <w:color w:val="000000"/>
                <w:sz w:val="24"/>
                <w:szCs w:val="24"/>
              </w:rPr>
              <w:t>YES</w:t>
            </w:r>
          </w:p>
        </w:tc>
        <w:tc>
          <w:tcPr>
            <w:tcW w:w="1119" w:type="dxa"/>
            <w:vAlign w:val="center"/>
          </w:tcPr>
          <w:p w14:paraId="24F12678" w14:textId="77777777" w:rsidR="00AF6B8A" w:rsidRPr="00EA462F" w:rsidRDefault="00AF6B8A" w:rsidP="00395CB9">
            <w:pPr>
              <w:jc w:val="center"/>
              <w:rPr>
                <w:bCs/>
                <w:color w:val="000000"/>
                <w:sz w:val="24"/>
                <w:szCs w:val="24"/>
              </w:rPr>
            </w:pPr>
            <w:r w:rsidRPr="00EA462F">
              <w:rPr>
                <w:bCs/>
                <w:color w:val="000000"/>
                <w:sz w:val="24"/>
                <w:szCs w:val="24"/>
              </w:rPr>
              <w:t>NO</w:t>
            </w:r>
          </w:p>
        </w:tc>
      </w:tr>
      <w:tr w:rsidR="00AF6B8A" w14:paraId="30E5C4AA" w14:textId="77777777" w:rsidTr="00395CB9">
        <w:tc>
          <w:tcPr>
            <w:tcW w:w="1118" w:type="dxa"/>
            <w:shd w:val="clear" w:color="auto" w:fill="F2DBDB" w:themeFill="accent2" w:themeFillTint="33"/>
            <w:vAlign w:val="center"/>
          </w:tcPr>
          <w:p w14:paraId="681B0721" w14:textId="77777777" w:rsidR="00AF6B8A" w:rsidRDefault="00AF6B8A" w:rsidP="00395CB9">
            <w:pPr>
              <w:jc w:val="center"/>
              <w:rPr>
                <w:b/>
                <w:color w:val="000000"/>
                <w:sz w:val="24"/>
                <w:szCs w:val="24"/>
              </w:rPr>
            </w:pPr>
            <w:r>
              <w:rPr>
                <w:b/>
                <w:color w:val="000000"/>
                <w:sz w:val="24"/>
                <w:szCs w:val="24"/>
              </w:rPr>
              <w:t>Essential</w:t>
            </w:r>
          </w:p>
        </w:tc>
        <w:tc>
          <w:tcPr>
            <w:tcW w:w="1119" w:type="dxa"/>
            <w:vAlign w:val="center"/>
          </w:tcPr>
          <w:p w14:paraId="6FED7ADD" w14:textId="77777777" w:rsidR="00AF6B8A" w:rsidRDefault="00AF6B8A" w:rsidP="00395CB9">
            <w:pPr>
              <w:jc w:val="center"/>
              <w:rPr>
                <w:b/>
                <w:color w:val="000000"/>
                <w:sz w:val="24"/>
                <w:szCs w:val="24"/>
              </w:rPr>
            </w:pPr>
          </w:p>
        </w:tc>
        <w:tc>
          <w:tcPr>
            <w:tcW w:w="1119" w:type="dxa"/>
            <w:vAlign w:val="center"/>
          </w:tcPr>
          <w:p w14:paraId="048F767C" w14:textId="77777777" w:rsidR="00AF6B8A" w:rsidRDefault="00AF6B8A" w:rsidP="00395CB9">
            <w:pPr>
              <w:jc w:val="center"/>
              <w:rPr>
                <w:b/>
                <w:color w:val="000000"/>
                <w:sz w:val="24"/>
                <w:szCs w:val="24"/>
              </w:rPr>
            </w:pPr>
          </w:p>
        </w:tc>
        <w:tc>
          <w:tcPr>
            <w:tcW w:w="1119" w:type="dxa"/>
            <w:shd w:val="clear" w:color="auto" w:fill="E5B8B7" w:themeFill="accent2" w:themeFillTint="66"/>
            <w:vAlign w:val="center"/>
          </w:tcPr>
          <w:p w14:paraId="0EC132D0" w14:textId="77777777" w:rsidR="00AF6B8A" w:rsidRDefault="00AF6B8A" w:rsidP="00395CB9">
            <w:pPr>
              <w:jc w:val="center"/>
              <w:rPr>
                <w:b/>
                <w:color w:val="000000"/>
                <w:sz w:val="24"/>
                <w:szCs w:val="24"/>
              </w:rPr>
            </w:pPr>
            <w:r>
              <w:rPr>
                <w:b/>
                <w:color w:val="000000"/>
                <w:sz w:val="24"/>
                <w:szCs w:val="24"/>
              </w:rPr>
              <w:t>Enhanced</w:t>
            </w:r>
          </w:p>
        </w:tc>
        <w:tc>
          <w:tcPr>
            <w:tcW w:w="1119" w:type="dxa"/>
            <w:vAlign w:val="center"/>
          </w:tcPr>
          <w:p w14:paraId="24C71F25" w14:textId="77777777" w:rsidR="00AF6B8A" w:rsidRDefault="00AF6B8A" w:rsidP="00395CB9">
            <w:pPr>
              <w:jc w:val="center"/>
              <w:rPr>
                <w:b/>
                <w:color w:val="000000"/>
                <w:sz w:val="24"/>
                <w:szCs w:val="24"/>
              </w:rPr>
            </w:pPr>
          </w:p>
        </w:tc>
        <w:tc>
          <w:tcPr>
            <w:tcW w:w="1119" w:type="dxa"/>
            <w:vAlign w:val="center"/>
          </w:tcPr>
          <w:p w14:paraId="06029028" w14:textId="77777777" w:rsidR="00AF6B8A" w:rsidRDefault="00AF6B8A" w:rsidP="00395CB9">
            <w:pPr>
              <w:jc w:val="center"/>
              <w:rPr>
                <w:b/>
                <w:color w:val="000000"/>
                <w:sz w:val="24"/>
                <w:szCs w:val="24"/>
              </w:rPr>
            </w:pPr>
          </w:p>
        </w:tc>
        <w:tc>
          <w:tcPr>
            <w:tcW w:w="1119" w:type="dxa"/>
            <w:shd w:val="clear" w:color="auto" w:fill="D99594" w:themeFill="accent2" w:themeFillTint="99"/>
            <w:vAlign w:val="center"/>
          </w:tcPr>
          <w:p w14:paraId="2B610D79" w14:textId="77777777" w:rsidR="00AF6B8A" w:rsidRDefault="00AF6B8A" w:rsidP="00395CB9">
            <w:pPr>
              <w:jc w:val="center"/>
              <w:rPr>
                <w:b/>
                <w:color w:val="000000"/>
                <w:sz w:val="24"/>
                <w:szCs w:val="24"/>
              </w:rPr>
            </w:pPr>
            <w:r>
              <w:rPr>
                <w:b/>
                <w:color w:val="000000"/>
                <w:sz w:val="24"/>
                <w:szCs w:val="24"/>
              </w:rPr>
              <w:t>Exemplary</w:t>
            </w:r>
          </w:p>
        </w:tc>
        <w:tc>
          <w:tcPr>
            <w:tcW w:w="1119" w:type="dxa"/>
            <w:vAlign w:val="center"/>
          </w:tcPr>
          <w:p w14:paraId="454EA49D" w14:textId="77777777" w:rsidR="00AF6B8A" w:rsidRDefault="00AF6B8A" w:rsidP="00395CB9">
            <w:pPr>
              <w:jc w:val="center"/>
              <w:rPr>
                <w:b/>
                <w:color w:val="000000"/>
                <w:sz w:val="24"/>
                <w:szCs w:val="24"/>
              </w:rPr>
            </w:pPr>
          </w:p>
        </w:tc>
        <w:tc>
          <w:tcPr>
            <w:tcW w:w="1119" w:type="dxa"/>
            <w:vAlign w:val="center"/>
          </w:tcPr>
          <w:p w14:paraId="750DE3B6" w14:textId="77777777" w:rsidR="00AF6B8A" w:rsidRDefault="00AF6B8A" w:rsidP="00395CB9">
            <w:pPr>
              <w:jc w:val="center"/>
              <w:rPr>
                <w:b/>
                <w:color w:val="000000"/>
                <w:sz w:val="24"/>
                <w:szCs w:val="24"/>
              </w:rPr>
            </w:pPr>
          </w:p>
        </w:tc>
      </w:tr>
    </w:tbl>
    <w:p w14:paraId="1D72A135" w14:textId="77777777" w:rsidR="00AF6B8A" w:rsidRPr="00AF6B8A" w:rsidRDefault="00AF6B8A">
      <w:pPr>
        <w:rPr>
          <w:sz w:val="24"/>
          <w:szCs w:val="24"/>
        </w:rPr>
      </w:pPr>
    </w:p>
    <w:p w14:paraId="68ADE023" w14:textId="77777777" w:rsidR="00203E54" w:rsidRDefault="004540FF">
      <w:pPr>
        <w:rPr>
          <w:rFonts w:ascii="Libre Franklin Black" w:eastAsia="Libre Franklin Black" w:hAnsi="Libre Franklin Black" w:cs="Libre Franklin Black"/>
          <w:b/>
          <w:sz w:val="40"/>
          <w:szCs w:val="40"/>
        </w:rPr>
      </w:pPr>
      <w:r>
        <w:br w:type="page"/>
      </w:r>
    </w:p>
    <w:p w14:paraId="717C9CD1" w14:textId="77777777" w:rsidR="00203E54" w:rsidRPr="00D06333" w:rsidRDefault="004540FF">
      <w:pPr>
        <w:rPr>
          <w:rFonts w:ascii="Franklin Gothic Heavy" w:eastAsia="Libre Franklin Black" w:hAnsi="Franklin Gothic Heavy" w:cs="Libre Franklin Black"/>
          <w:bCs/>
          <w:sz w:val="40"/>
          <w:szCs w:val="40"/>
        </w:rPr>
      </w:pPr>
      <w:r w:rsidRPr="00D06333">
        <w:rPr>
          <w:rFonts w:ascii="Franklin Gothic Heavy" w:eastAsia="Libre Franklin Black" w:hAnsi="Franklin Gothic Heavy" w:cs="Libre Franklin Black"/>
          <w:bCs/>
          <w:sz w:val="40"/>
          <w:szCs w:val="40"/>
        </w:rPr>
        <w:lastRenderedPageBreak/>
        <w:t>6. Services &amp; Programming</w:t>
      </w:r>
    </w:p>
    <w:p w14:paraId="5498F2AA" w14:textId="11F59351" w:rsidR="00203E54" w:rsidRDefault="004540FF">
      <w:pPr>
        <w:pBdr>
          <w:top w:val="nil"/>
          <w:left w:val="nil"/>
          <w:bottom w:val="nil"/>
          <w:right w:val="nil"/>
          <w:between w:val="nil"/>
        </w:pBdr>
        <w:spacing w:line="240" w:lineRule="auto"/>
        <w:rPr>
          <w:color w:val="000000"/>
          <w:sz w:val="24"/>
          <w:szCs w:val="24"/>
        </w:rPr>
      </w:pPr>
      <w:r>
        <w:rPr>
          <w:color w:val="000000"/>
          <w:sz w:val="24"/>
          <w:szCs w:val="24"/>
        </w:rPr>
        <w:t>The services of the public library are designed to meet the needs of the community</w:t>
      </w:r>
      <w:r w:rsidR="004D5650">
        <w:rPr>
          <w:color w:val="000000"/>
          <w:sz w:val="24"/>
          <w:szCs w:val="24"/>
        </w:rPr>
        <w:t xml:space="preserve">. </w:t>
      </w:r>
      <w:r>
        <w:rPr>
          <w:color w:val="000000"/>
          <w:sz w:val="24"/>
          <w:szCs w:val="24"/>
        </w:rPr>
        <w:t>Specific plans for library services are developed as part of the library district’s strategic plan</w:t>
      </w:r>
      <w:r w:rsidR="004D5650">
        <w:rPr>
          <w:color w:val="000000"/>
          <w:sz w:val="24"/>
          <w:szCs w:val="24"/>
        </w:rPr>
        <w:t xml:space="preserve">. </w:t>
      </w:r>
      <w:r>
        <w:rPr>
          <w:color w:val="000000"/>
          <w:sz w:val="24"/>
          <w:szCs w:val="24"/>
        </w:rPr>
        <w:t>Services and program standards dictate that library offerings are free of charge to everyone in the library’s service area.</w:t>
      </w:r>
    </w:p>
    <w:p w14:paraId="0AA23D9A" w14:textId="77777777" w:rsidR="00203E54" w:rsidRDefault="004540FF">
      <w:pPr>
        <w:pBdr>
          <w:top w:val="nil"/>
          <w:left w:val="nil"/>
          <w:bottom w:val="nil"/>
          <w:right w:val="nil"/>
          <w:between w:val="nil"/>
        </w:pBdr>
        <w:spacing w:line="240" w:lineRule="auto"/>
        <w:rPr>
          <w:color w:val="000000"/>
          <w:sz w:val="24"/>
          <w:szCs w:val="24"/>
        </w:rPr>
      </w:pPr>
      <w:r>
        <w:rPr>
          <w:color w:val="000000"/>
          <w:sz w:val="24"/>
          <w:szCs w:val="24"/>
        </w:rPr>
        <w:t>The library district has a written plan to meet community needs, developed by the board and staff with input from the community.</w:t>
      </w:r>
    </w:p>
    <w:p w14:paraId="0D21E842" w14:textId="77777777" w:rsidR="00203E54" w:rsidRDefault="004540FF">
      <w:pPr>
        <w:pBdr>
          <w:top w:val="nil"/>
          <w:left w:val="nil"/>
          <w:bottom w:val="nil"/>
          <w:right w:val="nil"/>
          <w:between w:val="nil"/>
        </w:pBdr>
        <w:rPr>
          <w:b/>
          <w:color w:val="000000"/>
          <w:sz w:val="32"/>
          <w:szCs w:val="32"/>
        </w:rPr>
      </w:pPr>
      <w:r>
        <w:rPr>
          <w:b/>
          <w:color w:val="000000"/>
          <w:sz w:val="32"/>
          <w:szCs w:val="32"/>
        </w:rPr>
        <w:t>6.1</w:t>
      </w:r>
      <w:r>
        <w:rPr>
          <w:b/>
          <w:color w:val="000000"/>
          <w:sz w:val="32"/>
          <w:szCs w:val="32"/>
        </w:rPr>
        <w:tab/>
        <w:t>Service Characteristics</w:t>
      </w:r>
    </w:p>
    <w:tbl>
      <w:tblPr>
        <w:tblStyle w:val="af5"/>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11C957A7" w14:textId="77777777" w:rsidTr="00056547">
        <w:tc>
          <w:tcPr>
            <w:tcW w:w="9265" w:type="dxa"/>
            <w:shd w:val="clear" w:color="auto" w:fill="D0CECE"/>
            <w:vAlign w:val="center"/>
          </w:tcPr>
          <w:p w14:paraId="68D7DF00" w14:textId="77777777" w:rsidR="00203E54" w:rsidRDefault="00203E54" w:rsidP="00056547">
            <w:pPr>
              <w:rPr>
                <w:b/>
                <w:color w:val="000000"/>
                <w:sz w:val="24"/>
                <w:szCs w:val="24"/>
              </w:rPr>
            </w:pPr>
          </w:p>
        </w:tc>
        <w:tc>
          <w:tcPr>
            <w:tcW w:w="432" w:type="dxa"/>
            <w:shd w:val="clear" w:color="auto" w:fill="D0CECE"/>
            <w:vAlign w:val="center"/>
          </w:tcPr>
          <w:p w14:paraId="3C92F797"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6D31279B" w14:textId="77777777" w:rsidR="00203E54" w:rsidRDefault="004540FF" w:rsidP="00056547">
            <w:pPr>
              <w:jc w:val="center"/>
              <w:rPr>
                <w:b/>
                <w:color w:val="000000"/>
                <w:sz w:val="24"/>
                <w:szCs w:val="24"/>
              </w:rPr>
            </w:pPr>
            <w:r>
              <w:rPr>
                <w:b/>
                <w:color w:val="000000"/>
                <w:sz w:val="24"/>
                <w:szCs w:val="24"/>
              </w:rPr>
              <w:t>N</w:t>
            </w:r>
          </w:p>
        </w:tc>
      </w:tr>
      <w:tr w:rsidR="00203E54" w14:paraId="23DAA088" w14:textId="77777777" w:rsidTr="00056547">
        <w:tc>
          <w:tcPr>
            <w:tcW w:w="9265" w:type="dxa"/>
            <w:vAlign w:val="center"/>
          </w:tcPr>
          <w:p w14:paraId="74345C55" w14:textId="77777777" w:rsidR="00203E54" w:rsidRPr="00242ED1" w:rsidRDefault="004540FF" w:rsidP="00242ED1">
            <w:pPr>
              <w:ind w:left="-24"/>
              <w:rPr>
                <w:b/>
                <w:sz w:val="24"/>
                <w:szCs w:val="24"/>
              </w:rPr>
            </w:pPr>
            <w:r w:rsidRPr="00242ED1">
              <w:rPr>
                <w:b/>
                <w:sz w:val="24"/>
                <w:szCs w:val="24"/>
              </w:rPr>
              <w:t>Essential</w:t>
            </w:r>
          </w:p>
        </w:tc>
        <w:tc>
          <w:tcPr>
            <w:tcW w:w="432" w:type="dxa"/>
            <w:vAlign w:val="center"/>
          </w:tcPr>
          <w:p w14:paraId="17C731B3" w14:textId="77777777" w:rsidR="00203E54" w:rsidRDefault="00203E54" w:rsidP="00056547">
            <w:pPr>
              <w:jc w:val="center"/>
              <w:rPr>
                <w:sz w:val="24"/>
                <w:szCs w:val="24"/>
              </w:rPr>
            </w:pPr>
          </w:p>
        </w:tc>
        <w:tc>
          <w:tcPr>
            <w:tcW w:w="432" w:type="dxa"/>
            <w:vAlign w:val="center"/>
          </w:tcPr>
          <w:p w14:paraId="4FCA6D94" w14:textId="77777777" w:rsidR="00203E54" w:rsidRDefault="00203E54" w:rsidP="00056547">
            <w:pPr>
              <w:jc w:val="center"/>
              <w:rPr>
                <w:sz w:val="24"/>
                <w:szCs w:val="24"/>
              </w:rPr>
            </w:pPr>
          </w:p>
        </w:tc>
      </w:tr>
      <w:tr w:rsidR="00203E54" w14:paraId="3EAEF2DF" w14:textId="77777777" w:rsidTr="003660EC">
        <w:tc>
          <w:tcPr>
            <w:tcW w:w="9265" w:type="dxa"/>
            <w:vAlign w:val="center"/>
          </w:tcPr>
          <w:p w14:paraId="154D4C1D" w14:textId="544CBF73"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 xml:space="preserve">The library provides services free of charge to everyone in the </w:t>
            </w:r>
            <w:r w:rsidR="00750EAE">
              <w:rPr>
                <w:color w:val="000000"/>
                <w:sz w:val="24"/>
                <w:szCs w:val="24"/>
              </w:rPr>
              <w:t>library taxing district</w:t>
            </w:r>
            <w:r>
              <w:rPr>
                <w:color w:val="000000"/>
                <w:sz w:val="24"/>
                <w:szCs w:val="24"/>
              </w:rPr>
              <w:t>, as defined by written policies.</w:t>
            </w:r>
          </w:p>
        </w:tc>
        <w:tc>
          <w:tcPr>
            <w:tcW w:w="432" w:type="dxa"/>
            <w:shd w:val="clear" w:color="auto" w:fill="FFEBFF"/>
            <w:vAlign w:val="center"/>
          </w:tcPr>
          <w:p w14:paraId="516DABAF" w14:textId="77777777" w:rsidR="00203E54" w:rsidRDefault="00203E54" w:rsidP="00056547">
            <w:pPr>
              <w:jc w:val="center"/>
              <w:rPr>
                <w:sz w:val="24"/>
                <w:szCs w:val="24"/>
              </w:rPr>
            </w:pPr>
          </w:p>
        </w:tc>
        <w:tc>
          <w:tcPr>
            <w:tcW w:w="432" w:type="dxa"/>
            <w:shd w:val="clear" w:color="auto" w:fill="FFEBFF"/>
            <w:vAlign w:val="center"/>
          </w:tcPr>
          <w:p w14:paraId="7760266C" w14:textId="77777777" w:rsidR="00203E54" w:rsidRDefault="00203E54" w:rsidP="00056547">
            <w:pPr>
              <w:jc w:val="center"/>
              <w:rPr>
                <w:sz w:val="24"/>
                <w:szCs w:val="24"/>
              </w:rPr>
            </w:pPr>
          </w:p>
        </w:tc>
      </w:tr>
      <w:tr w:rsidR="00203E54" w14:paraId="7B2B4882" w14:textId="77777777" w:rsidTr="003660EC">
        <w:tc>
          <w:tcPr>
            <w:tcW w:w="9265" w:type="dxa"/>
            <w:vAlign w:val="center"/>
          </w:tcPr>
          <w:p w14:paraId="58A835BE" w14:textId="5CE2BE6B"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 xml:space="preserve">Full library services are available to all residents of the library district </w:t>
            </w:r>
            <w:r w:rsidR="00C45122">
              <w:rPr>
                <w:color w:val="000000"/>
                <w:sz w:val="24"/>
                <w:szCs w:val="24"/>
              </w:rPr>
              <w:t>without restriction according to</w:t>
            </w:r>
            <w:r>
              <w:rPr>
                <w:color w:val="000000"/>
                <w:sz w:val="24"/>
                <w:szCs w:val="24"/>
              </w:rPr>
              <w:t xml:space="preserve"> age </w:t>
            </w:r>
            <w:r w:rsidR="00C45122">
              <w:rPr>
                <w:color w:val="000000"/>
                <w:sz w:val="24"/>
                <w:szCs w:val="24"/>
              </w:rPr>
              <w:t>or</w:t>
            </w:r>
            <w:r>
              <w:rPr>
                <w:color w:val="000000"/>
                <w:sz w:val="24"/>
                <w:szCs w:val="24"/>
              </w:rPr>
              <w:t xml:space="preserve"> abilities.</w:t>
            </w:r>
          </w:p>
        </w:tc>
        <w:tc>
          <w:tcPr>
            <w:tcW w:w="432" w:type="dxa"/>
            <w:shd w:val="clear" w:color="auto" w:fill="FFEBFF"/>
            <w:vAlign w:val="center"/>
          </w:tcPr>
          <w:p w14:paraId="4822A6F8" w14:textId="77777777" w:rsidR="00203E54" w:rsidRDefault="00203E54" w:rsidP="00056547">
            <w:pPr>
              <w:jc w:val="center"/>
              <w:rPr>
                <w:sz w:val="24"/>
                <w:szCs w:val="24"/>
              </w:rPr>
            </w:pPr>
          </w:p>
        </w:tc>
        <w:tc>
          <w:tcPr>
            <w:tcW w:w="432" w:type="dxa"/>
            <w:shd w:val="clear" w:color="auto" w:fill="FFEBFF"/>
            <w:vAlign w:val="center"/>
          </w:tcPr>
          <w:p w14:paraId="746C55FA" w14:textId="77777777" w:rsidR="00203E54" w:rsidRDefault="00203E54" w:rsidP="00056547">
            <w:pPr>
              <w:jc w:val="center"/>
              <w:rPr>
                <w:sz w:val="24"/>
                <w:szCs w:val="24"/>
              </w:rPr>
            </w:pPr>
          </w:p>
        </w:tc>
      </w:tr>
      <w:tr w:rsidR="00203E54" w14:paraId="4519DA1B" w14:textId="77777777" w:rsidTr="003660EC">
        <w:tc>
          <w:tcPr>
            <w:tcW w:w="9265" w:type="dxa"/>
          </w:tcPr>
          <w:p w14:paraId="4689AA9F"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provides basic reference services and reader’s advisory services.</w:t>
            </w:r>
          </w:p>
        </w:tc>
        <w:tc>
          <w:tcPr>
            <w:tcW w:w="432" w:type="dxa"/>
            <w:shd w:val="clear" w:color="auto" w:fill="FFEBFF"/>
            <w:vAlign w:val="center"/>
          </w:tcPr>
          <w:p w14:paraId="2A63784B" w14:textId="77777777" w:rsidR="00203E54" w:rsidRDefault="00203E54" w:rsidP="00056547">
            <w:pPr>
              <w:jc w:val="center"/>
              <w:rPr>
                <w:sz w:val="24"/>
                <w:szCs w:val="24"/>
              </w:rPr>
            </w:pPr>
          </w:p>
        </w:tc>
        <w:tc>
          <w:tcPr>
            <w:tcW w:w="432" w:type="dxa"/>
            <w:shd w:val="clear" w:color="auto" w:fill="FFEBFF"/>
            <w:vAlign w:val="center"/>
          </w:tcPr>
          <w:p w14:paraId="450AA99E" w14:textId="77777777" w:rsidR="00203E54" w:rsidRDefault="00203E54" w:rsidP="00056547">
            <w:pPr>
              <w:jc w:val="center"/>
              <w:rPr>
                <w:sz w:val="24"/>
                <w:szCs w:val="24"/>
              </w:rPr>
            </w:pPr>
          </w:p>
        </w:tc>
      </w:tr>
      <w:tr w:rsidR="00203E54" w14:paraId="129F205B" w14:textId="77777777" w:rsidTr="003660EC">
        <w:tc>
          <w:tcPr>
            <w:tcW w:w="9265" w:type="dxa"/>
          </w:tcPr>
          <w:p w14:paraId="0BD11122" w14:textId="593F226D"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Library hours are set to meet community needs and include some morning, afternoon, evening</w:t>
            </w:r>
            <w:r w:rsidR="00385135">
              <w:rPr>
                <w:color w:val="000000"/>
                <w:sz w:val="24"/>
                <w:szCs w:val="24"/>
              </w:rPr>
              <w:t xml:space="preserve"> (after 5:00 p.m.)</w:t>
            </w:r>
            <w:r>
              <w:rPr>
                <w:color w:val="000000"/>
                <w:sz w:val="24"/>
                <w:szCs w:val="24"/>
              </w:rPr>
              <w:t>, and weekend hours each week.</w:t>
            </w:r>
          </w:p>
        </w:tc>
        <w:tc>
          <w:tcPr>
            <w:tcW w:w="432" w:type="dxa"/>
            <w:shd w:val="clear" w:color="auto" w:fill="FFEBFF"/>
            <w:vAlign w:val="center"/>
          </w:tcPr>
          <w:p w14:paraId="6E8AF83A" w14:textId="77777777" w:rsidR="00203E54" w:rsidRDefault="00203E54" w:rsidP="00056547">
            <w:pPr>
              <w:jc w:val="center"/>
              <w:rPr>
                <w:sz w:val="24"/>
                <w:szCs w:val="24"/>
              </w:rPr>
            </w:pPr>
          </w:p>
        </w:tc>
        <w:tc>
          <w:tcPr>
            <w:tcW w:w="432" w:type="dxa"/>
            <w:shd w:val="clear" w:color="auto" w:fill="FFEBFF"/>
            <w:vAlign w:val="center"/>
          </w:tcPr>
          <w:p w14:paraId="6461AFB8" w14:textId="77777777" w:rsidR="00203E54" w:rsidRDefault="00203E54" w:rsidP="00056547">
            <w:pPr>
              <w:jc w:val="center"/>
              <w:rPr>
                <w:sz w:val="24"/>
                <w:szCs w:val="24"/>
              </w:rPr>
            </w:pPr>
          </w:p>
        </w:tc>
      </w:tr>
      <w:tr w:rsidR="00203E54" w14:paraId="4C542252" w14:textId="77777777" w:rsidTr="003660EC">
        <w:tc>
          <w:tcPr>
            <w:tcW w:w="9265" w:type="dxa"/>
          </w:tcPr>
          <w:p w14:paraId="7DA8F5DB"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Library services are available in person, by telephone, online, or virtually all hours the library is open to the public.</w:t>
            </w:r>
          </w:p>
        </w:tc>
        <w:tc>
          <w:tcPr>
            <w:tcW w:w="432" w:type="dxa"/>
            <w:shd w:val="clear" w:color="auto" w:fill="FFEBFF"/>
            <w:vAlign w:val="center"/>
          </w:tcPr>
          <w:p w14:paraId="55ECD89B" w14:textId="77777777" w:rsidR="00203E54" w:rsidRDefault="00203E54" w:rsidP="00056547">
            <w:pPr>
              <w:jc w:val="center"/>
              <w:rPr>
                <w:sz w:val="24"/>
                <w:szCs w:val="24"/>
              </w:rPr>
            </w:pPr>
          </w:p>
        </w:tc>
        <w:tc>
          <w:tcPr>
            <w:tcW w:w="432" w:type="dxa"/>
            <w:shd w:val="clear" w:color="auto" w:fill="FFEBFF"/>
            <w:vAlign w:val="center"/>
          </w:tcPr>
          <w:p w14:paraId="7A3E8A7F" w14:textId="77777777" w:rsidR="00203E54" w:rsidRDefault="00203E54" w:rsidP="00056547">
            <w:pPr>
              <w:jc w:val="center"/>
              <w:rPr>
                <w:sz w:val="24"/>
                <w:szCs w:val="24"/>
              </w:rPr>
            </w:pPr>
          </w:p>
        </w:tc>
      </w:tr>
      <w:tr w:rsidR="00203E54" w14:paraId="2739DC3F" w14:textId="77777777" w:rsidTr="003660EC">
        <w:tc>
          <w:tcPr>
            <w:tcW w:w="9265" w:type="dxa"/>
          </w:tcPr>
          <w:p w14:paraId="52B58B1D"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offers services that include a circulating collection, public technology, and programming for all ages.</w:t>
            </w:r>
          </w:p>
        </w:tc>
        <w:tc>
          <w:tcPr>
            <w:tcW w:w="432" w:type="dxa"/>
            <w:shd w:val="clear" w:color="auto" w:fill="FFEBFF"/>
            <w:vAlign w:val="center"/>
          </w:tcPr>
          <w:p w14:paraId="19A6C3E2" w14:textId="77777777" w:rsidR="00203E54" w:rsidRDefault="00203E54" w:rsidP="00056547">
            <w:pPr>
              <w:jc w:val="center"/>
              <w:rPr>
                <w:sz w:val="24"/>
                <w:szCs w:val="24"/>
              </w:rPr>
            </w:pPr>
          </w:p>
        </w:tc>
        <w:tc>
          <w:tcPr>
            <w:tcW w:w="432" w:type="dxa"/>
            <w:shd w:val="clear" w:color="auto" w:fill="FFEBFF"/>
            <w:vAlign w:val="center"/>
          </w:tcPr>
          <w:p w14:paraId="2DB5819B" w14:textId="77777777" w:rsidR="00203E54" w:rsidRDefault="00203E54" w:rsidP="00056547">
            <w:pPr>
              <w:jc w:val="center"/>
              <w:rPr>
                <w:sz w:val="24"/>
                <w:szCs w:val="24"/>
              </w:rPr>
            </w:pPr>
          </w:p>
        </w:tc>
      </w:tr>
      <w:tr w:rsidR="00203E54" w14:paraId="05238084" w14:textId="77777777" w:rsidTr="003660EC">
        <w:tc>
          <w:tcPr>
            <w:tcW w:w="9265" w:type="dxa"/>
          </w:tcPr>
          <w:p w14:paraId="71C3148E"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provides services that meet the needs of the community’s demographics including special populations.</w:t>
            </w:r>
          </w:p>
        </w:tc>
        <w:tc>
          <w:tcPr>
            <w:tcW w:w="432" w:type="dxa"/>
            <w:shd w:val="clear" w:color="auto" w:fill="FFEBFF"/>
            <w:vAlign w:val="center"/>
          </w:tcPr>
          <w:p w14:paraId="63F88A37" w14:textId="77777777" w:rsidR="00203E54" w:rsidRDefault="00203E54" w:rsidP="00056547">
            <w:pPr>
              <w:jc w:val="center"/>
              <w:rPr>
                <w:sz w:val="24"/>
                <w:szCs w:val="24"/>
              </w:rPr>
            </w:pPr>
          </w:p>
        </w:tc>
        <w:tc>
          <w:tcPr>
            <w:tcW w:w="432" w:type="dxa"/>
            <w:shd w:val="clear" w:color="auto" w:fill="FFEBFF"/>
            <w:vAlign w:val="center"/>
          </w:tcPr>
          <w:p w14:paraId="50DB38EB" w14:textId="77777777" w:rsidR="00203E54" w:rsidRDefault="00203E54" w:rsidP="00056547">
            <w:pPr>
              <w:jc w:val="center"/>
              <w:rPr>
                <w:sz w:val="24"/>
                <w:szCs w:val="24"/>
              </w:rPr>
            </w:pPr>
          </w:p>
        </w:tc>
      </w:tr>
      <w:tr w:rsidR="00203E54" w14:paraId="70B7918A" w14:textId="77777777" w:rsidTr="003660EC">
        <w:tc>
          <w:tcPr>
            <w:tcW w:w="9265" w:type="dxa"/>
            <w:vAlign w:val="center"/>
          </w:tcPr>
          <w:p w14:paraId="3E060612" w14:textId="22ADD0B1"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 xml:space="preserve">The library does not place </w:t>
            </w:r>
            <w:r w:rsidR="00C45122">
              <w:rPr>
                <w:color w:val="000000"/>
                <w:sz w:val="24"/>
                <w:szCs w:val="24"/>
              </w:rPr>
              <w:t xml:space="preserve">patron </w:t>
            </w:r>
            <w:r>
              <w:rPr>
                <w:color w:val="000000"/>
                <w:sz w:val="24"/>
                <w:szCs w:val="24"/>
              </w:rPr>
              <w:t>age restrictions on the circulation of materials.</w:t>
            </w:r>
          </w:p>
        </w:tc>
        <w:tc>
          <w:tcPr>
            <w:tcW w:w="432" w:type="dxa"/>
            <w:shd w:val="clear" w:color="auto" w:fill="FFEBFF"/>
            <w:vAlign w:val="center"/>
          </w:tcPr>
          <w:p w14:paraId="0823AA46" w14:textId="77777777" w:rsidR="00203E54" w:rsidRDefault="00203E54" w:rsidP="00056547">
            <w:pPr>
              <w:jc w:val="center"/>
              <w:rPr>
                <w:sz w:val="24"/>
                <w:szCs w:val="24"/>
              </w:rPr>
            </w:pPr>
          </w:p>
        </w:tc>
        <w:tc>
          <w:tcPr>
            <w:tcW w:w="432" w:type="dxa"/>
            <w:shd w:val="clear" w:color="auto" w:fill="FFEBFF"/>
            <w:vAlign w:val="center"/>
          </w:tcPr>
          <w:p w14:paraId="5B47E8B7" w14:textId="77777777" w:rsidR="00203E54" w:rsidRDefault="00203E54" w:rsidP="00056547">
            <w:pPr>
              <w:jc w:val="center"/>
              <w:rPr>
                <w:sz w:val="24"/>
                <w:szCs w:val="24"/>
              </w:rPr>
            </w:pPr>
          </w:p>
        </w:tc>
      </w:tr>
      <w:tr w:rsidR="00203E54" w14:paraId="2EFD1467" w14:textId="77777777" w:rsidTr="00056547">
        <w:tc>
          <w:tcPr>
            <w:tcW w:w="9265" w:type="dxa"/>
            <w:vAlign w:val="center"/>
          </w:tcPr>
          <w:p w14:paraId="4D574BE6" w14:textId="77777777" w:rsidR="00203E54" w:rsidRPr="00242ED1" w:rsidRDefault="004540FF" w:rsidP="00242ED1">
            <w:pPr>
              <w:ind w:left="-24"/>
              <w:rPr>
                <w:b/>
                <w:sz w:val="24"/>
                <w:szCs w:val="24"/>
              </w:rPr>
            </w:pPr>
            <w:r w:rsidRPr="00242ED1">
              <w:rPr>
                <w:b/>
                <w:sz w:val="24"/>
                <w:szCs w:val="24"/>
              </w:rPr>
              <w:t>Enhanced</w:t>
            </w:r>
          </w:p>
        </w:tc>
        <w:tc>
          <w:tcPr>
            <w:tcW w:w="432" w:type="dxa"/>
            <w:vAlign w:val="center"/>
          </w:tcPr>
          <w:p w14:paraId="29079EA2" w14:textId="77777777" w:rsidR="00203E54" w:rsidRDefault="00203E54" w:rsidP="00056547">
            <w:pPr>
              <w:jc w:val="center"/>
              <w:rPr>
                <w:sz w:val="24"/>
                <w:szCs w:val="24"/>
              </w:rPr>
            </w:pPr>
          </w:p>
        </w:tc>
        <w:tc>
          <w:tcPr>
            <w:tcW w:w="432" w:type="dxa"/>
            <w:vAlign w:val="center"/>
          </w:tcPr>
          <w:p w14:paraId="245D6BCB" w14:textId="77777777" w:rsidR="00203E54" w:rsidRDefault="00203E54" w:rsidP="00056547">
            <w:pPr>
              <w:jc w:val="center"/>
              <w:rPr>
                <w:sz w:val="24"/>
                <w:szCs w:val="24"/>
              </w:rPr>
            </w:pPr>
          </w:p>
        </w:tc>
      </w:tr>
      <w:tr w:rsidR="00203E54" w14:paraId="2CC1CF75" w14:textId="77777777" w:rsidTr="003660EC">
        <w:tc>
          <w:tcPr>
            <w:tcW w:w="9265" w:type="dxa"/>
          </w:tcPr>
          <w:p w14:paraId="3E047C19"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facilitates or serves as a custodian of local history.</w:t>
            </w:r>
          </w:p>
        </w:tc>
        <w:tc>
          <w:tcPr>
            <w:tcW w:w="432" w:type="dxa"/>
            <w:shd w:val="clear" w:color="auto" w:fill="FFCDFF"/>
            <w:vAlign w:val="center"/>
          </w:tcPr>
          <w:p w14:paraId="4D19AC43" w14:textId="77777777" w:rsidR="00203E54" w:rsidRDefault="00203E54" w:rsidP="00056547">
            <w:pPr>
              <w:jc w:val="center"/>
              <w:rPr>
                <w:sz w:val="24"/>
                <w:szCs w:val="24"/>
              </w:rPr>
            </w:pPr>
          </w:p>
        </w:tc>
        <w:tc>
          <w:tcPr>
            <w:tcW w:w="432" w:type="dxa"/>
            <w:shd w:val="clear" w:color="auto" w:fill="FFCDFF"/>
            <w:vAlign w:val="center"/>
          </w:tcPr>
          <w:p w14:paraId="6CF276BB" w14:textId="77777777" w:rsidR="00203E54" w:rsidRDefault="00203E54" w:rsidP="00056547">
            <w:pPr>
              <w:jc w:val="center"/>
              <w:rPr>
                <w:sz w:val="24"/>
                <w:szCs w:val="24"/>
              </w:rPr>
            </w:pPr>
          </w:p>
        </w:tc>
      </w:tr>
      <w:tr w:rsidR="00203E54" w14:paraId="692DC2A1" w14:textId="77777777" w:rsidTr="003660EC">
        <w:tc>
          <w:tcPr>
            <w:tcW w:w="9265" w:type="dxa"/>
          </w:tcPr>
          <w:p w14:paraId="22408828"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provides resources and services to support local workforce and economic development.</w:t>
            </w:r>
          </w:p>
        </w:tc>
        <w:tc>
          <w:tcPr>
            <w:tcW w:w="432" w:type="dxa"/>
            <w:shd w:val="clear" w:color="auto" w:fill="FFCDFF"/>
            <w:vAlign w:val="center"/>
          </w:tcPr>
          <w:p w14:paraId="20B43967" w14:textId="77777777" w:rsidR="00203E54" w:rsidRDefault="00203E54" w:rsidP="00056547">
            <w:pPr>
              <w:jc w:val="center"/>
              <w:rPr>
                <w:sz w:val="24"/>
                <w:szCs w:val="24"/>
              </w:rPr>
            </w:pPr>
          </w:p>
        </w:tc>
        <w:tc>
          <w:tcPr>
            <w:tcW w:w="432" w:type="dxa"/>
            <w:shd w:val="clear" w:color="auto" w:fill="FFCDFF"/>
            <w:vAlign w:val="center"/>
          </w:tcPr>
          <w:p w14:paraId="3D0AFA36" w14:textId="77777777" w:rsidR="00203E54" w:rsidRDefault="00203E54" w:rsidP="00056547">
            <w:pPr>
              <w:jc w:val="center"/>
              <w:rPr>
                <w:sz w:val="24"/>
                <w:szCs w:val="24"/>
              </w:rPr>
            </w:pPr>
          </w:p>
        </w:tc>
      </w:tr>
      <w:tr w:rsidR="00203E54" w14:paraId="408BB329" w14:textId="77777777" w:rsidTr="003660EC">
        <w:tc>
          <w:tcPr>
            <w:tcW w:w="9265" w:type="dxa"/>
          </w:tcPr>
          <w:p w14:paraId="1B90929A" w14:textId="60EB262D"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 xml:space="preserve">The library offers outreach services </w:t>
            </w:r>
            <w:r w:rsidR="003075A8">
              <w:rPr>
                <w:color w:val="000000"/>
                <w:sz w:val="24"/>
                <w:szCs w:val="24"/>
              </w:rPr>
              <w:t>in</w:t>
            </w:r>
            <w:r>
              <w:rPr>
                <w:color w:val="000000"/>
                <w:sz w:val="24"/>
                <w:szCs w:val="24"/>
              </w:rPr>
              <w:t xml:space="preserve"> the community.</w:t>
            </w:r>
          </w:p>
        </w:tc>
        <w:tc>
          <w:tcPr>
            <w:tcW w:w="432" w:type="dxa"/>
            <w:shd w:val="clear" w:color="auto" w:fill="FFCDFF"/>
            <w:vAlign w:val="center"/>
          </w:tcPr>
          <w:p w14:paraId="1454D7F1" w14:textId="77777777" w:rsidR="00203E54" w:rsidRDefault="00203E54" w:rsidP="00056547">
            <w:pPr>
              <w:jc w:val="center"/>
              <w:rPr>
                <w:sz w:val="24"/>
                <w:szCs w:val="24"/>
              </w:rPr>
            </w:pPr>
          </w:p>
        </w:tc>
        <w:tc>
          <w:tcPr>
            <w:tcW w:w="432" w:type="dxa"/>
            <w:shd w:val="clear" w:color="auto" w:fill="FFCDFF"/>
            <w:vAlign w:val="center"/>
          </w:tcPr>
          <w:p w14:paraId="15ED02A8" w14:textId="77777777" w:rsidR="00203E54" w:rsidRDefault="00203E54" w:rsidP="00056547">
            <w:pPr>
              <w:jc w:val="center"/>
              <w:rPr>
                <w:sz w:val="24"/>
                <w:szCs w:val="24"/>
              </w:rPr>
            </w:pPr>
          </w:p>
        </w:tc>
      </w:tr>
      <w:tr w:rsidR="00203E54" w14:paraId="436C893B" w14:textId="77777777" w:rsidTr="003660EC">
        <w:tc>
          <w:tcPr>
            <w:tcW w:w="9265" w:type="dxa"/>
          </w:tcPr>
          <w:p w14:paraId="4A64F45A"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has a dedicated service for home or outreach delivery of materials.</w:t>
            </w:r>
          </w:p>
        </w:tc>
        <w:tc>
          <w:tcPr>
            <w:tcW w:w="432" w:type="dxa"/>
            <w:shd w:val="clear" w:color="auto" w:fill="FFCDFF"/>
            <w:vAlign w:val="center"/>
          </w:tcPr>
          <w:p w14:paraId="1DFEECFA" w14:textId="77777777" w:rsidR="00203E54" w:rsidRDefault="00203E54" w:rsidP="00056547">
            <w:pPr>
              <w:jc w:val="center"/>
              <w:rPr>
                <w:sz w:val="24"/>
                <w:szCs w:val="24"/>
              </w:rPr>
            </w:pPr>
          </w:p>
        </w:tc>
        <w:tc>
          <w:tcPr>
            <w:tcW w:w="432" w:type="dxa"/>
            <w:shd w:val="clear" w:color="auto" w:fill="FFCDFF"/>
            <w:vAlign w:val="center"/>
          </w:tcPr>
          <w:p w14:paraId="57D5E2D9" w14:textId="77777777" w:rsidR="00203E54" w:rsidRDefault="00203E54" w:rsidP="00056547">
            <w:pPr>
              <w:jc w:val="center"/>
              <w:rPr>
                <w:sz w:val="24"/>
                <w:szCs w:val="24"/>
              </w:rPr>
            </w:pPr>
          </w:p>
        </w:tc>
      </w:tr>
      <w:tr w:rsidR="00203E54" w14:paraId="14C9F3BF" w14:textId="77777777" w:rsidTr="00056547">
        <w:tc>
          <w:tcPr>
            <w:tcW w:w="9265" w:type="dxa"/>
            <w:vAlign w:val="center"/>
          </w:tcPr>
          <w:p w14:paraId="35D97393" w14:textId="77777777" w:rsidR="00203E54" w:rsidRPr="00242ED1" w:rsidRDefault="004540FF" w:rsidP="00242ED1">
            <w:pPr>
              <w:ind w:left="-24"/>
              <w:rPr>
                <w:b/>
                <w:sz w:val="24"/>
                <w:szCs w:val="24"/>
              </w:rPr>
            </w:pPr>
            <w:r w:rsidRPr="00242ED1">
              <w:rPr>
                <w:b/>
                <w:sz w:val="24"/>
                <w:szCs w:val="24"/>
              </w:rPr>
              <w:t xml:space="preserve">Exemplary </w:t>
            </w:r>
          </w:p>
        </w:tc>
        <w:tc>
          <w:tcPr>
            <w:tcW w:w="432" w:type="dxa"/>
            <w:vAlign w:val="center"/>
          </w:tcPr>
          <w:p w14:paraId="7233B1C1" w14:textId="77777777" w:rsidR="00203E54" w:rsidRDefault="00203E54" w:rsidP="00056547">
            <w:pPr>
              <w:jc w:val="center"/>
              <w:rPr>
                <w:sz w:val="24"/>
                <w:szCs w:val="24"/>
              </w:rPr>
            </w:pPr>
          </w:p>
        </w:tc>
        <w:tc>
          <w:tcPr>
            <w:tcW w:w="432" w:type="dxa"/>
            <w:vAlign w:val="center"/>
          </w:tcPr>
          <w:p w14:paraId="443733C5" w14:textId="77777777" w:rsidR="00203E54" w:rsidRDefault="00203E54" w:rsidP="00056547">
            <w:pPr>
              <w:jc w:val="center"/>
              <w:rPr>
                <w:sz w:val="24"/>
                <w:szCs w:val="24"/>
              </w:rPr>
            </w:pPr>
          </w:p>
        </w:tc>
      </w:tr>
      <w:tr w:rsidR="00203E54" w14:paraId="31B30149" w14:textId="77777777" w:rsidTr="003660EC">
        <w:tc>
          <w:tcPr>
            <w:tcW w:w="9265" w:type="dxa"/>
          </w:tcPr>
          <w:p w14:paraId="22989E6F"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provides extra services to the public such as small business assistance, notary, passport acceptance, or fingerprinting.</w:t>
            </w:r>
          </w:p>
        </w:tc>
        <w:tc>
          <w:tcPr>
            <w:tcW w:w="432" w:type="dxa"/>
            <w:shd w:val="clear" w:color="auto" w:fill="FF99FF"/>
            <w:vAlign w:val="center"/>
          </w:tcPr>
          <w:p w14:paraId="5402DD11" w14:textId="77777777" w:rsidR="00203E54" w:rsidRDefault="00203E54" w:rsidP="00056547">
            <w:pPr>
              <w:jc w:val="center"/>
              <w:rPr>
                <w:sz w:val="24"/>
                <w:szCs w:val="24"/>
              </w:rPr>
            </w:pPr>
          </w:p>
        </w:tc>
        <w:tc>
          <w:tcPr>
            <w:tcW w:w="432" w:type="dxa"/>
            <w:shd w:val="clear" w:color="auto" w:fill="FF99FF"/>
            <w:vAlign w:val="center"/>
          </w:tcPr>
          <w:p w14:paraId="0CE7BFBA" w14:textId="77777777" w:rsidR="00203E54" w:rsidRDefault="00203E54" w:rsidP="00056547">
            <w:pPr>
              <w:jc w:val="center"/>
              <w:rPr>
                <w:sz w:val="24"/>
                <w:szCs w:val="24"/>
              </w:rPr>
            </w:pPr>
          </w:p>
        </w:tc>
      </w:tr>
      <w:tr w:rsidR="00203E54" w14:paraId="7E2C33D7" w14:textId="77777777" w:rsidTr="003660EC">
        <w:tc>
          <w:tcPr>
            <w:tcW w:w="9265" w:type="dxa"/>
          </w:tcPr>
          <w:p w14:paraId="3B4528A2" w14:textId="24F40150" w:rsidR="00203E54" w:rsidRDefault="005650BA" w:rsidP="00242ED1">
            <w:pPr>
              <w:numPr>
                <w:ilvl w:val="2"/>
                <w:numId w:val="37"/>
              </w:numPr>
              <w:pBdr>
                <w:top w:val="nil"/>
                <w:left w:val="nil"/>
                <w:bottom w:val="nil"/>
                <w:right w:val="nil"/>
                <w:between w:val="nil"/>
              </w:pBdr>
              <w:ind w:left="480"/>
              <w:rPr>
                <w:color w:val="000000"/>
                <w:sz w:val="24"/>
                <w:szCs w:val="24"/>
              </w:rPr>
            </w:pPr>
            <w:r>
              <w:rPr>
                <w:sz w:val="24"/>
                <w:szCs w:val="24"/>
              </w:rPr>
              <w:t>If</w:t>
            </w:r>
            <w:r w:rsidR="004540FF">
              <w:rPr>
                <w:sz w:val="24"/>
                <w:szCs w:val="24"/>
              </w:rPr>
              <w:t xml:space="preserve"> a library district has more than </w:t>
            </w:r>
            <w:r w:rsidR="00385135">
              <w:rPr>
                <w:sz w:val="24"/>
                <w:szCs w:val="24"/>
              </w:rPr>
              <w:t>5</w:t>
            </w:r>
            <w:r w:rsidR="004540FF">
              <w:rPr>
                <w:sz w:val="24"/>
                <w:szCs w:val="24"/>
              </w:rPr>
              <w:t>% of its population that speaks a language other than English</w:t>
            </w:r>
            <w:r w:rsidR="00385135">
              <w:rPr>
                <w:sz w:val="24"/>
                <w:szCs w:val="24"/>
              </w:rPr>
              <w:t xml:space="preserve"> in the home</w:t>
            </w:r>
            <w:r w:rsidR="004540FF">
              <w:rPr>
                <w:sz w:val="24"/>
                <w:szCs w:val="24"/>
              </w:rPr>
              <w:t>,</w:t>
            </w:r>
            <w:r w:rsidR="004540FF">
              <w:rPr>
                <w:color w:val="000000"/>
                <w:sz w:val="24"/>
                <w:szCs w:val="24"/>
              </w:rPr>
              <w:t xml:space="preserve"> the library has signage, publications, and staff members designed to help non-English speakers </w:t>
            </w:r>
            <w:r w:rsidR="00385135">
              <w:rPr>
                <w:color w:val="000000"/>
                <w:sz w:val="24"/>
                <w:szCs w:val="24"/>
              </w:rPr>
              <w:t xml:space="preserve">of this language </w:t>
            </w:r>
            <w:r w:rsidR="004540FF">
              <w:rPr>
                <w:color w:val="000000"/>
                <w:sz w:val="24"/>
                <w:szCs w:val="24"/>
              </w:rPr>
              <w:t>at the library.</w:t>
            </w:r>
          </w:p>
        </w:tc>
        <w:tc>
          <w:tcPr>
            <w:tcW w:w="432" w:type="dxa"/>
            <w:shd w:val="clear" w:color="auto" w:fill="FF99FF"/>
            <w:vAlign w:val="center"/>
          </w:tcPr>
          <w:p w14:paraId="6734A3E5" w14:textId="77777777" w:rsidR="00203E54" w:rsidRDefault="00203E54" w:rsidP="00056547">
            <w:pPr>
              <w:jc w:val="center"/>
              <w:rPr>
                <w:sz w:val="24"/>
                <w:szCs w:val="24"/>
              </w:rPr>
            </w:pPr>
          </w:p>
        </w:tc>
        <w:tc>
          <w:tcPr>
            <w:tcW w:w="432" w:type="dxa"/>
            <w:shd w:val="clear" w:color="auto" w:fill="FF99FF"/>
            <w:vAlign w:val="center"/>
          </w:tcPr>
          <w:p w14:paraId="6980683F" w14:textId="77777777" w:rsidR="00203E54" w:rsidRDefault="00203E54" w:rsidP="00056547">
            <w:pPr>
              <w:jc w:val="center"/>
              <w:rPr>
                <w:sz w:val="24"/>
                <w:szCs w:val="24"/>
              </w:rPr>
            </w:pPr>
          </w:p>
        </w:tc>
      </w:tr>
      <w:tr w:rsidR="00203E54" w14:paraId="73CC532E" w14:textId="77777777" w:rsidTr="003660EC">
        <w:tc>
          <w:tcPr>
            <w:tcW w:w="9265" w:type="dxa"/>
          </w:tcPr>
          <w:p w14:paraId="00CDC216"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The library offers information on basic literacy resources for all ages.</w:t>
            </w:r>
          </w:p>
        </w:tc>
        <w:tc>
          <w:tcPr>
            <w:tcW w:w="432" w:type="dxa"/>
            <w:shd w:val="clear" w:color="auto" w:fill="FF99FF"/>
            <w:vAlign w:val="center"/>
          </w:tcPr>
          <w:p w14:paraId="709B6695" w14:textId="77777777" w:rsidR="00203E54" w:rsidRDefault="00203E54" w:rsidP="00056547">
            <w:pPr>
              <w:jc w:val="center"/>
              <w:rPr>
                <w:sz w:val="24"/>
                <w:szCs w:val="24"/>
              </w:rPr>
            </w:pPr>
          </w:p>
        </w:tc>
        <w:tc>
          <w:tcPr>
            <w:tcW w:w="432" w:type="dxa"/>
            <w:shd w:val="clear" w:color="auto" w:fill="FF99FF"/>
            <w:vAlign w:val="center"/>
          </w:tcPr>
          <w:p w14:paraId="14BB62DC" w14:textId="77777777" w:rsidR="00203E54" w:rsidRDefault="00203E54" w:rsidP="00056547">
            <w:pPr>
              <w:jc w:val="center"/>
              <w:rPr>
                <w:sz w:val="24"/>
                <w:szCs w:val="24"/>
              </w:rPr>
            </w:pPr>
          </w:p>
        </w:tc>
      </w:tr>
      <w:tr w:rsidR="00203E54" w14:paraId="69ECAC26" w14:textId="77777777" w:rsidTr="003660EC">
        <w:tc>
          <w:tcPr>
            <w:tcW w:w="9265" w:type="dxa"/>
          </w:tcPr>
          <w:p w14:paraId="00A013EF" w14:textId="5605F870"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lastRenderedPageBreak/>
              <w:t xml:space="preserve">Live virtual reference services are offered </w:t>
            </w:r>
            <w:r w:rsidR="00AA1E50">
              <w:rPr>
                <w:color w:val="000000"/>
                <w:sz w:val="24"/>
                <w:szCs w:val="24"/>
              </w:rPr>
              <w:t>outside of</w:t>
            </w:r>
            <w:r>
              <w:rPr>
                <w:color w:val="000000"/>
                <w:sz w:val="24"/>
                <w:szCs w:val="24"/>
              </w:rPr>
              <w:t xml:space="preserve"> library in-person </w:t>
            </w:r>
            <w:r w:rsidR="00AA1E50">
              <w:rPr>
                <w:color w:val="000000"/>
                <w:sz w:val="24"/>
                <w:szCs w:val="24"/>
              </w:rPr>
              <w:t xml:space="preserve">open </w:t>
            </w:r>
            <w:r>
              <w:rPr>
                <w:color w:val="000000"/>
                <w:sz w:val="24"/>
                <w:szCs w:val="24"/>
              </w:rPr>
              <w:t>service hours.</w:t>
            </w:r>
          </w:p>
        </w:tc>
        <w:tc>
          <w:tcPr>
            <w:tcW w:w="432" w:type="dxa"/>
            <w:shd w:val="clear" w:color="auto" w:fill="FF99FF"/>
            <w:vAlign w:val="center"/>
          </w:tcPr>
          <w:p w14:paraId="182973FF" w14:textId="77777777" w:rsidR="00203E54" w:rsidRDefault="00203E54" w:rsidP="00056547">
            <w:pPr>
              <w:jc w:val="center"/>
              <w:rPr>
                <w:sz w:val="24"/>
                <w:szCs w:val="24"/>
              </w:rPr>
            </w:pPr>
          </w:p>
        </w:tc>
        <w:tc>
          <w:tcPr>
            <w:tcW w:w="432" w:type="dxa"/>
            <w:shd w:val="clear" w:color="auto" w:fill="FF99FF"/>
            <w:vAlign w:val="center"/>
          </w:tcPr>
          <w:p w14:paraId="0953ABA6" w14:textId="77777777" w:rsidR="00203E54" w:rsidRDefault="00203E54" w:rsidP="00056547">
            <w:pPr>
              <w:jc w:val="center"/>
              <w:rPr>
                <w:sz w:val="24"/>
                <w:szCs w:val="24"/>
              </w:rPr>
            </w:pPr>
          </w:p>
        </w:tc>
      </w:tr>
      <w:tr w:rsidR="00203E54" w14:paraId="51C312F4" w14:textId="77777777" w:rsidTr="003660EC">
        <w:tc>
          <w:tcPr>
            <w:tcW w:w="9265" w:type="dxa"/>
          </w:tcPr>
          <w:p w14:paraId="37950FC6" w14:textId="77777777" w:rsidR="00203E54" w:rsidRDefault="004540FF" w:rsidP="00242ED1">
            <w:pPr>
              <w:numPr>
                <w:ilvl w:val="2"/>
                <w:numId w:val="37"/>
              </w:numPr>
              <w:pBdr>
                <w:top w:val="nil"/>
                <w:left w:val="nil"/>
                <w:bottom w:val="nil"/>
                <w:right w:val="nil"/>
                <w:between w:val="nil"/>
              </w:pBdr>
              <w:ind w:left="480"/>
              <w:rPr>
                <w:color w:val="000000"/>
                <w:sz w:val="24"/>
                <w:szCs w:val="24"/>
              </w:rPr>
            </w:pPr>
            <w:r>
              <w:rPr>
                <w:color w:val="000000"/>
                <w:sz w:val="24"/>
                <w:szCs w:val="24"/>
              </w:rPr>
              <w:t>At least one location has curbside pick-up or drive-up window service available.</w:t>
            </w:r>
          </w:p>
        </w:tc>
        <w:tc>
          <w:tcPr>
            <w:tcW w:w="432" w:type="dxa"/>
            <w:shd w:val="clear" w:color="auto" w:fill="FF99FF"/>
            <w:vAlign w:val="center"/>
          </w:tcPr>
          <w:p w14:paraId="6C8AF88B" w14:textId="77777777" w:rsidR="00203E54" w:rsidRDefault="00203E54" w:rsidP="00056547">
            <w:pPr>
              <w:jc w:val="center"/>
              <w:rPr>
                <w:sz w:val="24"/>
                <w:szCs w:val="24"/>
              </w:rPr>
            </w:pPr>
          </w:p>
        </w:tc>
        <w:tc>
          <w:tcPr>
            <w:tcW w:w="432" w:type="dxa"/>
            <w:shd w:val="clear" w:color="auto" w:fill="FF99FF"/>
            <w:vAlign w:val="center"/>
          </w:tcPr>
          <w:p w14:paraId="2A6DCFA1" w14:textId="77777777" w:rsidR="00203E54" w:rsidRDefault="00203E54" w:rsidP="00056547">
            <w:pPr>
              <w:jc w:val="center"/>
              <w:rPr>
                <w:sz w:val="24"/>
                <w:szCs w:val="24"/>
              </w:rPr>
            </w:pPr>
          </w:p>
        </w:tc>
      </w:tr>
    </w:tbl>
    <w:p w14:paraId="43BAEEB6" w14:textId="2D5F1084"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38A91901" w14:textId="77777777" w:rsidTr="00395CB9">
        <w:tc>
          <w:tcPr>
            <w:tcW w:w="1118" w:type="dxa"/>
            <w:vAlign w:val="center"/>
          </w:tcPr>
          <w:p w14:paraId="088B1686" w14:textId="77777777" w:rsidR="003660EC" w:rsidRPr="00EA462F" w:rsidRDefault="003660EC" w:rsidP="00395CB9">
            <w:pPr>
              <w:jc w:val="center"/>
              <w:rPr>
                <w:bCs/>
                <w:color w:val="000000"/>
                <w:sz w:val="24"/>
                <w:szCs w:val="24"/>
              </w:rPr>
            </w:pPr>
          </w:p>
        </w:tc>
        <w:tc>
          <w:tcPr>
            <w:tcW w:w="1119" w:type="dxa"/>
            <w:vAlign w:val="center"/>
          </w:tcPr>
          <w:p w14:paraId="5AEBB78B"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1FED376D"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6A740199" w14:textId="77777777" w:rsidR="003660EC" w:rsidRPr="00EA462F" w:rsidRDefault="003660EC" w:rsidP="00395CB9">
            <w:pPr>
              <w:jc w:val="center"/>
              <w:rPr>
                <w:bCs/>
                <w:color w:val="000000"/>
                <w:sz w:val="24"/>
                <w:szCs w:val="24"/>
              </w:rPr>
            </w:pPr>
          </w:p>
        </w:tc>
        <w:tc>
          <w:tcPr>
            <w:tcW w:w="1119" w:type="dxa"/>
            <w:vAlign w:val="center"/>
          </w:tcPr>
          <w:p w14:paraId="7F6E42D7"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44072066"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6072D147" w14:textId="77777777" w:rsidR="003660EC" w:rsidRPr="00EA462F" w:rsidRDefault="003660EC" w:rsidP="00395CB9">
            <w:pPr>
              <w:jc w:val="center"/>
              <w:rPr>
                <w:bCs/>
                <w:color w:val="000000"/>
                <w:sz w:val="24"/>
                <w:szCs w:val="24"/>
              </w:rPr>
            </w:pPr>
          </w:p>
        </w:tc>
        <w:tc>
          <w:tcPr>
            <w:tcW w:w="1119" w:type="dxa"/>
            <w:vAlign w:val="center"/>
          </w:tcPr>
          <w:p w14:paraId="2FD38409"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607D0EAE"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0057C0F9" w14:textId="77777777" w:rsidTr="003660EC">
        <w:tc>
          <w:tcPr>
            <w:tcW w:w="1118" w:type="dxa"/>
            <w:shd w:val="clear" w:color="auto" w:fill="FFEBFF"/>
            <w:vAlign w:val="center"/>
          </w:tcPr>
          <w:p w14:paraId="4A311580"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5812BD0B" w14:textId="77777777" w:rsidR="003660EC" w:rsidRDefault="003660EC" w:rsidP="00395CB9">
            <w:pPr>
              <w:jc w:val="center"/>
              <w:rPr>
                <w:b/>
                <w:color w:val="000000"/>
                <w:sz w:val="24"/>
                <w:szCs w:val="24"/>
              </w:rPr>
            </w:pPr>
          </w:p>
        </w:tc>
        <w:tc>
          <w:tcPr>
            <w:tcW w:w="1119" w:type="dxa"/>
            <w:vAlign w:val="center"/>
          </w:tcPr>
          <w:p w14:paraId="61EB3E43" w14:textId="77777777" w:rsidR="003660EC" w:rsidRDefault="003660EC" w:rsidP="00395CB9">
            <w:pPr>
              <w:jc w:val="center"/>
              <w:rPr>
                <w:b/>
                <w:color w:val="000000"/>
                <w:sz w:val="24"/>
                <w:szCs w:val="24"/>
              </w:rPr>
            </w:pPr>
          </w:p>
        </w:tc>
        <w:tc>
          <w:tcPr>
            <w:tcW w:w="1119" w:type="dxa"/>
            <w:shd w:val="clear" w:color="auto" w:fill="FFCDFF"/>
            <w:vAlign w:val="center"/>
          </w:tcPr>
          <w:p w14:paraId="18C0866E"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2CF1E7A1" w14:textId="77777777" w:rsidR="003660EC" w:rsidRDefault="003660EC" w:rsidP="00395CB9">
            <w:pPr>
              <w:jc w:val="center"/>
              <w:rPr>
                <w:b/>
                <w:color w:val="000000"/>
                <w:sz w:val="24"/>
                <w:szCs w:val="24"/>
              </w:rPr>
            </w:pPr>
          </w:p>
        </w:tc>
        <w:tc>
          <w:tcPr>
            <w:tcW w:w="1119" w:type="dxa"/>
            <w:vAlign w:val="center"/>
          </w:tcPr>
          <w:p w14:paraId="574FD1C5" w14:textId="77777777" w:rsidR="003660EC" w:rsidRDefault="003660EC" w:rsidP="00395CB9">
            <w:pPr>
              <w:jc w:val="center"/>
              <w:rPr>
                <w:b/>
                <w:color w:val="000000"/>
                <w:sz w:val="24"/>
                <w:szCs w:val="24"/>
              </w:rPr>
            </w:pPr>
          </w:p>
        </w:tc>
        <w:tc>
          <w:tcPr>
            <w:tcW w:w="1119" w:type="dxa"/>
            <w:shd w:val="clear" w:color="auto" w:fill="FF99FF"/>
            <w:vAlign w:val="center"/>
          </w:tcPr>
          <w:p w14:paraId="2C2F5AF1"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2FC0AA5D" w14:textId="77777777" w:rsidR="003660EC" w:rsidRDefault="003660EC" w:rsidP="00395CB9">
            <w:pPr>
              <w:jc w:val="center"/>
              <w:rPr>
                <w:b/>
                <w:color w:val="000000"/>
                <w:sz w:val="24"/>
                <w:szCs w:val="24"/>
              </w:rPr>
            </w:pPr>
          </w:p>
        </w:tc>
        <w:tc>
          <w:tcPr>
            <w:tcW w:w="1119" w:type="dxa"/>
            <w:vAlign w:val="center"/>
          </w:tcPr>
          <w:p w14:paraId="0D549152" w14:textId="77777777" w:rsidR="003660EC" w:rsidRDefault="003660EC" w:rsidP="00395CB9">
            <w:pPr>
              <w:jc w:val="center"/>
              <w:rPr>
                <w:b/>
                <w:color w:val="000000"/>
                <w:sz w:val="24"/>
                <w:szCs w:val="24"/>
              </w:rPr>
            </w:pPr>
          </w:p>
        </w:tc>
      </w:tr>
    </w:tbl>
    <w:p w14:paraId="3309583E" w14:textId="77777777" w:rsidR="003660EC" w:rsidRPr="003660EC" w:rsidRDefault="003660EC">
      <w:pPr>
        <w:pBdr>
          <w:top w:val="nil"/>
          <w:left w:val="nil"/>
          <w:bottom w:val="nil"/>
          <w:right w:val="nil"/>
          <w:between w:val="nil"/>
        </w:pBdr>
        <w:spacing w:after="0"/>
        <w:rPr>
          <w:b/>
          <w:color w:val="000000"/>
          <w:sz w:val="24"/>
          <w:szCs w:val="24"/>
        </w:rPr>
      </w:pPr>
    </w:p>
    <w:p w14:paraId="75648E50" w14:textId="77777777" w:rsidR="00203E54" w:rsidRDefault="004540FF">
      <w:pPr>
        <w:pBdr>
          <w:top w:val="nil"/>
          <w:left w:val="nil"/>
          <w:bottom w:val="nil"/>
          <w:right w:val="nil"/>
          <w:between w:val="nil"/>
        </w:pBdr>
        <w:rPr>
          <w:b/>
          <w:color w:val="000000"/>
          <w:sz w:val="32"/>
          <w:szCs w:val="32"/>
        </w:rPr>
      </w:pPr>
      <w:r>
        <w:rPr>
          <w:b/>
          <w:color w:val="000000"/>
          <w:sz w:val="32"/>
          <w:szCs w:val="32"/>
        </w:rPr>
        <w:t>6.2</w:t>
      </w:r>
      <w:r>
        <w:rPr>
          <w:b/>
          <w:color w:val="000000"/>
          <w:sz w:val="32"/>
          <w:szCs w:val="32"/>
        </w:rPr>
        <w:tab/>
        <w:t>Programming</w:t>
      </w:r>
    </w:p>
    <w:tbl>
      <w:tblPr>
        <w:tblStyle w:val="af6"/>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7CD27F3A" w14:textId="77777777" w:rsidTr="00056547">
        <w:tc>
          <w:tcPr>
            <w:tcW w:w="9265" w:type="dxa"/>
            <w:shd w:val="clear" w:color="auto" w:fill="D0CECE"/>
            <w:vAlign w:val="center"/>
          </w:tcPr>
          <w:p w14:paraId="2DB476DE" w14:textId="77777777" w:rsidR="00203E54" w:rsidRDefault="00203E54" w:rsidP="00056547">
            <w:pPr>
              <w:rPr>
                <w:b/>
                <w:color w:val="000000"/>
                <w:sz w:val="24"/>
                <w:szCs w:val="24"/>
              </w:rPr>
            </w:pPr>
          </w:p>
        </w:tc>
        <w:tc>
          <w:tcPr>
            <w:tcW w:w="432" w:type="dxa"/>
            <w:shd w:val="clear" w:color="auto" w:fill="D0CECE"/>
            <w:vAlign w:val="center"/>
          </w:tcPr>
          <w:p w14:paraId="7F40FA63"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7AD29CB3" w14:textId="77777777" w:rsidR="00203E54" w:rsidRDefault="004540FF" w:rsidP="00056547">
            <w:pPr>
              <w:jc w:val="center"/>
              <w:rPr>
                <w:b/>
                <w:color w:val="000000"/>
                <w:sz w:val="24"/>
                <w:szCs w:val="24"/>
              </w:rPr>
            </w:pPr>
            <w:r>
              <w:rPr>
                <w:b/>
                <w:color w:val="000000"/>
                <w:sz w:val="24"/>
                <w:szCs w:val="24"/>
              </w:rPr>
              <w:t>N</w:t>
            </w:r>
          </w:p>
        </w:tc>
      </w:tr>
      <w:tr w:rsidR="00203E54" w14:paraId="37D1A4F6" w14:textId="77777777" w:rsidTr="00056547">
        <w:tc>
          <w:tcPr>
            <w:tcW w:w="9265" w:type="dxa"/>
            <w:vAlign w:val="center"/>
          </w:tcPr>
          <w:p w14:paraId="3267CC2E" w14:textId="77777777" w:rsidR="00203E54" w:rsidRPr="00242ED1" w:rsidRDefault="004540FF" w:rsidP="00242ED1">
            <w:pPr>
              <w:ind w:left="-24"/>
              <w:rPr>
                <w:b/>
                <w:sz w:val="24"/>
                <w:szCs w:val="24"/>
              </w:rPr>
            </w:pPr>
            <w:r w:rsidRPr="00242ED1">
              <w:rPr>
                <w:b/>
                <w:sz w:val="24"/>
                <w:szCs w:val="24"/>
              </w:rPr>
              <w:t>Essential</w:t>
            </w:r>
          </w:p>
        </w:tc>
        <w:tc>
          <w:tcPr>
            <w:tcW w:w="432" w:type="dxa"/>
            <w:vAlign w:val="center"/>
          </w:tcPr>
          <w:p w14:paraId="5310E125" w14:textId="77777777" w:rsidR="00203E54" w:rsidRDefault="00203E54" w:rsidP="00056547">
            <w:pPr>
              <w:jc w:val="center"/>
              <w:rPr>
                <w:sz w:val="24"/>
                <w:szCs w:val="24"/>
              </w:rPr>
            </w:pPr>
          </w:p>
        </w:tc>
        <w:tc>
          <w:tcPr>
            <w:tcW w:w="432" w:type="dxa"/>
            <w:vAlign w:val="center"/>
          </w:tcPr>
          <w:p w14:paraId="499A1983" w14:textId="77777777" w:rsidR="00203E54" w:rsidRDefault="00203E54" w:rsidP="00056547">
            <w:pPr>
              <w:jc w:val="center"/>
              <w:rPr>
                <w:sz w:val="24"/>
                <w:szCs w:val="24"/>
              </w:rPr>
            </w:pPr>
          </w:p>
        </w:tc>
      </w:tr>
      <w:tr w:rsidR="00203E54" w14:paraId="306E0913" w14:textId="77777777" w:rsidTr="003660EC">
        <w:tc>
          <w:tcPr>
            <w:tcW w:w="9265" w:type="dxa"/>
            <w:vAlign w:val="center"/>
          </w:tcPr>
          <w:p w14:paraId="00B23A34"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develops and hosts informational, educational, recreational, and cultural programs designed to meet the diverse needs and interests of the community.</w:t>
            </w:r>
          </w:p>
        </w:tc>
        <w:tc>
          <w:tcPr>
            <w:tcW w:w="432" w:type="dxa"/>
            <w:shd w:val="clear" w:color="auto" w:fill="FFEBFF"/>
            <w:vAlign w:val="center"/>
          </w:tcPr>
          <w:p w14:paraId="506F7F48" w14:textId="77777777" w:rsidR="00203E54" w:rsidRDefault="00203E54" w:rsidP="00056547">
            <w:pPr>
              <w:jc w:val="center"/>
              <w:rPr>
                <w:sz w:val="24"/>
                <w:szCs w:val="24"/>
              </w:rPr>
            </w:pPr>
          </w:p>
        </w:tc>
        <w:tc>
          <w:tcPr>
            <w:tcW w:w="432" w:type="dxa"/>
            <w:shd w:val="clear" w:color="auto" w:fill="FFEBFF"/>
            <w:vAlign w:val="center"/>
          </w:tcPr>
          <w:p w14:paraId="6072D54E" w14:textId="77777777" w:rsidR="00203E54" w:rsidRDefault="00203E54" w:rsidP="00056547">
            <w:pPr>
              <w:jc w:val="center"/>
              <w:rPr>
                <w:sz w:val="24"/>
                <w:szCs w:val="24"/>
              </w:rPr>
            </w:pPr>
          </w:p>
        </w:tc>
      </w:tr>
      <w:tr w:rsidR="00203E54" w14:paraId="6C8015AA" w14:textId="77777777" w:rsidTr="003660EC">
        <w:tc>
          <w:tcPr>
            <w:tcW w:w="9265" w:type="dxa"/>
          </w:tcPr>
          <w:p w14:paraId="085EDB6C"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offers summer reading programs for children and young adults.</w:t>
            </w:r>
          </w:p>
        </w:tc>
        <w:tc>
          <w:tcPr>
            <w:tcW w:w="432" w:type="dxa"/>
            <w:shd w:val="clear" w:color="auto" w:fill="FFEBFF"/>
            <w:vAlign w:val="center"/>
          </w:tcPr>
          <w:p w14:paraId="3A147695" w14:textId="77777777" w:rsidR="00203E54" w:rsidRDefault="00203E54" w:rsidP="00056547">
            <w:pPr>
              <w:jc w:val="center"/>
              <w:rPr>
                <w:sz w:val="24"/>
                <w:szCs w:val="24"/>
              </w:rPr>
            </w:pPr>
          </w:p>
        </w:tc>
        <w:tc>
          <w:tcPr>
            <w:tcW w:w="432" w:type="dxa"/>
            <w:shd w:val="clear" w:color="auto" w:fill="FFEBFF"/>
            <w:vAlign w:val="center"/>
          </w:tcPr>
          <w:p w14:paraId="3E15FC62" w14:textId="77777777" w:rsidR="00203E54" w:rsidRDefault="00203E54" w:rsidP="00056547">
            <w:pPr>
              <w:jc w:val="center"/>
              <w:rPr>
                <w:sz w:val="24"/>
                <w:szCs w:val="24"/>
              </w:rPr>
            </w:pPr>
          </w:p>
        </w:tc>
      </w:tr>
      <w:tr w:rsidR="00203E54" w14:paraId="3E4F36F3" w14:textId="77777777" w:rsidTr="003660EC">
        <w:tc>
          <w:tcPr>
            <w:tcW w:w="9265" w:type="dxa"/>
          </w:tcPr>
          <w:p w14:paraId="08CC0157" w14:textId="0B2ACAE9"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 xml:space="preserve">The library provides current information </w:t>
            </w:r>
            <w:r w:rsidR="00385135">
              <w:rPr>
                <w:color w:val="000000"/>
                <w:sz w:val="24"/>
                <w:szCs w:val="24"/>
              </w:rPr>
              <w:t xml:space="preserve">in digital form and/or print </w:t>
            </w:r>
            <w:r>
              <w:rPr>
                <w:color w:val="000000"/>
                <w:sz w:val="24"/>
                <w:szCs w:val="24"/>
              </w:rPr>
              <w:t xml:space="preserve">about agencies and organizations that connect </w:t>
            </w:r>
            <w:r w:rsidR="00385135">
              <w:rPr>
                <w:color w:val="000000"/>
                <w:sz w:val="24"/>
                <w:szCs w:val="24"/>
              </w:rPr>
              <w:t xml:space="preserve">community </w:t>
            </w:r>
            <w:r>
              <w:rPr>
                <w:color w:val="000000"/>
                <w:sz w:val="24"/>
                <w:szCs w:val="24"/>
              </w:rPr>
              <w:t>programs of interest to the patrons</w:t>
            </w:r>
            <w:r w:rsidR="00385135">
              <w:rPr>
                <w:color w:val="000000"/>
                <w:sz w:val="24"/>
                <w:szCs w:val="24"/>
              </w:rPr>
              <w:t>, like on a web page, bulletin board, or brochure rack</w:t>
            </w:r>
            <w:r>
              <w:rPr>
                <w:color w:val="000000"/>
                <w:sz w:val="24"/>
                <w:szCs w:val="24"/>
              </w:rPr>
              <w:t>.</w:t>
            </w:r>
          </w:p>
        </w:tc>
        <w:tc>
          <w:tcPr>
            <w:tcW w:w="432" w:type="dxa"/>
            <w:shd w:val="clear" w:color="auto" w:fill="FFEBFF"/>
            <w:vAlign w:val="center"/>
          </w:tcPr>
          <w:p w14:paraId="155C0D59" w14:textId="77777777" w:rsidR="00203E54" w:rsidRDefault="00203E54" w:rsidP="00056547">
            <w:pPr>
              <w:jc w:val="center"/>
              <w:rPr>
                <w:sz w:val="24"/>
                <w:szCs w:val="24"/>
              </w:rPr>
            </w:pPr>
          </w:p>
        </w:tc>
        <w:tc>
          <w:tcPr>
            <w:tcW w:w="432" w:type="dxa"/>
            <w:shd w:val="clear" w:color="auto" w:fill="FFEBFF"/>
            <w:vAlign w:val="center"/>
          </w:tcPr>
          <w:p w14:paraId="0778BF4A" w14:textId="77777777" w:rsidR="00203E54" w:rsidRDefault="00203E54" w:rsidP="00056547">
            <w:pPr>
              <w:jc w:val="center"/>
              <w:rPr>
                <w:sz w:val="24"/>
                <w:szCs w:val="24"/>
              </w:rPr>
            </w:pPr>
          </w:p>
        </w:tc>
      </w:tr>
      <w:tr w:rsidR="00203E54" w14:paraId="2426E9FC" w14:textId="77777777" w:rsidTr="003660EC">
        <w:tc>
          <w:tcPr>
            <w:tcW w:w="9265" w:type="dxa"/>
          </w:tcPr>
          <w:p w14:paraId="7FFBE389"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has funding in its annual budget for program materials and program staffing.</w:t>
            </w:r>
          </w:p>
        </w:tc>
        <w:tc>
          <w:tcPr>
            <w:tcW w:w="432" w:type="dxa"/>
            <w:shd w:val="clear" w:color="auto" w:fill="FFEBFF"/>
            <w:vAlign w:val="center"/>
          </w:tcPr>
          <w:p w14:paraId="7D55081C" w14:textId="77777777" w:rsidR="00203E54" w:rsidRDefault="00203E54" w:rsidP="00056547">
            <w:pPr>
              <w:jc w:val="center"/>
              <w:rPr>
                <w:sz w:val="24"/>
                <w:szCs w:val="24"/>
              </w:rPr>
            </w:pPr>
          </w:p>
        </w:tc>
        <w:tc>
          <w:tcPr>
            <w:tcW w:w="432" w:type="dxa"/>
            <w:shd w:val="clear" w:color="auto" w:fill="FFEBFF"/>
            <w:vAlign w:val="center"/>
          </w:tcPr>
          <w:p w14:paraId="4225186D" w14:textId="77777777" w:rsidR="00203E54" w:rsidRDefault="00203E54" w:rsidP="00056547">
            <w:pPr>
              <w:jc w:val="center"/>
              <w:rPr>
                <w:sz w:val="24"/>
                <w:szCs w:val="24"/>
              </w:rPr>
            </w:pPr>
          </w:p>
        </w:tc>
      </w:tr>
      <w:tr w:rsidR="00203E54" w14:paraId="5291EBD5" w14:textId="77777777" w:rsidTr="00056547">
        <w:tc>
          <w:tcPr>
            <w:tcW w:w="9265" w:type="dxa"/>
            <w:vAlign w:val="center"/>
          </w:tcPr>
          <w:p w14:paraId="03EB40F7" w14:textId="77777777" w:rsidR="00203E54" w:rsidRPr="00242ED1" w:rsidRDefault="004540FF" w:rsidP="00242ED1">
            <w:pPr>
              <w:ind w:left="-24"/>
              <w:rPr>
                <w:b/>
                <w:sz w:val="24"/>
                <w:szCs w:val="24"/>
              </w:rPr>
            </w:pPr>
            <w:r w:rsidRPr="00242ED1">
              <w:rPr>
                <w:b/>
                <w:sz w:val="24"/>
                <w:szCs w:val="24"/>
              </w:rPr>
              <w:t>Enhanced</w:t>
            </w:r>
          </w:p>
        </w:tc>
        <w:tc>
          <w:tcPr>
            <w:tcW w:w="432" w:type="dxa"/>
            <w:vAlign w:val="center"/>
          </w:tcPr>
          <w:p w14:paraId="73280417" w14:textId="77777777" w:rsidR="00203E54" w:rsidRDefault="00203E54" w:rsidP="00056547">
            <w:pPr>
              <w:jc w:val="center"/>
              <w:rPr>
                <w:sz w:val="24"/>
                <w:szCs w:val="24"/>
              </w:rPr>
            </w:pPr>
          </w:p>
        </w:tc>
        <w:tc>
          <w:tcPr>
            <w:tcW w:w="432" w:type="dxa"/>
            <w:vAlign w:val="center"/>
          </w:tcPr>
          <w:p w14:paraId="6131E7AE" w14:textId="77777777" w:rsidR="00203E54" w:rsidRDefault="00203E54" w:rsidP="00056547">
            <w:pPr>
              <w:jc w:val="center"/>
              <w:rPr>
                <w:sz w:val="24"/>
                <w:szCs w:val="24"/>
              </w:rPr>
            </w:pPr>
          </w:p>
        </w:tc>
      </w:tr>
      <w:tr w:rsidR="00203E54" w14:paraId="4D5105BA" w14:textId="77777777" w:rsidTr="003660EC">
        <w:tc>
          <w:tcPr>
            <w:tcW w:w="9265" w:type="dxa"/>
          </w:tcPr>
          <w:p w14:paraId="43111A41"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offers summer reading programs for adults.</w:t>
            </w:r>
          </w:p>
        </w:tc>
        <w:tc>
          <w:tcPr>
            <w:tcW w:w="432" w:type="dxa"/>
            <w:shd w:val="clear" w:color="auto" w:fill="FFCDFF"/>
            <w:vAlign w:val="center"/>
          </w:tcPr>
          <w:p w14:paraId="0228FB38" w14:textId="77777777" w:rsidR="00203E54" w:rsidRDefault="00203E54" w:rsidP="00056547">
            <w:pPr>
              <w:jc w:val="center"/>
              <w:rPr>
                <w:sz w:val="24"/>
                <w:szCs w:val="24"/>
              </w:rPr>
            </w:pPr>
          </w:p>
        </w:tc>
        <w:tc>
          <w:tcPr>
            <w:tcW w:w="432" w:type="dxa"/>
            <w:shd w:val="clear" w:color="auto" w:fill="FFCDFF"/>
            <w:vAlign w:val="center"/>
          </w:tcPr>
          <w:p w14:paraId="793A5162" w14:textId="77777777" w:rsidR="00203E54" w:rsidRDefault="00203E54" w:rsidP="00056547">
            <w:pPr>
              <w:jc w:val="center"/>
              <w:rPr>
                <w:sz w:val="24"/>
                <w:szCs w:val="24"/>
              </w:rPr>
            </w:pPr>
          </w:p>
        </w:tc>
      </w:tr>
      <w:tr w:rsidR="00203E54" w14:paraId="2DE4C57A" w14:textId="77777777" w:rsidTr="003660EC">
        <w:tc>
          <w:tcPr>
            <w:tcW w:w="9265" w:type="dxa"/>
          </w:tcPr>
          <w:p w14:paraId="38559B58" w14:textId="4643ED41"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collaborates with community organizations, schools, and other educational institutions to provide community program</w:t>
            </w:r>
            <w:r w:rsidR="00DB2427">
              <w:rPr>
                <w:color w:val="000000"/>
                <w:sz w:val="24"/>
                <w:szCs w:val="24"/>
              </w:rPr>
              <w:t>ming</w:t>
            </w:r>
            <w:r>
              <w:rPr>
                <w:color w:val="000000"/>
                <w:sz w:val="24"/>
                <w:szCs w:val="24"/>
              </w:rPr>
              <w:t>.</w:t>
            </w:r>
          </w:p>
        </w:tc>
        <w:tc>
          <w:tcPr>
            <w:tcW w:w="432" w:type="dxa"/>
            <w:shd w:val="clear" w:color="auto" w:fill="FFCDFF"/>
            <w:vAlign w:val="center"/>
          </w:tcPr>
          <w:p w14:paraId="47355297" w14:textId="77777777" w:rsidR="00203E54" w:rsidRDefault="00203E54" w:rsidP="00056547">
            <w:pPr>
              <w:jc w:val="center"/>
              <w:rPr>
                <w:sz w:val="24"/>
                <w:szCs w:val="24"/>
              </w:rPr>
            </w:pPr>
          </w:p>
        </w:tc>
        <w:tc>
          <w:tcPr>
            <w:tcW w:w="432" w:type="dxa"/>
            <w:shd w:val="clear" w:color="auto" w:fill="FFCDFF"/>
            <w:vAlign w:val="center"/>
          </w:tcPr>
          <w:p w14:paraId="63AE399A" w14:textId="77777777" w:rsidR="00203E54" w:rsidRDefault="00203E54" w:rsidP="00056547">
            <w:pPr>
              <w:jc w:val="center"/>
              <w:rPr>
                <w:sz w:val="24"/>
                <w:szCs w:val="24"/>
              </w:rPr>
            </w:pPr>
          </w:p>
        </w:tc>
      </w:tr>
      <w:tr w:rsidR="00203E54" w14:paraId="280197B8" w14:textId="77777777" w:rsidTr="003660EC">
        <w:tc>
          <w:tcPr>
            <w:tcW w:w="9265" w:type="dxa"/>
          </w:tcPr>
          <w:p w14:paraId="3C78AED0"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provides space for, or referrals to, other agencies in the community who provide educational support to patrons.</w:t>
            </w:r>
          </w:p>
        </w:tc>
        <w:tc>
          <w:tcPr>
            <w:tcW w:w="432" w:type="dxa"/>
            <w:shd w:val="clear" w:color="auto" w:fill="FFCDFF"/>
            <w:vAlign w:val="center"/>
          </w:tcPr>
          <w:p w14:paraId="7CD74510" w14:textId="77777777" w:rsidR="00203E54" w:rsidRDefault="00203E54" w:rsidP="00056547">
            <w:pPr>
              <w:jc w:val="center"/>
              <w:rPr>
                <w:sz w:val="24"/>
                <w:szCs w:val="24"/>
              </w:rPr>
            </w:pPr>
          </w:p>
        </w:tc>
        <w:tc>
          <w:tcPr>
            <w:tcW w:w="432" w:type="dxa"/>
            <w:shd w:val="clear" w:color="auto" w:fill="FFCDFF"/>
            <w:vAlign w:val="center"/>
          </w:tcPr>
          <w:p w14:paraId="69817F68" w14:textId="77777777" w:rsidR="00203E54" w:rsidRDefault="00203E54" w:rsidP="00056547">
            <w:pPr>
              <w:jc w:val="center"/>
              <w:rPr>
                <w:sz w:val="24"/>
                <w:szCs w:val="24"/>
              </w:rPr>
            </w:pPr>
          </w:p>
        </w:tc>
      </w:tr>
      <w:tr w:rsidR="00203E54" w14:paraId="39B43099" w14:textId="77777777" w:rsidTr="003660EC">
        <w:tc>
          <w:tcPr>
            <w:tcW w:w="9265" w:type="dxa"/>
          </w:tcPr>
          <w:p w14:paraId="602626A3"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provides or collaborates with other organizations to offer workforce development programs.</w:t>
            </w:r>
          </w:p>
        </w:tc>
        <w:tc>
          <w:tcPr>
            <w:tcW w:w="432" w:type="dxa"/>
            <w:shd w:val="clear" w:color="auto" w:fill="FFCDFF"/>
            <w:vAlign w:val="center"/>
          </w:tcPr>
          <w:p w14:paraId="32A52F48" w14:textId="77777777" w:rsidR="00203E54" w:rsidRDefault="00203E54" w:rsidP="00056547">
            <w:pPr>
              <w:jc w:val="center"/>
              <w:rPr>
                <w:sz w:val="24"/>
                <w:szCs w:val="24"/>
              </w:rPr>
            </w:pPr>
          </w:p>
        </w:tc>
        <w:tc>
          <w:tcPr>
            <w:tcW w:w="432" w:type="dxa"/>
            <w:shd w:val="clear" w:color="auto" w:fill="FFCDFF"/>
            <w:vAlign w:val="center"/>
          </w:tcPr>
          <w:p w14:paraId="06139E7F" w14:textId="77777777" w:rsidR="00203E54" w:rsidRDefault="00203E54" w:rsidP="00056547">
            <w:pPr>
              <w:jc w:val="center"/>
              <w:rPr>
                <w:sz w:val="24"/>
                <w:szCs w:val="24"/>
              </w:rPr>
            </w:pPr>
          </w:p>
        </w:tc>
      </w:tr>
      <w:tr w:rsidR="00203E54" w14:paraId="1DB22CAD" w14:textId="77777777" w:rsidTr="003660EC">
        <w:tc>
          <w:tcPr>
            <w:tcW w:w="9265" w:type="dxa"/>
          </w:tcPr>
          <w:p w14:paraId="50B93BD7" w14:textId="77777777"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charges no fees for programming beyond minimal materials</w:t>
            </w:r>
            <w:r>
              <w:rPr>
                <w:sz w:val="24"/>
                <w:szCs w:val="24"/>
              </w:rPr>
              <w:t xml:space="preserve"> costs</w:t>
            </w:r>
            <w:r>
              <w:rPr>
                <w:color w:val="000000"/>
                <w:sz w:val="24"/>
                <w:szCs w:val="24"/>
              </w:rPr>
              <w:t xml:space="preserve"> if necessary.</w:t>
            </w:r>
          </w:p>
        </w:tc>
        <w:tc>
          <w:tcPr>
            <w:tcW w:w="432" w:type="dxa"/>
            <w:shd w:val="clear" w:color="auto" w:fill="FFCDFF"/>
            <w:vAlign w:val="center"/>
          </w:tcPr>
          <w:p w14:paraId="6D399446" w14:textId="77777777" w:rsidR="00203E54" w:rsidRDefault="00203E54" w:rsidP="00056547">
            <w:pPr>
              <w:jc w:val="center"/>
              <w:rPr>
                <w:sz w:val="24"/>
                <w:szCs w:val="24"/>
              </w:rPr>
            </w:pPr>
          </w:p>
        </w:tc>
        <w:tc>
          <w:tcPr>
            <w:tcW w:w="432" w:type="dxa"/>
            <w:shd w:val="clear" w:color="auto" w:fill="FFCDFF"/>
            <w:vAlign w:val="center"/>
          </w:tcPr>
          <w:p w14:paraId="54FA3438" w14:textId="77777777" w:rsidR="00203E54" w:rsidRDefault="00203E54" w:rsidP="00056547">
            <w:pPr>
              <w:jc w:val="center"/>
              <w:rPr>
                <w:sz w:val="24"/>
                <w:szCs w:val="24"/>
              </w:rPr>
            </w:pPr>
          </w:p>
        </w:tc>
      </w:tr>
      <w:tr w:rsidR="00784C48" w14:paraId="46F4F639" w14:textId="77777777" w:rsidTr="003660EC">
        <w:tc>
          <w:tcPr>
            <w:tcW w:w="9265" w:type="dxa"/>
          </w:tcPr>
          <w:p w14:paraId="188D7974" w14:textId="44654627" w:rsidR="00784C48" w:rsidRDefault="00784C48" w:rsidP="00242ED1">
            <w:pPr>
              <w:numPr>
                <w:ilvl w:val="2"/>
                <w:numId w:val="38"/>
              </w:numPr>
              <w:pBdr>
                <w:top w:val="nil"/>
                <w:left w:val="nil"/>
                <w:bottom w:val="nil"/>
                <w:right w:val="nil"/>
                <w:between w:val="nil"/>
              </w:pBdr>
              <w:ind w:left="480"/>
              <w:rPr>
                <w:color w:val="000000"/>
                <w:sz w:val="24"/>
                <w:szCs w:val="24"/>
              </w:rPr>
            </w:pPr>
            <w:r>
              <w:rPr>
                <w:color w:val="000000"/>
                <w:sz w:val="24"/>
                <w:szCs w:val="24"/>
              </w:rPr>
              <w:t xml:space="preserve">The library offers maker-types of programs with special materials or equipment, such as computer or robotic coding, sewing </w:t>
            </w:r>
            <w:r w:rsidR="005650BA">
              <w:rPr>
                <w:color w:val="000000"/>
                <w:sz w:val="24"/>
                <w:szCs w:val="24"/>
              </w:rPr>
              <w:t>machines</w:t>
            </w:r>
            <w:r>
              <w:rPr>
                <w:color w:val="000000"/>
                <w:sz w:val="24"/>
                <w:szCs w:val="24"/>
              </w:rPr>
              <w:t xml:space="preserve">, or </w:t>
            </w:r>
            <w:r w:rsidR="005650BA">
              <w:rPr>
                <w:color w:val="000000"/>
                <w:sz w:val="24"/>
                <w:szCs w:val="24"/>
              </w:rPr>
              <w:t>model building connectors.</w:t>
            </w:r>
          </w:p>
        </w:tc>
        <w:tc>
          <w:tcPr>
            <w:tcW w:w="432" w:type="dxa"/>
            <w:shd w:val="clear" w:color="auto" w:fill="FFCDFF"/>
            <w:vAlign w:val="center"/>
          </w:tcPr>
          <w:p w14:paraId="06792525" w14:textId="77777777" w:rsidR="00784C48" w:rsidRDefault="00784C48" w:rsidP="00056547">
            <w:pPr>
              <w:jc w:val="center"/>
              <w:rPr>
                <w:sz w:val="24"/>
                <w:szCs w:val="24"/>
              </w:rPr>
            </w:pPr>
          </w:p>
        </w:tc>
        <w:tc>
          <w:tcPr>
            <w:tcW w:w="432" w:type="dxa"/>
            <w:shd w:val="clear" w:color="auto" w:fill="FFCDFF"/>
            <w:vAlign w:val="center"/>
          </w:tcPr>
          <w:p w14:paraId="7092B349" w14:textId="77777777" w:rsidR="00784C48" w:rsidRDefault="00784C48" w:rsidP="00056547">
            <w:pPr>
              <w:jc w:val="center"/>
              <w:rPr>
                <w:sz w:val="24"/>
                <w:szCs w:val="24"/>
              </w:rPr>
            </w:pPr>
          </w:p>
        </w:tc>
      </w:tr>
      <w:tr w:rsidR="00203E54" w14:paraId="6FD8E7BA" w14:textId="77777777" w:rsidTr="00056547">
        <w:tc>
          <w:tcPr>
            <w:tcW w:w="9265" w:type="dxa"/>
            <w:vAlign w:val="center"/>
          </w:tcPr>
          <w:p w14:paraId="5768A4A4" w14:textId="77777777" w:rsidR="00203E54" w:rsidRPr="00242ED1" w:rsidRDefault="004540FF" w:rsidP="00242ED1">
            <w:pPr>
              <w:ind w:left="-24"/>
              <w:rPr>
                <w:b/>
                <w:sz w:val="24"/>
                <w:szCs w:val="24"/>
              </w:rPr>
            </w:pPr>
            <w:r w:rsidRPr="00242ED1">
              <w:rPr>
                <w:b/>
                <w:sz w:val="24"/>
                <w:szCs w:val="24"/>
              </w:rPr>
              <w:t xml:space="preserve">Exemplary </w:t>
            </w:r>
          </w:p>
        </w:tc>
        <w:tc>
          <w:tcPr>
            <w:tcW w:w="432" w:type="dxa"/>
            <w:vAlign w:val="center"/>
          </w:tcPr>
          <w:p w14:paraId="6480FF78" w14:textId="77777777" w:rsidR="00203E54" w:rsidRDefault="00203E54" w:rsidP="00056547">
            <w:pPr>
              <w:jc w:val="center"/>
              <w:rPr>
                <w:sz w:val="24"/>
                <w:szCs w:val="24"/>
              </w:rPr>
            </w:pPr>
          </w:p>
        </w:tc>
        <w:tc>
          <w:tcPr>
            <w:tcW w:w="432" w:type="dxa"/>
            <w:vAlign w:val="center"/>
          </w:tcPr>
          <w:p w14:paraId="43D57AE8" w14:textId="77777777" w:rsidR="00203E54" w:rsidRDefault="00203E54" w:rsidP="00056547">
            <w:pPr>
              <w:jc w:val="center"/>
              <w:rPr>
                <w:sz w:val="24"/>
                <w:szCs w:val="24"/>
              </w:rPr>
            </w:pPr>
          </w:p>
        </w:tc>
      </w:tr>
      <w:tr w:rsidR="00203E54" w14:paraId="2A9E4B55" w14:textId="77777777" w:rsidTr="003660EC">
        <w:tc>
          <w:tcPr>
            <w:tcW w:w="9265" w:type="dxa"/>
            <w:vAlign w:val="center"/>
          </w:tcPr>
          <w:p w14:paraId="6F3EB56A" w14:textId="76CAA8A6"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The library offers special programming and unique events based on community needs and interests</w:t>
            </w:r>
            <w:r w:rsidR="003660EC">
              <w:rPr>
                <w:color w:val="000000"/>
                <w:sz w:val="24"/>
                <w:szCs w:val="24"/>
              </w:rPr>
              <w:t>, such as local history fairs or seasonal celebrations</w:t>
            </w:r>
            <w:r>
              <w:rPr>
                <w:color w:val="000000"/>
                <w:sz w:val="24"/>
                <w:szCs w:val="24"/>
              </w:rPr>
              <w:t>.</w:t>
            </w:r>
          </w:p>
        </w:tc>
        <w:tc>
          <w:tcPr>
            <w:tcW w:w="432" w:type="dxa"/>
            <w:shd w:val="clear" w:color="auto" w:fill="FF99FF"/>
            <w:vAlign w:val="center"/>
          </w:tcPr>
          <w:p w14:paraId="53C2A49C" w14:textId="77777777" w:rsidR="00203E54" w:rsidRDefault="00203E54" w:rsidP="00056547">
            <w:pPr>
              <w:jc w:val="center"/>
              <w:rPr>
                <w:sz w:val="24"/>
                <w:szCs w:val="24"/>
              </w:rPr>
            </w:pPr>
          </w:p>
        </w:tc>
        <w:tc>
          <w:tcPr>
            <w:tcW w:w="432" w:type="dxa"/>
            <w:shd w:val="clear" w:color="auto" w:fill="FF99FF"/>
            <w:vAlign w:val="center"/>
          </w:tcPr>
          <w:p w14:paraId="6D31CD4F" w14:textId="77777777" w:rsidR="00203E54" w:rsidRDefault="00203E54" w:rsidP="00056547">
            <w:pPr>
              <w:jc w:val="center"/>
              <w:rPr>
                <w:sz w:val="24"/>
                <w:szCs w:val="24"/>
              </w:rPr>
            </w:pPr>
          </w:p>
        </w:tc>
      </w:tr>
      <w:tr w:rsidR="00203E54" w14:paraId="285ECA30" w14:textId="77777777" w:rsidTr="003660EC">
        <w:tc>
          <w:tcPr>
            <w:tcW w:w="9265" w:type="dxa"/>
            <w:vAlign w:val="center"/>
          </w:tcPr>
          <w:p w14:paraId="15BCCAA2" w14:textId="149A4631" w:rsidR="00203E54" w:rsidRDefault="004540FF" w:rsidP="00242ED1">
            <w:pPr>
              <w:numPr>
                <w:ilvl w:val="2"/>
                <w:numId w:val="38"/>
              </w:numPr>
              <w:pBdr>
                <w:top w:val="nil"/>
                <w:left w:val="nil"/>
                <w:bottom w:val="nil"/>
                <w:right w:val="nil"/>
                <w:between w:val="nil"/>
              </w:pBdr>
              <w:ind w:left="480"/>
              <w:rPr>
                <w:color w:val="000000"/>
                <w:sz w:val="24"/>
                <w:szCs w:val="24"/>
              </w:rPr>
            </w:pPr>
            <w:r>
              <w:rPr>
                <w:color w:val="000000"/>
                <w:sz w:val="24"/>
                <w:szCs w:val="24"/>
              </w:rPr>
              <w:t xml:space="preserve">Library has a </w:t>
            </w:r>
            <w:r w:rsidR="00784C48">
              <w:rPr>
                <w:color w:val="000000"/>
                <w:sz w:val="24"/>
                <w:szCs w:val="24"/>
              </w:rPr>
              <w:t>dedicated area or “</w:t>
            </w:r>
            <w:r>
              <w:rPr>
                <w:color w:val="000000"/>
                <w:sz w:val="24"/>
                <w:szCs w:val="24"/>
              </w:rPr>
              <w:t>makerspace</w:t>
            </w:r>
            <w:r w:rsidR="00784C48">
              <w:rPr>
                <w:color w:val="000000"/>
                <w:sz w:val="24"/>
                <w:szCs w:val="24"/>
              </w:rPr>
              <w:t>”</w:t>
            </w:r>
            <w:r>
              <w:rPr>
                <w:color w:val="000000"/>
                <w:sz w:val="24"/>
                <w:szCs w:val="24"/>
              </w:rPr>
              <w:t xml:space="preserve"> </w:t>
            </w:r>
            <w:r w:rsidR="005650BA">
              <w:rPr>
                <w:color w:val="000000"/>
                <w:sz w:val="24"/>
                <w:szCs w:val="24"/>
              </w:rPr>
              <w:t xml:space="preserve">for creation and discovery programs </w:t>
            </w:r>
            <w:r>
              <w:rPr>
                <w:color w:val="000000"/>
                <w:sz w:val="24"/>
                <w:szCs w:val="24"/>
              </w:rPr>
              <w:t xml:space="preserve">with </w:t>
            </w:r>
            <w:r w:rsidR="00784C48">
              <w:rPr>
                <w:color w:val="000000"/>
                <w:sz w:val="24"/>
                <w:szCs w:val="24"/>
              </w:rPr>
              <w:t>advanced tools such as a</w:t>
            </w:r>
            <w:r>
              <w:rPr>
                <w:color w:val="000000"/>
                <w:sz w:val="24"/>
                <w:szCs w:val="24"/>
              </w:rPr>
              <w:t xml:space="preserve"> 3D printer, power tools</w:t>
            </w:r>
            <w:r w:rsidR="00784C48">
              <w:rPr>
                <w:color w:val="000000"/>
                <w:sz w:val="24"/>
                <w:szCs w:val="24"/>
              </w:rPr>
              <w:t>,</w:t>
            </w:r>
            <w:r>
              <w:rPr>
                <w:color w:val="000000"/>
                <w:sz w:val="24"/>
                <w:szCs w:val="24"/>
              </w:rPr>
              <w:t xml:space="preserve"> crafting home appliances, </w:t>
            </w:r>
            <w:r w:rsidR="00784C48">
              <w:rPr>
                <w:color w:val="000000"/>
                <w:sz w:val="24"/>
                <w:szCs w:val="24"/>
              </w:rPr>
              <w:t xml:space="preserve">or a </w:t>
            </w:r>
            <w:r>
              <w:rPr>
                <w:color w:val="000000"/>
                <w:sz w:val="24"/>
                <w:szCs w:val="24"/>
              </w:rPr>
              <w:t>laser cut or pattern making machine.</w:t>
            </w:r>
          </w:p>
        </w:tc>
        <w:tc>
          <w:tcPr>
            <w:tcW w:w="432" w:type="dxa"/>
            <w:shd w:val="clear" w:color="auto" w:fill="FF99FF"/>
            <w:vAlign w:val="center"/>
          </w:tcPr>
          <w:p w14:paraId="06B658A9" w14:textId="77777777" w:rsidR="00203E54" w:rsidRDefault="00203E54" w:rsidP="00056547">
            <w:pPr>
              <w:jc w:val="center"/>
              <w:rPr>
                <w:sz w:val="24"/>
                <w:szCs w:val="24"/>
              </w:rPr>
            </w:pPr>
          </w:p>
        </w:tc>
        <w:tc>
          <w:tcPr>
            <w:tcW w:w="432" w:type="dxa"/>
            <w:shd w:val="clear" w:color="auto" w:fill="FF99FF"/>
            <w:vAlign w:val="center"/>
          </w:tcPr>
          <w:p w14:paraId="1C73FA87" w14:textId="77777777" w:rsidR="00203E54" w:rsidRDefault="00203E54" w:rsidP="00056547">
            <w:pPr>
              <w:jc w:val="center"/>
              <w:rPr>
                <w:sz w:val="24"/>
                <w:szCs w:val="24"/>
              </w:rPr>
            </w:pPr>
          </w:p>
        </w:tc>
      </w:tr>
    </w:tbl>
    <w:p w14:paraId="577F4F4E" w14:textId="309A3D57"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0A92E3D4" w14:textId="77777777" w:rsidTr="00395CB9">
        <w:tc>
          <w:tcPr>
            <w:tcW w:w="1118" w:type="dxa"/>
            <w:vAlign w:val="center"/>
          </w:tcPr>
          <w:p w14:paraId="54F01361" w14:textId="77777777" w:rsidR="003660EC" w:rsidRPr="00EA462F" w:rsidRDefault="003660EC" w:rsidP="00395CB9">
            <w:pPr>
              <w:jc w:val="center"/>
              <w:rPr>
                <w:bCs/>
                <w:color w:val="000000"/>
                <w:sz w:val="24"/>
                <w:szCs w:val="24"/>
              </w:rPr>
            </w:pPr>
          </w:p>
        </w:tc>
        <w:tc>
          <w:tcPr>
            <w:tcW w:w="1119" w:type="dxa"/>
            <w:vAlign w:val="center"/>
          </w:tcPr>
          <w:p w14:paraId="19245E29"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233D1048"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78A65546" w14:textId="77777777" w:rsidR="003660EC" w:rsidRPr="00EA462F" w:rsidRDefault="003660EC" w:rsidP="00395CB9">
            <w:pPr>
              <w:jc w:val="center"/>
              <w:rPr>
                <w:bCs/>
                <w:color w:val="000000"/>
                <w:sz w:val="24"/>
                <w:szCs w:val="24"/>
              </w:rPr>
            </w:pPr>
          </w:p>
        </w:tc>
        <w:tc>
          <w:tcPr>
            <w:tcW w:w="1119" w:type="dxa"/>
            <w:vAlign w:val="center"/>
          </w:tcPr>
          <w:p w14:paraId="20224456"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5DA44BEA"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03014473" w14:textId="77777777" w:rsidR="003660EC" w:rsidRPr="00EA462F" w:rsidRDefault="003660EC" w:rsidP="00395CB9">
            <w:pPr>
              <w:jc w:val="center"/>
              <w:rPr>
                <w:bCs/>
                <w:color w:val="000000"/>
                <w:sz w:val="24"/>
                <w:szCs w:val="24"/>
              </w:rPr>
            </w:pPr>
          </w:p>
        </w:tc>
        <w:tc>
          <w:tcPr>
            <w:tcW w:w="1119" w:type="dxa"/>
            <w:vAlign w:val="center"/>
          </w:tcPr>
          <w:p w14:paraId="62ABAD97"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6F2F7470"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0D957311" w14:textId="77777777" w:rsidTr="00395CB9">
        <w:tc>
          <w:tcPr>
            <w:tcW w:w="1118" w:type="dxa"/>
            <w:shd w:val="clear" w:color="auto" w:fill="FFEBFF"/>
            <w:vAlign w:val="center"/>
          </w:tcPr>
          <w:p w14:paraId="403AE84C"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2EEE92DD" w14:textId="77777777" w:rsidR="003660EC" w:rsidRDefault="003660EC" w:rsidP="00395CB9">
            <w:pPr>
              <w:jc w:val="center"/>
              <w:rPr>
                <w:b/>
                <w:color w:val="000000"/>
                <w:sz w:val="24"/>
                <w:szCs w:val="24"/>
              </w:rPr>
            </w:pPr>
          </w:p>
        </w:tc>
        <w:tc>
          <w:tcPr>
            <w:tcW w:w="1119" w:type="dxa"/>
            <w:vAlign w:val="center"/>
          </w:tcPr>
          <w:p w14:paraId="1184E74E" w14:textId="77777777" w:rsidR="003660EC" w:rsidRDefault="003660EC" w:rsidP="00395CB9">
            <w:pPr>
              <w:jc w:val="center"/>
              <w:rPr>
                <w:b/>
                <w:color w:val="000000"/>
                <w:sz w:val="24"/>
                <w:szCs w:val="24"/>
              </w:rPr>
            </w:pPr>
          </w:p>
        </w:tc>
        <w:tc>
          <w:tcPr>
            <w:tcW w:w="1119" w:type="dxa"/>
            <w:shd w:val="clear" w:color="auto" w:fill="FFCDFF"/>
            <w:vAlign w:val="center"/>
          </w:tcPr>
          <w:p w14:paraId="32AA4599"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493CC324" w14:textId="77777777" w:rsidR="003660EC" w:rsidRDefault="003660EC" w:rsidP="00395CB9">
            <w:pPr>
              <w:jc w:val="center"/>
              <w:rPr>
                <w:b/>
                <w:color w:val="000000"/>
                <w:sz w:val="24"/>
                <w:szCs w:val="24"/>
              </w:rPr>
            </w:pPr>
          </w:p>
        </w:tc>
        <w:tc>
          <w:tcPr>
            <w:tcW w:w="1119" w:type="dxa"/>
            <w:vAlign w:val="center"/>
          </w:tcPr>
          <w:p w14:paraId="3B171DA3" w14:textId="77777777" w:rsidR="003660EC" w:rsidRDefault="003660EC" w:rsidP="00395CB9">
            <w:pPr>
              <w:jc w:val="center"/>
              <w:rPr>
                <w:b/>
                <w:color w:val="000000"/>
                <w:sz w:val="24"/>
                <w:szCs w:val="24"/>
              </w:rPr>
            </w:pPr>
          </w:p>
        </w:tc>
        <w:tc>
          <w:tcPr>
            <w:tcW w:w="1119" w:type="dxa"/>
            <w:shd w:val="clear" w:color="auto" w:fill="FF99FF"/>
            <w:vAlign w:val="center"/>
          </w:tcPr>
          <w:p w14:paraId="00D8BCBA"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15CCDC20" w14:textId="77777777" w:rsidR="003660EC" w:rsidRDefault="003660EC" w:rsidP="00395CB9">
            <w:pPr>
              <w:jc w:val="center"/>
              <w:rPr>
                <w:b/>
                <w:color w:val="000000"/>
                <w:sz w:val="24"/>
                <w:szCs w:val="24"/>
              </w:rPr>
            </w:pPr>
          </w:p>
        </w:tc>
        <w:tc>
          <w:tcPr>
            <w:tcW w:w="1119" w:type="dxa"/>
            <w:vAlign w:val="center"/>
          </w:tcPr>
          <w:p w14:paraId="6F258613" w14:textId="77777777" w:rsidR="003660EC" w:rsidRDefault="003660EC" w:rsidP="00395CB9">
            <w:pPr>
              <w:jc w:val="center"/>
              <w:rPr>
                <w:b/>
                <w:color w:val="000000"/>
                <w:sz w:val="24"/>
                <w:szCs w:val="24"/>
              </w:rPr>
            </w:pPr>
          </w:p>
        </w:tc>
      </w:tr>
    </w:tbl>
    <w:p w14:paraId="28300301" w14:textId="0E0285C8" w:rsidR="003660EC" w:rsidRDefault="003660EC">
      <w:pPr>
        <w:pBdr>
          <w:top w:val="nil"/>
          <w:left w:val="nil"/>
          <w:bottom w:val="nil"/>
          <w:right w:val="nil"/>
          <w:between w:val="nil"/>
        </w:pBdr>
        <w:spacing w:after="0"/>
        <w:rPr>
          <w:b/>
          <w:color w:val="000000"/>
          <w:sz w:val="24"/>
          <w:szCs w:val="24"/>
        </w:rPr>
      </w:pPr>
    </w:p>
    <w:p w14:paraId="11D3030E" w14:textId="77777777" w:rsidR="003660EC" w:rsidRPr="003660EC" w:rsidRDefault="003660EC">
      <w:pPr>
        <w:pBdr>
          <w:top w:val="nil"/>
          <w:left w:val="nil"/>
          <w:bottom w:val="nil"/>
          <w:right w:val="nil"/>
          <w:between w:val="nil"/>
        </w:pBdr>
        <w:spacing w:after="0"/>
        <w:rPr>
          <w:b/>
          <w:color w:val="000000"/>
          <w:sz w:val="24"/>
          <w:szCs w:val="24"/>
        </w:rPr>
      </w:pPr>
    </w:p>
    <w:p w14:paraId="4A124232" w14:textId="0E8F2926" w:rsidR="00203E54" w:rsidRDefault="004540FF">
      <w:pPr>
        <w:keepNext/>
        <w:pBdr>
          <w:top w:val="nil"/>
          <w:left w:val="nil"/>
          <w:bottom w:val="nil"/>
          <w:right w:val="nil"/>
          <w:between w:val="nil"/>
        </w:pBdr>
        <w:rPr>
          <w:b/>
          <w:color w:val="000000"/>
          <w:sz w:val="32"/>
          <w:szCs w:val="32"/>
        </w:rPr>
      </w:pPr>
      <w:r>
        <w:rPr>
          <w:b/>
          <w:color w:val="000000"/>
          <w:sz w:val="32"/>
          <w:szCs w:val="32"/>
        </w:rPr>
        <w:t>6.3</w:t>
      </w:r>
      <w:r>
        <w:rPr>
          <w:b/>
          <w:color w:val="000000"/>
          <w:sz w:val="32"/>
          <w:szCs w:val="32"/>
        </w:rPr>
        <w:tab/>
      </w:r>
      <w:r w:rsidR="005650BA">
        <w:rPr>
          <w:b/>
          <w:color w:val="000000"/>
          <w:sz w:val="32"/>
          <w:szCs w:val="32"/>
        </w:rPr>
        <w:t xml:space="preserve">Lifelong </w:t>
      </w:r>
      <w:r>
        <w:rPr>
          <w:b/>
          <w:color w:val="000000"/>
          <w:sz w:val="32"/>
          <w:szCs w:val="32"/>
        </w:rPr>
        <w:t>Literacy</w:t>
      </w:r>
    </w:p>
    <w:tbl>
      <w:tblPr>
        <w:tblStyle w:val="af7"/>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200DB929" w14:textId="77777777" w:rsidTr="00056547">
        <w:tc>
          <w:tcPr>
            <w:tcW w:w="9265" w:type="dxa"/>
            <w:shd w:val="clear" w:color="auto" w:fill="D0CECE"/>
            <w:vAlign w:val="center"/>
          </w:tcPr>
          <w:p w14:paraId="3982505B" w14:textId="77777777" w:rsidR="00203E54" w:rsidRDefault="00203E54" w:rsidP="00056547">
            <w:pPr>
              <w:rPr>
                <w:b/>
                <w:color w:val="000000"/>
                <w:sz w:val="24"/>
                <w:szCs w:val="24"/>
              </w:rPr>
            </w:pPr>
          </w:p>
        </w:tc>
        <w:tc>
          <w:tcPr>
            <w:tcW w:w="432" w:type="dxa"/>
            <w:shd w:val="clear" w:color="auto" w:fill="D0CECE"/>
            <w:vAlign w:val="center"/>
          </w:tcPr>
          <w:p w14:paraId="575184E1"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6D639310" w14:textId="77777777" w:rsidR="00203E54" w:rsidRDefault="004540FF" w:rsidP="00056547">
            <w:pPr>
              <w:jc w:val="center"/>
              <w:rPr>
                <w:b/>
                <w:color w:val="000000"/>
                <w:sz w:val="24"/>
                <w:szCs w:val="24"/>
              </w:rPr>
            </w:pPr>
            <w:r>
              <w:rPr>
                <w:b/>
                <w:color w:val="000000"/>
                <w:sz w:val="24"/>
                <w:szCs w:val="24"/>
              </w:rPr>
              <w:t>N</w:t>
            </w:r>
          </w:p>
        </w:tc>
      </w:tr>
      <w:tr w:rsidR="00203E54" w14:paraId="05AEFA97" w14:textId="77777777" w:rsidTr="00056547">
        <w:tc>
          <w:tcPr>
            <w:tcW w:w="9265" w:type="dxa"/>
            <w:vAlign w:val="center"/>
          </w:tcPr>
          <w:p w14:paraId="4985268C" w14:textId="77777777" w:rsidR="00203E54" w:rsidRPr="003660EC" w:rsidRDefault="004540FF" w:rsidP="003660EC">
            <w:pPr>
              <w:ind w:left="-24"/>
              <w:rPr>
                <w:b/>
                <w:sz w:val="24"/>
                <w:szCs w:val="24"/>
              </w:rPr>
            </w:pPr>
            <w:r w:rsidRPr="003660EC">
              <w:rPr>
                <w:b/>
                <w:sz w:val="24"/>
                <w:szCs w:val="24"/>
              </w:rPr>
              <w:t>Essential</w:t>
            </w:r>
          </w:p>
        </w:tc>
        <w:tc>
          <w:tcPr>
            <w:tcW w:w="432" w:type="dxa"/>
            <w:vAlign w:val="center"/>
          </w:tcPr>
          <w:p w14:paraId="14249BBC" w14:textId="77777777" w:rsidR="00203E54" w:rsidRDefault="00203E54" w:rsidP="00056547">
            <w:pPr>
              <w:jc w:val="center"/>
              <w:rPr>
                <w:sz w:val="24"/>
                <w:szCs w:val="24"/>
              </w:rPr>
            </w:pPr>
          </w:p>
        </w:tc>
        <w:tc>
          <w:tcPr>
            <w:tcW w:w="432" w:type="dxa"/>
            <w:vAlign w:val="center"/>
          </w:tcPr>
          <w:p w14:paraId="5B772ABA" w14:textId="77777777" w:rsidR="00203E54" w:rsidRDefault="00203E54" w:rsidP="00056547">
            <w:pPr>
              <w:jc w:val="center"/>
              <w:rPr>
                <w:sz w:val="24"/>
                <w:szCs w:val="24"/>
              </w:rPr>
            </w:pPr>
          </w:p>
        </w:tc>
      </w:tr>
      <w:tr w:rsidR="00203E54" w14:paraId="5C0D8D5C" w14:textId="77777777" w:rsidTr="003660EC">
        <w:tc>
          <w:tcPr>
            <w:tcW w:w="9265" w:type="dxa"/>
            <w:vAlign w:val="center"/>
          </w:tcPr>
          <w:p w14:paraId="24D01E3E" w14:textId="77777777" w:rsidR="00203E54" w:rsidRDefault="004540FF" w:rsidP="003660EC">
            <w:pPr>
              <w:numPr>
                <w:ilvl w:val="2"/>
                <w:numId w:val="39"/>
              </w:numPr>
              <w:pBdr>
                <w:top w:val="nil"/>
                <w:left w:val="nil"/>
                <w:bottom w:val="nil"/>
                <w:right w:val="nil"/>
                <w:between w:val="nil"/>
              </w:pBdr>
              <w:ind w:left="480"/>
              <w:rPr>
                <w:color w:val="000000"/>
                <w:sz w:val="24"/>
                <w:szCs w:val="24"/>
              </w:rPr>
            </w:pPr>
            <w:r>
              <w:rPr>
                <w:color w:val="000000"/>
                <w:sz w:val="24"/>
                <w:szCs w:val="24"/>
              </w:rPr>
              <w:t>The library offers regular storytime for preschool-age children.</w:t>
            </w:r>
          </w:p>
        </w:tc>
        <w:tc>
          <w:tcPr>
            <w:tcW w:w="432" w:type="dxa"/>
            <w:shd w:val="clear" w:color="auto" w:fill="FFEBFF"/>
            <w:vAlign w:val="center"/>
          </w:tcPr>
          <w:p w14:paraId="5F24EA84" w14:textId="77777777" w:rsidR="00203E54" w:rsidRDefault="00203E54" w:rsidP="00056547">
            <w:pPr>
              <w:jc w:val="center"/>
              <w:rPr>
                <w:sz w:val="24"/>
                <w:szCs w:val="24"/>
              </w:rPr>
            </w:pPr>
          </w:p>
        </w:tc>
        <w:tc>
          <w:tcPr>
            <w:tcW w:w="432" w:type="dxa"/>
            <w:shd w:val="clear" w:color="auto" w:fill="FFEBFF"/>
            <w:vAlign w:val="center"/>
          </w:tcPr>
          <w:p w14:paraId="2645BA6C" w14:textId="77777777" w:rsidR="00203E54" w:rsidRDefault="00203E54" w:rsidP="00056547">
            <w:pPr>
              <w:jc w:val="center"/>
              <w:rPr>
                <w:sz w:val="24"/>
                <w:szCs w:val="24"/>
              </w:rPr>
            </w:pPr>
          </w:p>
        </w:tc>
      </w:tr>
      <w:tr w:rsidR="005650BA" w14:paraId="41A43967" w14:textId="77777777" w:rsidTr="003660EC">
        <w:tc>
          <w:tcPr>
            <w:tcW w:w="9265" w:type="dxa"/>
            <w:vAlign w:val="center"/>
          </w:tcPr>
          <w:p w14:paraId="68C7FFE6" w14:textId="2128E01F" w:rsidR="005650BA" w:rsidRDefault="002907E4" w:rsidP="003660EC">
            <w:pPr>
              <w:numPr>
                <w:ilvl w:val="2"/>
                <w:numId w:val="39"/>
              </w:numPr>
              <w:pBdr>
                <w:top w:val="nil"/>
                <w:left w:val="nil"/>
                <w:bottom w:val="nil"/>
                <w:right w:val="nil"/>
                <w:between w:val="nil"/>
              </w:pBdr>
              <w:ind w:left="480"/>
              <w:rPr>
                <w:color w:val="000000"/>
                <w:sz w:val="24"/>
                <w:szCs w:val="24"/>
              </w:rPr>
            </w:pPr>
            <w:r>
              <w:rPr>
                <w:color w:val="000000"/>
                <w:sz w:val="24"/>
                <w:szCs w:val="24"/>
              </w:rPr>
              <w:t>The library offers, partners with, or refers adults with basic literacy needs to appropriate and accessible resources and programs.</w:t>
            </w:r>
          </w:p>
        </w:tc>
        <w:tc>
          <w:tcPr>
            <w:tcW w:w="432" w:type="dxa"/>
            <w:shd w:val="clear" w:color="auto" w:fill="FFEBFF"/>
            <w:vAlign w:val="center"/>
          </w:tcPr>
          <w:p w14:paraId="5BB10900" w14:textId="77777777" w:rsidR="005650BA" w:rsidRDefault="005650BA" w:rsidP="00056547">
            <w:pPr>
              <w:jc w:val="center"/>
              <w:rPr>
                <w:sz w:val="24"/>
                <w:szCs w:val="24"/>
              </w:rPr>
            </w:pPr>
          </w:p>
        </w:tc>
        <w:tc>
          <w:tcPr>
            <w:tcW w:w="432" w:type="dxa"/>
            <w:shd w:val="clear" w:color="auto" w:fill="FFEBFF"/>
            <w:vAlign w:val="center"/>
          </w:tcPr>
          <w:p w14:paraId="31B32BCE" w14:textId="77777777" w:rsidR="005650BA" w:rsidRDefault="005650BA" w:rsidP="00056547">
            <w:pPr>
              <w:jc w:val="center"/>
              <w:rPr>
                <w:sz w:val="24"/>
                <w:szCs w:val="24"/>
              </w:rPr>
            </w:pPr>
          </w:p>
        </w:tc>
      </w:tr>
      <w:tr w:rsidR="00203E54" w14:paraId="37BA99AF" w14:textId="77777777" w:rsidTr="00056547">
        <w:tc>
          <w:tcPr>
            <w:tcW w:w="9265" w:type="dxa"/>
            <w:vAlign w:val="center"/>
          </w:tcPr>
          <w:p w14:paraId="0EF4F13E" w14:textId="77777777" w:rsidR="00203E54" w:rsidRPr="003660EC" w:rsidRDefault="004540FF" w:rsidP="003660EC">
            <w:pPr>
              <w:ind w:left="-24"/>
              <w:rPr>
                <w:b/>
                <w:sz w:val="24"/>
                <w:szCs w:val="24"/>
              </w:rPr>
            </w:pPr>
            <w:r w:rsidRPr="003660EC">
              <w:rPr>
                <w:b/>
                <w:sz w:val="24"/>
                <w:szCs w:val="24"/>
              </w:rPr>
              <w:t>Enhanced</w:t>
            </w:r>
          </w:p>
        </w:tc>
        <w:tc>
          <w:tcPr>
            <w:tcW w:w="432" w:type="dxa"/>
            <w:vAlign w:val="center"/>
          </w:tcPr>
          <w:p w14:paraId="65D7A3CC" w14:textId="77777777" w:rsidR="00203E54" w:rsidRDefault="00203E54" w:rsidP="00056547">
            <w:pPr>
              <w:jc w:val="center"/>
              <w:rPr>
                <w:sz w:val="24"/>
                <w:szCs w:val="24"/>
              </w:rPr>
            </w:pPr>
          </w:p>
        </w:tc>
        <w:tc>
          <w:tcPr>
            <w:tcW w:w="432" w:type="dxa"/>
            <w:vAlign w:val="center"/>
          </w:tcPr>
          <w:p w14:paraId="1CB3C5DE" w14:textId="77777777" w:rsidR="00203E54" w:rsidRDefault="00203E54" w:rsidP="00056547">
            <w:pPr>
              <w:jc w:val="center"/>
              <w:rPr>
                <w:sz w:val="24"/>
                <w:szCs w:val="24"/>
              </w:rPr>
            </w:pPr>
          </w:p>
        </w:tc>
      </w:tr>
      <w:tr w:rsidR="00203E54" w14:paraId="19A40E73" w14:textId="77777777" w:rsidTr="003660EC">
        <w:tc>
          <w:tcPr>
            <w:tcW w:w="9265" w:type="dxa"/>
            <w:vAlign w:val="center"/>
          </w:tcPr>
          <w:p w14:paraId="0CA6A5B8" w14:textId="77777777" w:rsidR="00203E54" w:rsidRDefault="004540FF" w:rsidP="003660EC">
            <w:pPr>
              <w:numPr>
                <w:ilvl w:val="2"/>
                <w:numId w:val="39"/>
              </w:numPr>
              <w:pBdr>
                <w:top w:val="nil"/>
                <w:left w:val="nil"/>
                <w:bottom w:val="nil"/>
                <w:right w:val="nil"/>
                <w:between w:val="nil"/>
              </w:pBdr>
              <w:ind w:left="480"/>
              <w:rPr>
                <w:color w:val="000000"/>
                <w:sz w:val="24"/>
                <w:szCs w:val="24"/>
              </w:rPr>
            </w:pPr>
            <w:r>
              <w:rPr>
                <w:color w:val="000000"/>
                <w:sz w:val="24"/>
                <w:szCs w:val="24"/>
              </w:rPr>
              <w:t>The library supports agencies who offer early literacy/developmental programs in the community through space, partnerships, or outreach programs.</w:t>
            </w:r>
          </w:p>
        </w:tc>
        <w:tc>
          <w:tcPr>
            <w:tcW w:w="432" w:type="dxa"/>
            <w:shd w:val="clear" w:color="auto" w:fill="FFCDFF"/>
            <w:vAlign w:val="center"/>
          </w:tcPr>
          <w:p w14:paraId="703040D5" w14:textId="77777777" w:rsidR="00203E54" w:rsidRDefault="00203E54" w:rsidP="00056547">
            <w:pPr>
              <w:jc w:val="center"/>
              <w:rPr>
                <w:sz w:val="24"/>
                <w:szCs w:val="24"/>
              </w:rPr>
            </w:pPr>
          </w:p>
        </w:tc>
        <w:tc>
          <w:tcPr>
            <w:tcW w:w="432" w:type="dxa"/>
            <w:shd w:val="clear" w:color="auto" w:fill="FFCDFF"/>
            <w:vAlign w:val="center"/>
          </w:tcPr>
          <w:p w14:paraId="0634260A" w14:textId="77777777" w:rsidR="00203E54" w:rsidRDefault="00203E54" w:rsidP="00056547">
            <w:pPr>
              <w:jc w:val="center"/>
              <w:rPr>
                <w:sz w:val="24"/>
                <w:szCs w:val="24"/>
              </w:rPr>
            </w:pPr>
          </w:p>
        </w:tc>
      </w:tr>
      <w:tr w:rsidR="00203E54" w14:paraId="79013A3C" w14:textId="77777777" w:rsidTr="003660EC">
        <w:tc>
          <w:tcPr>
            <w:tcW w:w="9265" w:type="dxa"/>
            <w:vAlign w:val="center"/>
          </w:tcPr>
          <w:p w14:paraId="45CB09D3" w14:textId="77777777" w:rsidR="00203E54" w:rsidRDefault="004540FF" w:rsidP="003660EC">
            <w:pPr>
              <w:numPr>
                <w:ilvl w:val="2"/>
                <w:numId w:val="39"/>
              </w:numPr>
              <w:pBdr>
                <w:top w:val="nil"/>
                <w:left w:val="nil"/>
                <w:bottom w:val="nil"/>
                <w:right w:val="nil"/>
                <w:between w:val="nil"/>
              </w:pBdr>
              <w:ind w:left="480"/>
              <w:rPr>
                <w:color w:val="000000"/>
                <w:sz w:val="24"/>
                <w:szCs w:val="24"/>
              </w:rPr>
            </w:pPr>
            <w:r>
              <w:rPr>
                <w:color w:val="000000"/>
                <w:sz w:val="24"/>
                <w:szCs w:val="24"/>
              </w:rPr>
              <w:t>The library offers baby and toddler storytimes with different goals and purposes than regular preschool storytime.</w:t>
            </w:r>
          </w:p>
        </w:tc>
        <w:tc>
          <w:tcPr>
            <w:tcW w:w="432" w:type="dxa"/>
            <w:shd w:val="clear" w:color="auto" w:fill="FFCDFF"/>
            <w:vAlign w:val="center"/>
          </w:tcPr>
          <w:p w14:paraId="1944B866" w14:textId="77777777" w:rsidR="00203E54" w:rsidRDefault="00203E54" w:rsidP="00056547">
            <w:pPr>
              <w:jc w:val="center"/>
              <w:rPr>
                <w:sz w:val="24"/>
                <w:szCs w:val="24"/>
              </w:rPr>
            </w:pPr>
          </w:p>
        </w:tc>
        <w:tc>
          <w:tcPr>
            <w:tcW w:w="432" w:type="dxa"/>
            <w:shd w:val="clear" w:color="auto" w:fill="FFCDFF"/>
            <w:vAlign w:val="center"/>
          </w:tcPr>
          <w:p w14:paraId="7C62E53C" w14:textId="77777777" w:rsidR="00203E54" w:rsidRDefault="00203E54" w:rsidP="00056547">
            <w:pPr>
              <w:jc w:val="center"/>
              <w:rPr>
                <w:sz w:val="24"/>
                <w:szCs w:val="24"/>
              </w:rPr>
            </w:pPr>
          </w:p>
        </w:tc>
      </w:tr>
      <w:tr w:rsidR="005650BA" w14:paraId="308BC7FA" w14:textId="77777777" w:rsidTr="003660EC">
        <w:tc>
          <w:tcPr>
            <w:tcW w:w="9265" w:type="dxa"/>
            <w:vAlign w:val="center"/>
          </w:tcPr>
          <w:p w14:paraId="02FD731F" w14:textId="505FCB39" w:rsidR="005650BA" w:rsidRDefault="002907E4" w:rsidP="003660EC">
            <w:pPr>
              <w:numPr>
                <w:ilvl w:val="2"/>
                <w:numId w:val="39"/>
              </w:numPr>
              <w:pBdr>
                <w:top w:val="nil"/>
                <w:left w:val="nil"/>
                <w:bottom w:val="nil"/>
                <w:right w:val="nil"/>
                <w:between w:val="nil"/>
              </w:pBdr>
              <w:ind w:left="480"/>
              <w:rPr>
                <w:color w:val="000000"/>
                <w:sz w:val="24"/>
                <w:szCs w:val="24"/>
              </w:rPr>
            </w:pPr>
            <w:r>
              <w:rPr>
                <w:color w:val="000000"/>
                <w:sz w:val="24"/>
                <w:szCs w:val="24"/>
              </w:rPr>
              <w:t xml:space="preserve">The library offers family programming based on early literacy development.  </w:t>
            </w:r>
          </w:p>
        </w:tc>
        <w:tc>
          <w:tcPr>
            <w:tcW w:w="432" w:type="dxa"/>
            <w:shd w:val="clear" w:color="auto" w:fill="FFCDFF"/>
            <w:vAlign w:val="center"/>
          </w:tcPr>
          <w:p w14:paraId="5036214F" w14:textId="77777777" w:rsidR="005650BA" w:rsidRDefault="005650BA" w:rsidP="00056547">
            <w:pPr>
              <w:jc w:val="center"/>
              <w:rPr>
                <w:sz w:val="24"/>
                <w:szCs w:val="24"/>
              </w:rPr>
            </w:pPr>
          </w:p>
        </w:tc>
        <w:tc>
          <w:tcPr>
            <w:tcW w:w="432" w:type="dxa"/>
            <w:shd w:val="clear" w:color="auto" w:fill="FFCDFF"/>
            <w:vAlign w:val="center"/>
          </w:tcPr>
          <w:p w14:paraId="47A8C49E" w14:textId="77777777" w:rsidR="005650BA" w:rsidRDefault="005650BA" w:rsidP="00056547">
            <w:pPr>
              <w:jc w:val="center"/>
              <w:rPr>
                <w:sz w:val="24"/>
                <w:szCs w:val="24"/>
              </w:rPr>
            </w:pPr>
          </w:p>
        </w:tc>
      </w:tr>
      <w:tr w:rsidR="005650BA" w14:paraId="36B808B5" w14:textId="77777777" w:rsidTr="003660EC">
        <w:tc>
          <w:tcPr>
            <w:tcW w:w="9265" w:type="dxa"/>
            <w:vAlign w:val="center"/>
          </w:tcPr>
          <w:p w14:paraId="1FAF9B1A" w14:textId="5E352D06" w:rsidR="005650BA" w:rsidRDefault="000943ED" w:rsidP="003660EC">
            <w:pPr>
              <w:numPr>
                <w:ilvl w:val="2"/>
                <w:numId w:val="39"/>
              </w:numPr>
              <w:pBdr>
                <w:top w:val="nil"/>
                <w:left w:val="nil"/>
                <w:bottom w:val="nil"/>
                <w:right w:val="nil"/>
                <w:between w:val="nil"/>
              </w:pBdr>
              <w:ind w:left="480"/>
              <w:rPr>
                <w:color w:val="000000"/>
                <w:sz w:val="24"/>
                <w:szCs w:val="24"/>
              </w:rPr>
            </w:pPr>
            <w:r>
              <w:rPr>
                <w:color w:val="000000"/>
                <w:sz w:val="24"/>
                <w:szCs w:val="24"/>
              </w:rPr>
              <w:t xml:space="preserve">The library offers </w:t>
            </w:r>
            <w:r w:rsidR="002907E4">
              <w:rPr>
                <w:color w:val="000000"/>
                <w:sz w:val="24"/>
                <w:szCs w:val="24"/>
              </w:rPr>
              <w:t xml:space="preserve">literacy </w:t>
            </w:r>
            <w:r>
              <w:rPr>
                <w:color w:val="000000"/>
                <w:sz w:val="24"/>
                <w:szCs w:val="24"/>
              </w:rPr>
              <w:t xml:space="preserve">programming to categories of users that include special needs, developmentally </w:t>
            </w:r>
            <w:r w:rsidR="002907E4">
              <w:rPr>
                <w:color w:val="000000"/>
                <w:sz w:val="24"/>
                <w:szCs w:val="24"/>
              </w:rPr>
              <w:t>challenged, or disabled adults.</w:t>
            </w:r>
          </w:p>
        </w:tc>
        <w:tc>
          <w:tcPr>
            <w:tcW w:w="432" w:type="dxa"/>
            <w:shd w:val="clear" w:color="auto" w:fill="FFCDFF"/>
            <w:vAlign w:val="center"/>
          </w:tcPr>
          <w:p w14:paraId="2EDDF077" w14:textId="77777777" w:rsidR="005650BA" w:rsidRDefault="005650BA" w:rsidP="00056547">
            <w:pPr>
              <w:jc w:val="center"/>
              <w:rPr>
                <w:sz w:val="24"/>
                <w:szCs w:val="24"/>
              </w:rPr>
            </w:pPr>
          </w:p>
        </w:tc>
        <w:tc>
          <w:tcPr>
            <w:tcW w:w="432" w:type="dxa"/>
            <w:shd w:val="clear" w:color="auto" w:fill="FFCDFF"/>
            <w:vAlign w:val="center"/>
          </w:tcPr>
          <w:p w14:paraId="135ECBAB" w14:textId="77777777" w:rsidR="005650BA" w:rsidRDefault="005650BA" w:rsidP="00056547">
            <w:pPr>
              <w:jc w:val="center"/>
              <w:rPr>
                <w:sz w:val="24"/>
                <w:szCs w:val="24"/>
              </w:rPr>
            </w:pPr>
          </w:p>
        </w:tc>
      </w:tr>
      <w:tr w:rsidR="00203E54" w14:paraId="18059925" w14:textId="77777777" w:rsidTr="00056547">
        <w:tc>
          <w:tcPr>
            <w:tcW w:w="9265" w:type="dxa"/>
            <w:vAlign w:val="center"/>
          </w:tcPr>
          <w:p w14:paraId="3F241159" w14:textId="77777777" w:rsidR="00203E54" w:rsidRPr="003660EC" w:rsidRDefault="004540FF" w:rsidP="003660EC">
            <w:pPr>
              <w:ind w:left="-24"/>
              <w:rPr>
                <w:b/>
                <w:sz w:val="24"/>
                <w:szCs w:val="24"/>
              </w:rPr>
            </w:pPr>
            <w:r w:rsidRPr="003660EC">
              <w:rPr>
                <w:b/>
                <w:sz w:val="24"/>
                <w:szCs w:val="24"/>
              </w:rPr>
              <w:t xml:space="preserve">Exemplary </w:t>
            </w:r>
          </w:p>
        </w:tc>
        <w:tc>
          <w:tcPr>
            <w:tcW w:w="432" w:type="dxa"/>
            <w:vAlign w:val="center"/>
          </w:tcPr>
          <w:p w14:paraId="65BA5F6B" w14:textId="77777777" w:rsidR="00203E54" w:rsidRDefault="00203E54" w:rsidP="00056547">
            <w:pPr>
              <w:jc w:val="center"/>
              <w:rPr>
                <w:sz w:val="24"/>
                <w:szCs w:val="24"/>
              </w:rPr>
            </w:pPr>
          </w:p>
        </w:tc>
        <w:tc>
          <w:tcPr>
            <w:tcW w:w="432" w:type="dxa"/>
            <w:vAlign w:val="center"/>
          </w:tcPr>
          <w:p w14:paraId="39EB6EC7" w14:textId="77777777" w:rsidR="00203E54" w:rsidRDefault="00203E54" w:rsidP="00056547">
            <w:pPr>
              <w:jc w:val="center"/>
              <w:rPr>
                <w:sz w:val="24"/>
                <w:szCs w:val="24"/>
              </w:rPr>
            </w:pPr>
          </w:p>
        </w:tc>
      </w:tr>
      <w:tr w:rsidR="00203E54" w14:paraId="6B04662D" w14:textId="77777777" w:rsidTr="003660EC">
        <w:tc>
          <w:tcPr>
            <w:tcW w:w="9265" w:type="dxa"/>
            <w:vAlign w:val="center"/>
          </w:tcPr>
          <w:p w14:paraId="29D0D38B" w14:textId="2AAE011A" w:rsidR="00203E54" w:rsidRDefault="002907E4" w:rsidP="003660EC">
            <w:pPr>
              <w:numPr>
                <w:ilvl w:val="2"/>
                <w:numId w:val="39"/>
              </w:numPr>
              <w:pBdr>
                <w:top w:val="nil"/>
                <w:left w:val="nil"/>
                <w:bottom w:val="nil"/>
                <w:right w:val="nil"/>
                <w:between w:val="nil"/>
              </w:pBdr>
              <w:ind w:left="480"/>
              <w:rPr>
                <w:color w:val="000000"/>
                <w:sz w:val="24"/>
                <w:szCs w:val="24"/>
              </w:rPr>
            </w:pPr>
            <w:r>
              <w:rPr>
                <w:color w:val="000000"/>
                <w:sz w:val="24"/>
                <w:szCs w:val="24"/>
              </w:rPr>
              <w:t>Literacy programs for children are offered both in-person and as virtual (recorded or live) programs</w:t>
            </w:r>
            <w:r w:rsidR="008A61D1">
              <w:rPr>
                <w:color w:val="000000"/>
                <w:sz w:val="24"/>
                <w:szCs w:val="24"/>
              </w:rPr>
              <w:t xml:space="preserve"> to reach the widest possible audience.</w:t>
            </w:r>
          </w:p>
        </w:tc>
        <w:tc>
          <w:tcPr>
            <w:tcW w:w="432" w:type="dxa"/>
            <w:shd w:val="clear" w:color="auto" w:fill="FF99FF"/>
            <w:vAlign w:val="center"/>
          </w:tcPr>
          <w:p w14:paraId="4B5050B0" w14:textId="77777777" w:rsidR="00203E54" w:rsidRDefault="00203E54" w:rsidP="00056547">
            <w:pPr>
              <w:jc w:val="center"/>
              <w:rPr>
                <w:sz w:val="24"/>
                <w:szCs w:val="24"/>
              </w:rPr>
            </w:pPr>
          </w:p>
        </w:tc>
        <w:tc>
          <w:tcPr>
            <w:tcW w:w="432" w:type="dxa"/>
            <w:shd w:val="clear" w:color="auto" w:fill="FF99FF"/>
            <w:vAlign w:val="center"/>
          </w:tcPr>
          <w:p w14:paraId="63345DEE" w14:textId="77777777" w:rsidR="00203E54" w:rsidRDefault="00203E54" w:rsidP="00056547">
            <w:pPr>
              <w:jc w:val="center"/>
              <w:rPr>
                <w:sz w:val="24"/>
                <w:szCs w:val="24"/>
              </w:rPr>
            </w:pPr>
          </w:p>
        </w:tc>
      </w:tr>
      <w:tr w:rsidR="00203E54" w14:paraId="373587DA" w14:textId="77777777" w:rsidTr="003660EC">
        <w:tc>
          <w:tcPr>
            <w:tcW w:w="9265" w:type="dxa"/>
            <w:vAlign w:val="center"/>
          </w:tcPr>
          <w:p w14:paraId="22D0A9B6" w14:textId="77777777" w:rsidR="00203E54" w:rsidRDefault="004540FF" w:rsidP="003660EC">
            <w:pPr>
              <w:numPr>
                <w:ilvl w:val="2"/>
                <w:numId w:val="39"/>
              </w:numPr>
              <w:pBdr>
                <w:top w:val="nil"/>
                <w:left w:val="nil"/>
                <w:bottom w:val="nil"/>
                <w:right w:val="nil"/>
                <w:between w:val="nil"/>
              </w:pBdr>
              <w:ind w:left="480"/>
              <w:rPr>
                <w:color w:val="000000"/>
                <w:sz w:val="24"/>
                <w:szCs w:val="24"/>
              </w:rPr>
            </w:pPr>
            <w:r>
              <w:rPr>
                <w:color w:val="000000"/>
                <w:sz w:val="24"/>
                <w:szCs w:val="24"/>
              </w:rPr>
              <w:t>The library has at least one annual or ongoing reading challenge aimed at ages 0-6 to encourage and reward exposure to books and shared reading experiences.</w:t>
            </w:r>
          </w:p>
        </w:tc>
        <w:tc>
          <w:tcPr>
            <w:tcW w:w="432" w:type="dxa"/>
            <w:shd w:val="clear" w:color="auto" w:fill="FF99FF"/>
            <w:vAlign w:val="center"/>
          </w:tcPr>
          <w:p w14:paraId="3A0B6B2E" w14:textId="77777777" w:rsidR="00203E54" w:rsidRDefault="00203E54" w:rsidP="00056547">
            <w:pPr>
              <w:jc w:val="center"/>
              <w:rPr>
                <w:sz w:val="24"/>
                <w:szCs w:val="24"/>
              </w:rPr>
            </w:pPr>
          </w:p>
        </w:tc>
        <w:tc>
          <w:tcPr>
            <w:tcW w:w="432" w:type="dxa"/>
            <w:shd w:val="clear" w:color="auto" w:fill="FF99FF"/>
            <w:vAlign w:val="center"/>
          </w:tcPr>
          <w:p w14:paraId="631BA929" w14:textId="77777777" w:rsidR="00203E54" w:rsidRDefault="00203E54" w:rsidP="00056547">
            <w:pPr>
              <w:jc w:val="center"/>
              <w:rPr>
                <w:sz w:val="24"/>
                <w:szCs w:val="24"/>
              </w:rPr>
            </w:pPr>
          </w:p>
        </w:tc>
      </w:tr>
      <w:tr w:rsidR="005650BA" w14:paraId="0A3CDCAB" w14:textId="77777777" w:rsidTr="003660EC">
        <w:tc>
          <w:tcPr>
            <w:tcW w:w="9265" w:type="dxa"/>
            <w:vAlign w:val="center"/>
          </w:tcPr>
          <w:p w14:paraId="65129CDC" w14:textId="7BB4439F" w:rsidR="005650BA" w:rsidRDefault="005650BA" w:rsidP="003660EC">
            <w:pPr>
              <w:numPr>
                <w:ilvl w:val="2"/>
                <w:numId w:val="39"/>
              </w:numPr>
              <w:pBdr>
                <w:top w:val="nil"/>
                <w:left w:val="nil"/>
                <w:bottom w:val="nil"/>
                <w:right w:val="nil"/>
                <w:between w:val="nil"/>
              </w:pBdr>
              <w:ind w:left="480"/>
              <w:rPr>
                <w:color w:val="000000"/>
                <w:sz w:val="24"/>
                <w:szCs w:val="24"/>
              </w:rPr>
            </w:pPr>
            <w:r>
              <w:rPr>
                <w:sz w:val="24"/>
                <w:szCs w:val="24"/>
              </w:rPr>
              <w:t>If a library district has more than 5% of its population that speaks a language other than English in the home,</w:t>
            </w:r>
            <w:r>
              <w:rPr>
                <w:color w:val="000000"/>
                <w:sz w:val="24"/>
                <w:szCs w:val="24"/>
              </w:rPr>
              <w:t xml:space="preserve"> the library offers storytime or other literacy programming in that </w:t>
            </w:r>
            <w:r w:rsidR="000943ED">
              <w:rPr>
                <w:color w:val="000000"/>
                <w:sz w:val="24"/>
                <w:szCs w:val="24"/>
              </w:rPr>
              <w:t>language</w:t>
            </w:r>
            <w:r>
              <w:rPr>
                <w:color w:val="000000"/>
                <w:sz w:val="24"/>
                <w:szCs w:val="24"/>
              </w:rPr>
              <w:t>.</w:t>
            </w:r>
          </w:p>
        </w:tc>
        <w:tc>
          <w:tcPr>
            <w:tcW w:w="432" w:type="dxa"/>
            <w:shd w:val="clear" w:color="auto" w:fill="FF99FF"/>
            <w:vAlign w:val="center"/>
          </w:tcPr>
          <w:p w14:paraId="161895F7" w14:textId="77777777" w:rsidR="005650BA" w:rsidRDefault="005650BA" w:rsidP="00056547">
            <w:pPr>
              <w:jc w:val="center"/>
              <w:rPr>
                <w:sz w:val="24"/>
                <w:szCs w:val="24"/>
              </w:rPr>
            </w:pPr>
          </w:p>
        </w:tc>
        <w:tc>
          <w:tcPr>
            <w:tcW w:w="432" w:type="dxa"/>
            <w:shd w:val="clear" w:color="auto" w:fill="FF99FF"/>
            <w:vAlign w:val="center"/>
          </w:tcPr>
          <w:p w14:paraId="483DE9BD" w14:textId="77777777" w:rsidR="005650BA" w:rsidRDefault="005650BA" w:rsidP="00056547">
            <w:pPr>
              <w:jc w:val="center"/>
              <w:rPr>
                <w:sz w:val="24"/>
                <w:szCs w:val="24"/>
              </w:rPr>
            </w:pPr>
          </w:p>
        </w:tc>
      </w:tr>
    </w:tbl>
    <w:p w14:paraId="1BA976A3" w14:textId="0E5B16F9"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72C6B690" w14:textId="77777777" w:rsidTr="00395CB9">
        <w:tc>
          <w:tcPr>
            <w:tcW w:w="1118" w:type="dxa"/>
            <w:vAlign w:val="center"/>
          </w:tcPr>
          <w:p w14:paraId="5A2AE17E" w14:textId="77777777" w:rsidR="003660EC" w:rsidRPr="00EA462F" w:rsidRDefault="003660EC" w:rsidP="00395CB9">
            <w:pPr>
              <w:jc w:val="center"/>
              <w:rPr>
                <w:bCs/>
                <w:color w:val="000000"/>
                <w:sz w:val="24"/>
                <w:szCs w:val="24"/>
              </w:rPr>
            </w:pPr>
          </w:p>
        </w:tc>
        <w:tc>
          <w:tcPr>
            <w:tcW w:w="1119" w:type="dxa"/>
            <w:vAlign w:val="center"/>
          </w:tcPr>
          <w:p w14:paraId="3A197B29"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7E96AC4E"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755D396C" w14:textId="77777777" w:rsidR="003660EC" w:rsidRPr="00EA462F" w:rsidRDefault="003660EC" w:rsidP="00395CB9">
            <w:pPr>
              <w:jc w:val="center"/>
              <w:rPr>
                <w:bCs/>
                <w:color w:val="000000"/>
                <w:sz w:val="24"/>
                <w:szCs w:val="24"/>
              </w:rPr>
            </w:pPr>
          </w:p>
        </w:tc>
        <w:tc>
          <w:tcPr>
            <w:tcW w:w="1119" w:type="dxa"/>
            <w:vAlign w:val="center"/>
          </w:tcPr>
          <w:p w14:paraId="1470E5A3"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4A266C5D"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3F1816EF" w14:textId="77777777" w:rsidR="003660EC" w:rsidRPr="00EA462F" w:rsidRDefault="003660EC" w:rsidP="00395CB9">
            <w:pPr>
              <w:jc w:val="center"/>
              <w:rPr>
                <w:bCs/>
                <w:color w:val="000000"/>
                <w:sz w:val="24"/>
                <w:szCs w:val="24"/>
              </w:rPr>
            </w:pPr>
          </w:p>
        </w:tc>
        <w:tc>
          <w:tcPr>
            <w:tcW w:w="1119" w:type="dxa"/>
            <w:vAlign w:val="center"/>
          </w:tcPr>
          <w:p w14:paraId="1A349EED"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6FC1A43D"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147D5653" w14:textId="77777777" w:rsidTr="00395CB9">
        <w:tc>
          <w:tcPr>
            <w:tcW w:w="1118" w:type="dxa"/>
            <w:shd w:val="clear" w:color="auto" w:fill="FFEBFF"/>
            <w:vAlign w:val="center"/>
          </w:tcPr>
          <w:p w14:paraId="4C569CA3"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31C3E977" w14:textId="77777777" w:rsidR="003660EC" w:rsidRDefault="003660EC" w:rsidP="00395CB9">
            <w:pPr>
              <w:jc w:val="center"/>
              <w:rPr>
                <w:b/>
                <w:color w:val="000000"/>
                <w:sz w:val="24"/>
                <w:szCs w:val="24"/>
              </w:rPr>
            </w:pPr>
          </w:p>
        </w:tc>
        <w:tc>
          <w:tcPr>
            <w:tcW w:w="1119" w:type="dxa"/>
            <w:vAlign w:val="center"/>
          </w:tcPr>
          <w:p w14:paraId="43E04250" w14:textId="77777777" w:rsidR="003660EC" w:rsidRDefault="003660EC" w:rsidP="00395CB9">
            <w:pPr>
              <w:jc w:val="center"/>
              <w:rPr>
                <w:b/>
                <w:color w:val="000000"/>
                <w:sz w:val="24"/>
                <w:szCs w:val="24"/>
              </w:rPr>
            </w:pPr>
          </w:p>
        </w:tc>
        <w:tc>
          <w:tcPr>
            <w:tcW w:w="1119" w:type="dxa"/>
            <w:shd w:val="clear" w:color="auto" w:fill="FFCDFF"/>
            <w:vAlign w:val="center"/>
          </w:tcPr>
          <w:p w14:paraId="0D5CC6DD"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3B45D0EC" w14:textId="77777777" w:rsidR="003660EC" w:rsidRDefault="003660EC" w:rsidP="00395CB9">
            <w:pPr>
              <w:jc w:val="center"/>
              <w:rPr>
                <w:b/>
                <w:color w:val="000000"/>
                <w:sz w:val="24"/>
                <w:szCs w:val="24"/>
              </w:rPr>
            </w:pPr>
          </w:p>
        </w:tc>
        <w:tc>
          <w:tcPr>
            <w:tcW w:w="1119" w:type="dxa"/>
            <w:vAlign w:val="center"/>
          </w:tcPr>
          <w:p w14:paraId="006CAFE6" w14:textId="77777777" w:rsidR="003660EC" w:rsidRDefault="003660EC" w:rsidP="00395CB9">
            <w:pPr>
              <w:jc w:val="center"/>
              <w:rPr>
                <w:b/>
                <w:color w:val="000000"/>
                <w:sz w:val="24"/>
                <w:szCs w:val="24"/>
              </w:rPr>
            </w:pPr>
          </w:p>
        </w:tc>
        <w:tc>
          <w:tcPr>
            <w:tcW w:w="1119" w:type="dxa"/>
            <w:shd w:val="clear" w:color="auto" w:fill="FF99FF"/>
            <w:vAlign w:val="center"/>
          </w:tcPr>
          <w:p w14:paraId="64A4CCF0"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215710D8" w14:textId="77777777" w:rsidR="003660EC" w:rsidRDefault="003660EC" w:rsidP="00395CB9">
            <w:pPr>
              <w:jc w:val="center"/>
              <w:rPr>
                <w:b/>
                <w:color w:val="000000"/>
                <w:sz w:val="24"/>
                <w:szCs w:val="24"/>
              </w:rPr>
            </w:pPr>
          </w:p>
        </w:tc>
        <w:tc>
          <w:tcPr>
            <w:tcW w:w="1119" w:type="dxa"/>
            <w:vAlign w:val="center"/>
          </w:tcPr>
          <w:p w14:paraId="242E04DD" w14:textId="77777777" w:rsidR="003660EC" w:rsidRDefault="003660EC" w:rsidP="00395CB9">
            <w:pPr>
              <w:jc w:val="center"/>
              <w:rPr>
                <w:b/>
                <w:color w:val="000000"/>
                <w:sz w:val="24"/>
                <w:szCs w:val="24"/>
              </w:rPr>
            </w:pPr>
          </w:p>
        </w:tc>
      </w:tr>
    </w:tbl>
    <w:p w14:paraId="578D1351" w14:textId="793FE869" w:rsidR="003660EC" w:rsidRDefault="003660EC">
      <w:pPr>
        <w:pBdr>
          <w:top w:val="nil"/>
          <w:left w:val="nil"/>
          <w:bottom w:val="nil"/>
          <w:right w:val="nil"/>
          <w:between w:val="nil"/>
        </w:pBdr>
        <w:spacing w:after="0"/>
        <w:rPr>
          <w:b/>
          <w:color w:val="000000"/>
          <w:sz w:val="24"/>
          <w:szCs w:val="24"/>
        </w:rPr>
      </w:pPr>
    </w:p>
    <w:p w14:paraId="23C40C5E" w14:textId="331B2E51" w:rsidR="007E6F7C" w:rsidRDefault="007E6F7C">
      <w:pPr>
        <w:pBdr>
          <w:top w:val="nil"/>
          <w:left w:val="nil"/>
          <w:bottom w:val="nil"/>
          <w:right w:val="nil"/>
          <w:between w:val="nil"/>
        </w:pBdr>
        <w:spacing w:after="0"/>
        <w:rPr>
          <w:b/>
          <w:color w:val="000000"/>
          <w:sz w:val="24"/>
          <w:szCs w:val="24"/>
        </w:rPr>
      </w:pPr>
    </w:p>
    <w:p w14:paraId="34CCADCC" w14:textId="2B3432D1" w:rsidR="007E6F7C" w:rsidRDefault="007E6F7C">
      <w:pPr>
        <w:pBdr>
          <w:top w:val="nil"/>
          <w:left w:val="nil"/>
          <w:bottom w:val="nil"/>
          <w:right w:val="nil"/>
          <w:between w:val="nil"/>
        </w:pBdr>
        <w:spacing w:after="0"/>
        <w:rPr>
          <w:b/>
          <w:color w:val="000000"/>
          <w:sz w:val="24"/>
          <w:szCs w:val="24"/>
        </w:rPr>
      </w:pPr>
    </w:p>
    <w:p w14:paraId="0C8E4F40" w14:textId="77777777" w:rsidR="007E6F7C" w:rsidRPr="003660EC" w:rsidRDefault="007E6F7C">
      <w:pPr>
        <w:pBdr>
          <w:top w:val="nil"/>
          <w:left w:val="nil"/>
          <w:bottom w:val="nil"/>
          <w:right w:val="nil"/>
          <w:between w:val="nil"/>
        </w:pBdr>
        <w:spacing w:after="0"/>
        <w:rPr>
          <w:b/>
          <w:color w:val="000000"/>
          <w:sz w:val="24"/>
          <w:szCs w:val="24"/>
        </w:rPr>
      </w:pPr>
    </w:p>
    <w:p w14:paraId="4F3906C8" w14:textId="451C9F33" w:rsidR="00203E54" w:rsidRDefault="004540FF">
      <w:pPr>
        <w:pBdr>
          <w:top w:val="nil"/>
          <w:left w:val="nil"/>
          <w:bottom w:val="nil"/>
          <w:right w:val="nil"/>
          <w:between w:val="nil"/>
        </w:pBdr>
        <w:rPr>
          <w:b/>
          <w:color w:val="000000"/>
          <w:sz w:val="32"/>
          <w:szCs w:val="32"/>
        </w:rPr>
      </w:pPr>
      <w:r>
        <w:rPr>
          <w:b/>
          <w:color w:val="000000"/>
          <w:sz w:val="32"/>
          <w:szCs w:val="32"/>
        </w:rPr>
        <w:t>6.</w:t>
      </w:r>
      <w:r w:rsidR="00D06333">
        <w:rPr>
          <w:b/>
          <w:color w:val="000000"/>
          <w:sz w:val="32"/>
          <w:szCs w:val="32"/>
        </w:rPr>
        <w:t>4</w:t>
      </w:r>
      <w:r>
        <w:rPr>
          <w:b/>
          <w:color w:val="000000"/>
          <w:sz w:val="32"/>
          <w:szCs w:val="32"/>
        </w:rPr>
        <w:tab/>
        <w:t>Service Evaluation</w:t>
      </w:r>
    </w:p>
    <w:tbl>
      <w:tblPr>
        <w:tblStyle w:val="af8"/>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4ED0500D" w14:textId="77777777" w:rsidTr="00056547">
        <w:tc>
          <w:tcPr>
            <w:tcW w:w="9265" w:type="dxa"/>
            <w:shd w:val="clear" w:color="auto" w:fill="D0CECE"/>
            <w:vAlign w:val="center"/>
          </w:tcPr>
          <w:p w14:paraId="59C61001" w14:textId="77777777" w:rsidR="00203E54" w:rsidRDefault="00203E54" w:rsidP="00056547">
            <w:pPr>
              <w:rPr>
                <w:b/>
                <w:color w:val="000000"/>
                <w:sz w:val="24"/>
                <w:szCs w:val="24"/>
              </w:rPr>
            </w:pPr>
          </w:p>
        </w:tc>
        <w:tc>
          <w:tcPr>
            <w:tcW w:w="432" w:type="dxa"/>
            <w:shd w:val="clear" w:color="auto" w:fill="D0CECE"/>
            <w:vAlign w:val="center"/>
          </w:tcPr>
          <w:p w14:paraId="1E60DF0A"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055952F6" w14:textId="77777777" w:rsidR="00203E54" w:rsidRDefault="004540FF" w:rsidP="00056547">
            <w:pPr>
              <w:jc w:val="center"/>
              <w:rPr>
                <w:b/>
                <w:color w:val="000000"/>
                <w:sz w:val="24"/>
                <w:szCs w:val="24"/>
              </w:rPr>
            </w:pPr>
            <w:r>
              <w:rPr>
                <w:b/>
                <w:color w:val="000000"/>
                <w:sz w:val="24"/>
                <w:szCs w:val="24"/>
              </w:rPr>
              <w:t>N</w:t>
            </w:r>
          </w:p>
        </w:tc>
      </w:tr>
      <w:tr w:rsidR="00203E54" w14:paraId="19823BE9" w14:textId="77777777" w:rsidTr="00056547">
        <w:tc>
          <w:tcPr>
            <w:tcW w:w="9265" w:type="dxa"/>
            <w:vAlign w:val="center"/>
          </w:tcPr>
          <w:p w14:paraId="289BF4C4" w14:textId="77777777" w:rsidR="00203E54" w:rsidRPr="00392A14" w:rsidRDefault="004540FF" w:rsidP="00392A14">
            <w:pPr>
              <w:ind w:left="-24"/>
              <w:rPr>
                <w:b/>
                <w:sz w:val="24"/>
                <w:szCs w:val="24"/>
              </w:rPr>
            </w:pPr>
            <w:r w:rsidRPr="00392A14">
              <w:rPr>
                <w:b/>
                <w:sz w:val="24"/>
                <w:szCs w:val="24"/>
              </w:rPr>
              <w:t>Essential</w:t>
            </w:r>
          </w:p>
        </w:tc>
        <w:tc>
          <w:tcPr>
            <w:tcW w:w="432" w:type="dxa"/>
            <w:vAlign w:val="center"/>
          </w:tcPr>
          <w:p w14:paraId="0209C837" w14:textId="77777777" w:rsidR="00203E54" w:rsidRDefault="00203E54" w:rsidP="00056547">
            <w:pPr>
              <w:jc w:val="center"/>
              <w:rPr>
                <w:sz w:val="24"/>
                <w:szCs w:val="24"/>
              </w:rPr>
            </w:pPr>
          </w:p>
        </w:tc>
        <w:tc>
          <w:tcPr>
            <w:tcW w:w="432" w:type="dxa"/>
            <w:vAlign w:val="center"/>
          </w:tcPr>
          <w:p w14:paraId="4C52A49F" w14:textId="77777777" w:rsidR="00203E54" w:rsidRDefault="00203E54" w:rsidP="00056547">
            <w:pPr>
              <w:jc w:val="center"/>
              <w:rPr>
                <w:sz w:val="24"/>
                <w:szCs w:val="24"/>
              </w:rPr>
            </w:pPr>
          </w:p>
        </w:tc>
      </w:tr>
      <w:tr w:rsidR="00203E54" w14:paraId="491511A1" w14:textId="77777777" w:rsidTr="003660EC">
        <w:tc>
          <w:tcPr>
            <w:tcW w:w="9265" w:type="dxa"/>
            <w:vAlign w:val="center"/>
          </w:tcPr>
          <w:p w14:paraId="34412373" w14:textId="5B44876A" w:rsidR="00203E54" w:rsidRDefault="004540FF" w:rsidP="00392A14">
            <w:pPr>
              <w:numPr>
                <w:ilvl w:val="2"/>
                <w:numId w:val="40"/>
              </w:numPr>
              <w:pBdr>
                <w:top w:val="nil"/>
                <w:left w:val="nil"/>
                <w:bottom w:val="nil"/>
                <w:right w:val="nil"/>
                <w:between w:val="nil"/>
              </w:pBdr>
              <w:ind w:left="480"/>
              <w:rPr>
                <w:color w:val="000000"/>
                <w:sz w:val="24"/>
                <w:szCs w:val="24"/>
              </w:rPr>
            </w:pPr>
            <w:r>
              <w:rPr>
                <w:color w:val="000000"/>
                <w:sz w:val="24"/>
                <w:szCs w:val="24"/>
              </w:rPr>
              <w:t xml:space="preserve">The library offers onsite resources for </w:t>
            </w:r>
            <w:r w:rsidR="008A61D1">
              <w:rPr>
                <w:color w:val="000000"/>
                <w:sz w:val="24"/>
                <w:szCs w:val="24"/>
              </w:rPr>
              <w:t xml:space="preserve">formally or informally </w:t>
            </w:r>
            <w:r>
              <w:rPr>
                <w:color w:val="000000"/>
                <w:sz w:val="24"/>
                <w:szCs w:val="24"/>
              </w:rPr>
              <w:t>making comments or suggestions about library services and programs.</w:t>
            </w:r>
          </w:p>
        </w:tc>
        <w:tc>
          <w:tcPr>
            <w:tcW w:w="432" w:type="dxa"/>
            <w:shd w:val="clear" w:color="auto" w:fill="FFEBFF"/>
            <w:vAlign w:val="center"/>
          </w:tcPr>
          <w:p w14:paraId="41F9C965" w14:textId="77777777" w:rsidR="00203E54" w:rsidRDefault="00203E54" w:rsidP="00056547">
            <w:pPr>
              <w:jc w:val="center"/>
              <w:rPr>
                <w:sz w:val="24"/>
                <w:szCs w:val="24"/>
              </w:rPr>
            </w:pPr>
          </w:p>
        </w:tc>
        <w:tc>
          <w:tcPr>
            <w:tcW w:w="432" w:type="dxa"/>
            <w:shd w:val="clear" w:color="auto" w:fill="FFEBFF"/>
            <w:vAlign w:val="center"/>
          </w:tcPr>
          <w:p w14:paraId="26B000A2" w14:textId="77777777" w:rsidR="00203E54" w:rsidRDefault="00203E54" w:rsidP="00056547">
            <w:pPr>
              <w:jc w:val="center"/>
              <w:rPr>
                <w:sz w:val="24"/>
                <w:szCs w:val="24"/>
              </w:rPr>
            </w:pPr>
          </w:p>
        </w:tc>
      </w:tr>
      <w:tr w:rsidR="00203E54" w14:paraId="1D121D09" w14:textId="77777777" w:rsidTr="003660EC">
        <w:tc>
          <w:tcPr>
            <w:tcW w:w="9265" w:type="dxa"/>
            <w:vAlign w:val="center"/>
          </w:tcPr>
          <w:p w14:paraId="485231F8" w14:textId="2AEDB905" w:rsidR="00203E54" w:rsidRDefault="004540FF" w:rsidP="00392A14">
            <w:pPr>
              <w:numPr>
                <w:ilvl w:val="2"/>
                <w:numId w:val="40"/>
              </w:numPr>
              <w:pBdr>
                <w:top w:val="nil"/>
                <w:left w:val="nil"/>
                <w:bottom w:val="nil"/>
                <w:right w:val="nil"/>
                <w:between w:val="nil"/>
              </w:pBdr>
              <w:ind w:left="480"/>
              <w:rPr>
                <w:color w:val="000000"/>
                <w:sz w:val="24"/>
                <w:szCs w:val="24"/>
              </w:rPr>
            </w:pPr>
            <w:r>
              <w:rPr>
                <w:color w:val="000000"/>
                <w:sz w:val="24"/>
                <w:szCs w:val="24"/>
              </w:rPr>
              <w:t>The library evaluates patron</w:t>
            </w:r>
            <w:r w:rsidR="008A61D1">
              <w:rPr>
                <w:color w:val="000000"/>
                <w:sz w:val="24"/>
                <w:szCs w:val="24"/>
              </w:rPr>
              <w:t>/user</w:t>
            </w:r>
            <w:r>
              <w:rPr>
                <w:color w:val="000000"/>
                <w:sz w:val="24"/>
                <w:szCs w:val="24"/>
              </w:rPr>
              <w:t xml:space="preserve"> satisfaction with programs and services on a regular basis.</w:t>
            </w:r>
          </w:p>
        </w:tc>
        <w:tc>
          <w:tcPr>
            <w:tcW w:w="432" w:type="dxa"/>
            <w:shd w:val="clear" w:color="auto" w:fill="FFEBFF"/>
            <w:vAlign w:val="center"/>
          </w:tcPr>
          <w:p w14:paraId="1453C0D4" w14:textId="77777777" w:rsidR="00203E54" w:rsidRDefault="00203E54" w:rsidP="00056547">
            <w:pPr>
              <w:jc w:val="center"/>
              <w:rPr>
                <w:sz w:val="24"/>
                <w:szCs w:val="24"/>
              </w:rPr>
            </w:pPr>
          </w:p>
        </w:tc>
        <w:tc>
          <w:tcPr>
            <w:tcW w:w="432" w:type="dxa"/>
            <w:shd w:val="clear" w:color="auto" w:fill="FFEBFF"/>
            <w:vAlign w:val="center"/>
          </w:tcPr>
          <w:p w14:paraId="6C192E4C" w14:textId="77777777" w:rsidR="00203E54" w:rsidRDefault="00203E54" w:rsidP="00056547">
            <w:pPr>
              <w:jc w:val="center"/>
              <w:rPr>
                <w:sz w:val="24"/>
                <w:szCs w:val="24"/>
              </w:rPr>
            </w:pPr>
          </w:p>
        </w:tc>
      </w:tr>
      <w:tr w:rsidR="00203E54" w14:paraId="6A1ADEC8" w14:textId="77777777" w:rsidTr="00056547">
        <w:tc>
          <w:tcPr>
            <w:tcW w:w="9265" w:type="dxa"/>
            <w:vAlign w:val="center"/>
          </w:tcPr>
          <w:p w14:paraId="5AF0ACD2" w14:textId="77777777" w:rsidR="00203E54" w:rsidRPr="00392A14" w:rsidRDefault="004540FF" w:rsidP="00392A14">
            <w:pPr>
              <w:ind w:left="-24"/>
              <w:rPr>
                <w:b/>
                <w:sz w:val="24"/>
                <w:szCs w:val="24"/>
              </w:rPr>
            </w:pPr>
            <w:r w:rsidRPr="00392A14">
              <w:rPr>
                <w:b/>
                <w:sz w:val="24"/>
                <w:szCs w:val="24"/>
              </w:rPr>
              <w:lastRenderedPageBreak/>
              <w:t>Enhanced</w:t>
            </w:r>
          </w:p>
        </w:tc>
        <w:tc>
          <w:tcPr>
            <w:tcW w:w="432" w:type="dxa"/>
            <w:vAlign w:val="center"/>
          </w:tcPr>
          <w:p w14:paraId="5E22EA3A" w14:textId="77777777" w:rsidR="00203E54" w:rsidRDefault="00203E54" w:rsidP="00056547">
            <w:pPr>
              <w:jc w:val="center"/>
              <w:rPr>
                <w:sz w:val="24"/>
                <w:szCs w:val="24"/>
              </w:rPr>
            </w:pPr>
          </w:p>
        </w:tc>
        <w:tc>
          <w:tcPr>
            <w:tcW w:w="432" w:type="dxa"/>
            <w:vAlign w:val="center"/>
          </w:tcPr>
          <w:p w14:paraId="7C808929" w14:textId="77777777" w:rsidR="00203E54" w:rsidRDefault="00203E54" w:rsidP="00056547">
            <w:pPr>
              <w:jc w:val="center"/>
              <w:rPr>
                <w:sz w:val="24"/>
                <w:szCs w:val="24"/>
              </w:rPr>
            </w:pPr>
          </w:p>
        </w:tc>
      </w:tr>
      <w:tr w:rsidR="00203E54" w14:paraId="533E7364" w14:textId="77777777" w:rsidTr="003660EC">
        <w:tc>
          <w:tcPr>
            <w:tcW w:w="9265" w:type="dxa"/>
            <w:vAlign w:val="center"/>
          </w:tcPr>
          <w:p w14:paraId="23E18649" w14:textId="77777777" w:rsidR="00203E54" w:rsidRDefault="004540FF" w:rsidP="00392A14">
            <w:pPr>
              <w:numPr>
                <w:ilvl w:val="2"/>
                <w:numId w:val="40"/>
              </w:numPr>
              <w:pBdr>
                <w:top w:val="nil"/>
                <w:left w:val="nil"/>
                <w:bottom w:val="nil"/>
                <w:right w:val="nil"/>
                <w:between w:val="nil"/>
              </w:pBdr>
              <w:ind w:left="480"/>
              <w:rPr>
                <w:color w:val="000000"/>
                <w:sz w:val="24"/>
                <w:szCs w:val="24"/>
              </w:rPr>
            </w:pPr>
            <w:r>
              <w:rPr>
                <w:color w:val="000000"/>
                <w:sz w:val="24"/>
                <w:szCs w:val="24"/>
              </w:rPr>
              <w:t>The library provides opportunities for the public to offer feedback on programs and services online or electronically.</w:t>
            </w:r>
          </w:p>
        </w:tc>
        <w:tc>
          <w:tcPr>
            <w:tcW w:w="432" w:type="dxa"/>
            <w:shd w:val="clear" w:color="auto" w:fill="FFCDFF"/>
            <w:vAlign w:val="center"/>
          </w:tcPr>
          <w:p w14:paraId="1DE95A04" w14:textId="77777777" w:rsidR="00203E54" w:rsidRDefault="00203E54" w:rsidP="00056547">
            <w:pPr>
              <w:jc w:val="center"/>
              <w:rPr>
                <w:sz w:val="24"/>
                <w:szCs w:val="24"/>
              </w:rPr>
            </w:pPr>
          </w:p>
        </w:tc>
        <w:tc>
          <w:tcPr>
            <w:tcW w:w="432" w:type="dxa"/>
            <w:shd w:val="clear" w:color="auto" w:fill="FFCDFF"/>
            <w:vAlign w:val="center"/>
          </w:tcPr>
          <w:p w14:paraId="1C2F0779" w14:textId="77777777" w:rsidR="00203E54" w:rsidRDefault="00203E54" w:rsidP="00056547">
            <w:pPr>
              <w:jc w:val="center"/>
              <w:rPr>
                <w:sz w:val="24"/>
                <w:szCs w:val="24"/>
              </w:rPr>
            </w:pPr>
          </w:p>
        </w:tc>
      </w:tr>
      <w:tr w:rsidR="00203E54" w14:paraId="69628AAC" w14:textId="77777777" w:rsidTr="003660EC">
        <w:tc>
          <w:tcPr>
            <w:tcW w:w="9265" w:type="dxa"/>
            <w:vAlign w:val="center"/>
          </w:tcPr>
          <w:p w14:paraId="1DDD9347" w14:textId="77777777" w:rsidR="00203E54" w:rsidRDefault="004540FF" w:rsidP="00392A14">
            <w:pPr>
              <w:numPr>
                <w:ilvl w:val="2"/>
                <w:numId w:val="40"/>
              </w:numPr>
              <w:pBdr>
                <w:top w:val="nil"/>
                <w:left w:val="nil"/>
                <w:bottom w:val="nil"/>
                <w:right w:val="nil"/>
                <w:between w:val="nil"/>
              </w:pBdr>
              <w:ind w:left="480"/>
              <w:rPr>
                <w:color w:val="000000"/>
                <w:sz w:val="24"/>
                <w:szCs w:val="24"/>
              </w:rPr>
            </w:pPr>
            <w:r>
              <w:rPr>
                <w:color w:val="000000"/>
                <w:sz w:val="24"/>
                <w:szCs w:val="24"/>
              </w:rPr>
              <w:t>The library takes the time for staff to debrief and discuss library programs with each other to improve subsequent programs.</w:t>
            </w:r>
          </w:p>
        </w:tc>
        <w:tc>
          <w:tcPr>
            <w:tcW w:w="432" w:type="dxa"/>
            <w:shd w:val="clear" w:color="auto" w:fill="FFCDFF"/>
            <w:vAlign w:val="center"/>
          </w:tcPr>
          <w:p w14:paraId="5867DD5D" w14:textId="77777777" w:rsidR="00203E54" w:rsidRDefault="00203E54" w:rsidP="00056547">
            <w:pPr>
              <w:jc w:val="center"/>
              <w:rPr>
                <w:sz w:val="24"/>
                <w:szCs w:val="24"/>
              </w:rPr>
            </w:pPr>
          </w:p>
        </w:tc>
        <w:tc>
          <w:tcPr>
            <w:tcW w:w="432" w:type="dxa"/>
            <w:shd w:val="clear" w:color="auto" w:fill="FFCDFF"/>
            <w:vAlign w:val="center"/>
          </w:tcPr>
          <w:p w14:paraId="23A41912" w14:textId="77777777" w:rsidR="00203E54" w:rsidRDefault="00203E54" w:rsidP="00056547">
            <w:pPr>
              <w:jc w:val="center"/>
              <w:rPr>
                <w:sz w:val="24"/>
                <w:szCs w:val="24"/>
              </w:rPr>
            </w:pPr>
          </w:p>
        </w:tc>
      </w:tr>
      <w:tr w:rsidR="00203E54" w14:paraId="75092D15" w14:textId="77777777" w:rsidTr="00056547">
        <w:tc>
          <w:tcPr>
            <w:tcW w:w="9265" w:type="dxa"/>
            <w:vAlign w:val="center"/>
          </w:tcPr>
          <w:p w14:paraId="046EDF1A" w14:textId="77777777" w:rsidR="00203E54" w:rsidRPr="00392A14" w:rsidRDefault="004540FF" w:rsidP="00392A14">
            <w:pPr>
              <w:ind w:left="-24"/>
              <w:rPr>
                <w:b/>
                <w:sz w:val="24"/>
                <w:szCs w:val="24"/>
              </w:rPr>
            </w:pPr>
            <w:r w:rsidRPr="00392A14">
              <w:rPr>
                <w:b/>
                <w:sz w:val="24"/>
                <w:szCs w:val="24"/>
              </w:rPr>
              <w:t xml:space="preserve">Exemplary </w:t>
            </w:r>
          </w:p>
        </w:tc>
        <w:tc>
          <w:tcPr>
            <w:tcW w:w="432" w:type="dxa"/>
            <w:vAlign w:val="center"/>
          </w:tcPr>
          <w:p w14:paraId="2C718A2A" w14:textId="77777777" w:rsidR="00203E54" w:rsidRDefault="00203E54" w:rsidP="00056547">
            <w:pPr>
              <w:jc w:val="center"/>
              <w:rPr>
                <w:sz w:val="24"/>
                <w:szCs w:val="24"/>
              </w:rPr>
            </w:pPr>
          </w:p>
        </w:tc>
        <w:tc>
          <w:tcPr>
            <w:tcW w:w="432" w:type="dxa"/>
            <w:vAlign w:val="center"/>
          </w:tcPr>
          <w:p w14:paraId="1ACE3D0F" w14:textId="77777777" w:rsidR="00203E54" w:rsidRDefault="00203E54" w:rsidP="00056547">
            <w:pPr>
              <w:jc w:val="center"/>
              <w:rPr>
                <w:sz w:val="24"/>
                <w:szCs w:val="24"/>
              </w:rPr>
            </w:pPr>
          </w:p>
        </w:tc>
      </w:tr>
      <w:tr w:rsidR="008A61D1" w14:paraId="04101910" w14:textId="77777777" w:rsidTr="003660EC">
        <w:tc>
          <w:tcPr>
            <w:tcW w:w="9265" w:type="dxa"/>
            <w:vAlign w:val="center"/>
          </w:tcPr>
          <w:p w14:paraId="23A50051" w14:textId="6CDBB212" w:rsidR="008A61D1" w:rsidRDefault="008A61D1" w:rsidP="00392A14">
            <w:pPr>
              <w:numPr>
                <w:ilvl w:val="2"/>
                <w:numId w:val="40"/>
              </w:numPr>
              <w:pBdr>
                <w:top w:val="nil"/>
                <w:left w:val="nil"/>
                <w:bottom w:val="nil"/>
                <w:right w:val="nil"/>
                <w:between w:val="nil"/>
              </w:pBdr>
              <w:ind w:left="480"/>
              <w:rPr>
                <w:color w:val="000000"/>
                <w:sz w:val="24"/>
                <w:szCs w:val="24"/>
              </w:rPr>
            </w:pPr>
            <w:r>
              <w:rPr>
                <w:color w:val="000000"/>
                <w:sz w:val="24"/>
                <w:szCs w:val="24"/>
              </w:rPr>
              <w:t>The library conducts community-wide surveys of both users and non-users to inform and adjust its services to the public.</w:t>
            </w:r>
          </w:p>
        </w:tc>
        <w:tc>
          <w:tcPr>
            <w:tcW w:w="432" w:type="dxa"/>
            <w:shd w:val="clear" w:color="auto" w:fill="FF99FF"/>
            <w:vAlign w:val="center"/>
          </w:tcPr>
          <w:p w14:paraId="0C09D867" w14:textId="77777777" w:rsidR="008A61D1" w:rsidRDefault="008A61D1" w:rsidP="00056547">
            <w:pPr>
              <w:jc w:val="center"/>
              <w:rPr>
                <w:sz w:val="24"/>
                <w:szCs w:val="24"/>
              </w:rPr>
            </w:pPr>
          </w:p>
        </w:tc>
        <w:tc>
          <w:tcPr>
            <w:tcW w:w="432" w:type="dxa"/>
            <w:shd w:val="clear" w:color="auto" w:fill="FF99FF"/>
            <w:vAlign w:val="center"/>
          </w:tcPr>
          <w:p w14:paraId="70BFAB00" w14:textId="77777777" w:rsidR="008A61D1" w:rsidRDefault="008A61D1" w:rsidP="00056547">
            <w:pPr>
              <w:jc w:val="center"/>
              <w:rPr>
                <w:sz w:val="24"/>
                <w:szCs w:val="24"/>
              </w:rPr>
            </w:pPr>
          </w:p>
        </w:tc>
      </w:tr>
      <w:tr w:rsidR="00203E54" w14:paraId="5F4A6772" w14:textId="77777777" w:rsidTr="003660EC">
        <w:tc>
          <w:tcPr>
            <w:tcW w:w="9265" w:type="dxa"/>
            <w:vAlign w:val="center"/>
          </w:tcPr>
          <w:p w14:paraId="7C136727" w14:textId="28BF5A63" w:rsidR="00203E54" w:rsidRDefault="004540FF" w:rsidP="00392A14">
            <w:pPr>
              <w:numPr>
                <w:ilvl w:val="2"/>
                <w:numId w:val="40"/>
              </w:numPr>
              <w:pBdr>
                <w:top w:val="nil"/>
                <w:left w:val="nil"/>
                <w:bottom w:val="nil"/>
                <w:right w:val="nil"/>
                <w:between w:val="nil"/>
              </w:pBdr>
              <w:ind w:left="480"/>
              <w:rPr>
                <w:color w:val="000000"/>
                <w:sz w:val="24"/>
                <w:szCs w:val="24"/>
              </w:rPr>
            </w:pPr>
            <w:r>
              <w:rPr>
                <w:color w:val="000000"/>
                <w:sz w:val="24"/>
                <w:szCs w:val="24"/>
              </w:rPr>
              <w:t>The library conducts outcome-based surveys on its programs annually</w:t>
            </w:r>
            <w:r w:rsidR="008A61D1">
              <w:rPr>
                <w:color w:val="000000"/>
                <w:sz w:val="24"/>
                <w:szCs w:val="24"/>
              </w:rPr>
              <w:t>, such as asking users to share stories of how library programs made a difference or if tangible benefits were perceived based on library programs such as increased performance at school or adults finding employment</w:t>
            </w:r>
            <w:r>
              <w:rPr>
                <w:color w:val="000000"/>
                <w:sz w:val="24"/>
                <w:szCs w:val="24"/>
              </w:rPr>
              <w:t>.</w:t>
            </w:r>
          </w:p>
        </w:tc>
        <w:tc>
          <w:tcPr>
            <w:tcW w:w="432" w:type="dxa"/>
            <w:shd w:val="clear" w:color="auto" w:fill="FF99FF"/>
            <w:vAlign w:val="center"/>
          </w:tcPr>
          <w:p w14:paraId="0F692BFF" w14:textId="77777777" w:rsidR="00203E54" w:rsidRDefault="00203E54" w:rsidP="00056547">
            <w:pPr>
              <w:jc w:val="center"/>
              <w:rPr>
                <w:sz w:val="24"/>
                <w:szCs w:val="24"/>
              </w:rPr>
            </w:pPr>
          </w:p>
        </w:tc>
        <w:tc>
          <w:tcPr>
            <w:tcW w:w="432" w:type="dxa"/>
            <w:shd w:val="clear" w:color="auto" w:fill="FF99FF"/>
            <w:vAlign w:val="center"/>
          </w:tcPr>
          <w:p w14:paraId="50C98D9C" w14:textId="77777777" w:rsidR="00203E54" w:rsidRDefault="00203E54" w:rsidP="00056547">
            <w:pPr>
              <w:jc w:val="center"/>
              <w:rPr>
                <w:sz w:val="24"/>
                <w:szCs w:val="24"/>
              </w:rPr>
            </w:pPr>
          </w:p>
        </w:tc>
      </w:tr>
    </w:tbl>
    <w:p w14:paraId="7FD71C58" w14:textId="7FCF2F3D" w:rsidR="00203E54" w:rsidRDefault="00203E54">
      <w:pPr>
        <w:pBdr>
          <w:top w:val="nil"/>
          <w:left w:val="nil"/>
          <w:bottom w:val="nil"/>
          <w:right w:val="nil"/>
          <w:between w:val="nil"/>
        </w:pBdr>
        <w:spacing w:after="0"/>
        <w:rPr>
          <w:color w:val="000000"/>
          <w:sz w:val="24"/>
          <w:szCs w:val="24"/>
        </w:rPr>
      </w:pPr>
    </w:p>
    <w:p w14:paraId="4A5425AE" w14:textId="77777777" w:rsidR="00C03183" w:rsidRPr="003660EC" w:rsidRDefault="00C03183">
      <w:pPr>
        <w:pBdr>
          <w:top w:val="nil"/>
          <w:left w:val="nil"/>
          <w:bottom w:val="nil"/>
          <w:right w:val="nil"/>
          <w:between w:val="nil"/>
        </w:pBdr>
        <w:spacing w:after="0"/>
        <w:rPr>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6CD13D7C" w14:textId="77777777" w:rsidTr="00395CB9">
        <w:tc>
          <w:tcPr>
            <w:tcW w:w="1118" w:type="dxa"/>
            <w:vAlign w:val="center"/>
          </w:tcPr>
          <w:p w14:paraId="1D12AB9D" w14:textId="77777777" w:rsidR="003660EC" w:rsidRPr="00EA462F" w:rsidRDefault="003660EC" w:rsidP="00395CB9">
            <w:pPr>
              <w:jc w:val="center"/>
              <w:rPr>
                <w:bCs/>
                <w:color w:val="000000"/>
                <w:sz w:val="24"/>
                <w:szCs w:val="24"/>
              </w:rPr>
            </w:pPr>
          </w:p>
        </w:tc>
        <w:tc>
          <w:tcPr>
            <w:tcW w:w="1119" w:type="dxa"/>
            <w:vAlign w:val="center"/>
          </w:tcPr>
          <w:p w14:paraId="704E64BF"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0A7BF4DE"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506D9754" w14:textId="77777777" w:rsidR="003660EC" w:rsidRPr="00EA462F" w:rsidRDefault="003660EC" w:rsidP="00395CB9">
            <w:pPr>
              <w:jc w:val="center"/>
              <w:rPr>
                <w:bCs/>
                <w:color w:val="000000"/>
                <w:sz w:val="24"/>
                <w:szCs w:val="24"/>
              </w:rPr>
            </w:pPr>
          </w:p>
        </w:tc>
        <w:tc>
          <w:tcPr>
            <w:tcW w:w="1119" w:type="dxa"/>
            <w:vAlign w:val="center"/>
          </w:tcPr>
          <w:p w14:paraId="17535194"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726D48FE"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65963B3F" w14:textId="77777777" w:rsidR="003660EC" w:rsidRPr="00EA462F" w:rsidRDefault="003660EC" w:rsidP="00395CB9">
            <w:pPr>
              <w:jc w:val="center"/>
              <w:rPr>
                <w:bCs/>
                <w:color w:val="000000"/>
                <w:sz w:val="24"/>
                <w:szCs w:val="24"/>
              </w:rPr>
            </w:pPr>
          </w:p>
        </w:tc>
        <w:tc>
          <w:tcPr>
            <w:tcW w:w="1119" w:type="dxa"/>
            <w:vAlign w:val="center"/>
          </w:tcPr>
          <w:p w14:paraId="4F6BCD35"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75AC449D"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7D8AE137" w14:textId="77777777" w:rsidTr="00395CB9">
        <w:tc>
          <w:tcPr>
            <w:tcW w:w="1118" w:type="dxa"/>
            <w:shd w:val="clear" w:color="auto" w:fill="FFEBFF"/>
            <w:vAlign w:val="center"/>
          </w:tcPr>
          <w:p w14:paraId="3230A107"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0E9E6170" w14:textId="77777777" w:rsidR="003660EC" w:rsidRDefault="003660EC" w:rsidP="00395CB9">
            <w:pPr>
              <w:jc w:val="center"/>
              <w:rPr>
                <w:b/>
                <w:color w:val="000000"/>
                <w:sz w:val="24"/>
                <w:szCs w:val="24"/>
              </w:rPr>
            </w:pPr>
          </w:p>
        </w:tc>
        <w:tc>
          <w:tcPr>
            <w:tcW w:w="1119" w:type="dxa"/>
            <w:vAlign w:val="center"/>
          </w:tcPr>
          <w:p w14:paraId="6D0CBBA2" w14:textId="77777777" w:rsidR="003660EC" w:rsidRDefault="003660EC" w:rsidP="00395CB9">
            <w:pPr>
              <w:jc w:val="center"/>
              <w:rPr>
                <w:b/>
                <w:color w:val="000000"/>
                <w:sz w:val="24"/>
                <w:szCs w:val="24"/>
              </w:rPr>
            </w:pPr>
          </w:p>
        </w:tc>
        <w:tc>
          <w:tcPr>
            <w:tcW w:w="1119" w:type="dxa"/>
            <w:shd w:val="clear" w:color="auto" w:fill="FFCDFF"/>
            <w:vAlign w:val="center"/>
          </w:tcPr>
          <w:p w14:paraId="1C872DAA"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08EF9752" w14:textId="77777777" w:rsidR="003660EC" w:rsidRDefault="003660EC" w:rsidP="00395CB9">
            <w:pPr>
              <w:jc w:val="center"/>
              <w:rPr>
                <w:b/>
                <w:color w:val="000000"/>
                <w:sz w:val="24"/>
                <w:szCs w:val="24"/>
              </w:rPr>
            </w:pPr>
          </w:p>
        </w:tc>
        <w:tc>
          <w:tcPr>
            <w:tcW w:w="1119" w:type="dxa"/>
            <w:vAlign w:val="center"/>
          </w:tcPr>
          <w:p w14:paraId="6A8CDFFB" w14:textId="77777777" w:rsidR="003660EC" w:rsidRDefault="003660EC" w:rsidP="00395CB9">
            <w:pPr>
              <w:jc w:val="center"/>
              <w:rPr>
                <w:b/>
                <w:color w:val="000000"/>
                <w:sz w:val="24"/>
                <w:szCs w:val="24"/>
              </w:rPr>
            </w:pPr>
          </w:p>
        </w:tc>
        <w:tc>
          <w:tcPr>
            <w:tcW w:w="1119" w:type="dxa"/>
            <w:shd w:val="clear" w:color="auto" w:fill="FF99FF"/>
            <w:vAlign w:val="center"/>
          </w:tcPr>
          <w:p w14:paraId="39798D0E"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07252902" w14:textId="77777777" w:rsidR="003660EC" w:rsidRDefault="003660EC" w:rsidP="00395CB9">
            <w:pPr>
              <w:jc w:val="center"/>
              <w:rPr>
                <w:b/>
                <w:color w:val="000000"/>
                <w:sz w:val="24"/>
                <w:szCs w:val="24"/>
              </w:rPr>
            </w:pPr>
          </w:p>
        </w:tc>
        <w:tc>
          <w:tcPr>
            <w:tcW w:w="1119" w:type="dxa"/>
            <w:vAlign w:val="center"/>
          </w:tcPr>
          <w:p w14:paraId="37A2D9D0" w14:textId="77777777" w:rsidR="003660EC" w:rsidRDefault="003660EC" w:rsidP="00395CB9">
            <w:pPr>
              <w:jc w:val="center"/>
              <w:rPr>
                <w:b/>
                <w:color w:val="000000"/>
                <w:sz w:val="24"/>
                <w:szCs w:val="24"/>
              </w:rPr>
            </w:pPr>
          </w:p>
        </w:tc>
      </w:tr>
    </w:tbl>
    <w:p w14:paraId="1E359B47" w14:textId="3D31A405" w:rsidR="007E6F7C" w:rsidRDefault="007E6F7C" w:rsidP="003660EC">
      <w:pPr>
        <w:pBdr>
          <w:top w:val="nil"/>
          <w:left w:val="nil"/>
          <w:bottom w:val="nil"/>
          <w:right w:val="nil"/>
          <w:between w:val="nil"/>
        </w:pBdr>
        <w:spacing w:after="0"/>
        <w:rPr>
          <w:sz w:val="16"/>
          <w:szCs w:val="16"/>
        </w:rPr>
      </w:pPr>
    </w:p>
    <w:p w14:paraId="346E2005" w14:textId="77777777" w:rsidR="00C03183" w:rsidRPr="003660EC" w:rsidRDefault="00C03183" w:rsidP="003660EC">
      <w:pPr>
        <w:pBdr>
          <w:top w:val="nil"/>
          <w:left w:val="nil"/>
          <w:bottom w:val="nil"/>
          <w:right w:val="nil"/>
          <w:between w:val="nil"/>
        </w:pBdr>
        <w:spacing w:after="0"/>
        <w:rPr>
          <w:sz w:val="16"/>
          <w:szCs w:val="16"/>
        </w:rPr>
      </w:pPr>
    </w:p>
    <w:p w14:paraId="13F8B6E0" w14:textId="3B8794B1" w:rsidR="003660EC" w:rsidRPr="003660EC" w:rsidRDefault="003660EC" w:rsidP="003660EC">
      <w:pPr>
        <w:pBdr>
          <w:top w:val="nil"/>
          <w:left w:val="nil"/>
          <w:bottom w:val="nil"/>
          <w:right w:val="nil"/>
          <w:between w:val="nil"/>
        </w:pBdr>
        <w:spacing w:after="0"/>
        <w:rPr>
          <w:rFonts w:ascii="Franklin Gothic Demi" w:hAnsi="Franklin Gothic Demi"/>
          <w:sz w:val="40"/>
          <w:szCs w:val="40"/>
        </w:rPr>
      </w:pPr>
      <w:r>
        <w:rPr>
          <w:rFonts w:ascii="Franklin Gothic Demi" w:hAnsi="Franklin Gothic Demi"/>
          <w:sz w:val="40"/>
          <w:szCs w:val="40"/>
        </w:rPr>
        <w:t>Section 6</w:t>
      </w:r>
      <w:r>
        <w:rPr>
          <w:rFonts w:ascii="Franklin Gothic Demi" w:hAnsi="Franklin Gothic Demi"/>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193CE9B4" w14:textId="77777777" w:rsidTr="00395CB9">
        <w:tc>
          <w:tcPr>
            <w:tcW w:w="1118" w:type="dxa"/>
            <w:vAlign w:val="center"/>
          </w:tcPr>
          <w:p w14:paraId="67F3E30C" w14:textId="77777777" w:rsidR="003660EC" w:rsidRPr="00EA462F" w:rsidRDefault="003660EC" w:rsidP="00395CB9">
            <w:pPr>
              <w:jc w:val="center"/>
              <w:rPr>
                <w:bCs/>
                <w:color w:val="000000"/>
                <w:sz w:val="24"/>
                <w:szCs w:val="24"/>
              </w:rPr>
            </w:pPr>
          </w:p>
        </w:tc>
        <w:tc>
          <w:tcPr>
            <w:tcW w:w="1119" w:type="dxa"/>
            <w:vAlign w:val="center"/>
          </w:tcPr>
          <w:p w14:paraId="125A31E2"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29385B82"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721B4ABD" w14:textId="77777777" w:rsidR="003660EC" w:rsidRPr="00EA462F" w:rsidRDefault="003660EC" w:rsidP="00395CB9">
            <w:pPr>
              <w:jc w:val="center"/>
              <w:rPr>
                <w:bCs/>
                <w:color w:val="000000"/>
                <w:sz w:val="24"/>
                <w:szCs w:val="24"/>
              </w:rPr>
            </w:pPr>
          </w:p>
        </w:tc>
        <w:tc>
          <w:tcPr>
            <w:tcW w:w="1119" w:type="dxa"/>
            <w:vAlign w:val="center"/>
          </w:tcPr>
          <w:p w14:paraId="1C0F1D90"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0AEDDC2E"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62249365" w14:textId="77777777" w:rsidR="003660EC" w:rsidRPr="00EA462F" w:rsidRDefault="003660EC" w:rsidP="00395CB9">
            <w:pPr>
              <w:jc w:val="center"/>
              <w:rPr>
                <w:bCs/>
                <w:color w:val="000000"/>
                <w:sz w:val="24"/>
                <w:szCs w:val="24"/>
              </w:rPr>
            </w:pPr>
          </w:p>
        </w:tc>
        <w:tc>
          <w:tcPr>
            <w:tcW w:w="1119" w:type="dxa"/>
            <w:vAlign w:val="center"/>
          </w:tcPr>
          <w:p w14:paraId="30377CDC"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5BBDBE5D"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2F7D6BE0" w14:textId="77777777" w:rsidTr="00395CB9">
        <w:tc>
          <w:tcPr>
            <w:tcW w:w="1118" w:type="dxa"/>
            <w:shd w:val="clear" w:color="auto" w:fill="FFEBFF"/>
            <w:vAlign w:val="center"/>
          </w:tcPr>
          <w:p w14:paraId="50DE51CA"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7BF4A372" w14:textId="77777777" w:rsidR="003660EC" w:rsidRDefault="003660EC" w:rsidP="00395CB9">
            <w:pPr>
              <w:jc w:val="center"/>
              <w:rPr>
                <w:b/>
                <w:color w:val="000000"/>
                <w:sz w:val="24"/>
                <w:szCs w:val="24"/>
              </w:rPr>
            </w:pPr>
          </w:p>
        </w:tc>
        <w:tc>
          <w:tcPr>
            <w:tcW w:w="1119" w:type="dxa"/>
            <w:vAlign w:val="center"/>
          </w:tcPr>
          <w:p w14:paraId="732F5049" w14:textId="77777777" w:rsidR="003660EC" w:rsidRDefault="003660EC" w:rsidP="00395CB9">
            <w:pPr>
              <w:jc w:val="center"/>
              <w:rPr>
                <w:b/>
                <w:color w:val="000000"/>
                <w:sz w:val="24"/>
                <w:szCs w:val="24"/>
              </w:rPr>
            </w:pPr>
          </w:p>
        </w:tc>
        <w:tc>
          <w:tcPr>
            <w:tcW w:w="1119" w:type="dxa"/>
            <w:shd w:val="clear" w:color="auto" w:fill="FFCDFF"/>
            <w:vAlign w:val="center"/>
          </w:tcPr>
          <w:p w14:paraId="7927F4BB"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0CE49FA6" w14:textId="77777777" w:rsidR="003660EC" w:rsidRDefault="003660EC" w:rsidP="00395CB9">
            <w:pPr>
              <w:jc w:val="center"/>
              <w:rPr>
                <w:b/>
                <w:color w:val="000000"/>
                <w:sz w:val="24"/>
                <w:szCs w:val="24"/>
              </w:rPr>
            </w:pPr>
          </w:p>
        </w:tc>
        <w:tc>
          <w:tcPr>
            <w:tcW w:w="1119" w:type="dxa"/>
            <w:vAlign w:val="center"/>
          </w:tcPr>
          <w:p w14:paraId="39CD6491" w14:textId="77777777" w:rsidR="003660EC" w:rsidRDefault="003660EC" w:rsidP="00395CB9">
            <w:pPr>
              <w:jc w:val="center"/>
              <w:rPr>
                <w:b/>
                <w:color w:val="000000"/>
                <w:sz w:val="24"/>
                <w:szCs w:val="24"/>
              </w:rPr>
            </w:pPr>
          </w:p>
        </w:tc>
        <w:tc>
          <w:tcPr>
            <w:tcW w:w="1119" w:type="dxa"/>
            <w:shd w:val="clear" w:color="auto" w:fill="FF99FF"/>
            <w:vAlign w:val="center"/>
          </w:tcPr>
          <w:p w14:paraId="1797F089"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3AF373CA" w14:textId="77777777" w:rsidR="003660EC" w:rsidRDefault="003660EC" w:rsidP="00395CB9">
            <w:pPr>
              <w:jc w:val="center"/>
              <w:rPr>
                <w:b/>
                <w:color w:val="000000"/>
                <w:sz w:val="24"/>
                <w:szCs w:val="24"/>
              </w:rPr>
            </w:pPr>
          </w:p>
        </w:tc>
        <w:tc>
          <w:tcPr>
            <w:tcW w:w="1119" w:type="dxa"/>
            <w:vAlign w:val="center"/>
          </w:tcPr>
          <w:p w14:paraId="28ADD2D1" w14:textId="77777777" w:rsidR="003660EC" w:rsidRDefault="003660EC" w:rsidP="00395CB9">
            <w:pPr>
              <w:jc w:val="center"/>
              <w:rPr>
                <w:b/>
                <w:color w:val="000000"/>
                <w:sz w:val="24"/>
                <w:szCs w:val="24"/>
              </w:rPr>
            </w:pPr>
          </w:p>
        </w:tc>
      </w:tr>
    </w:tbl>
    <w:p w14:paraId="277813EF" w14:textId="77777777" w:rsidR="003660EC" w:rsidRDefault="003660EC">
      <w:pPr>
        <w:rPr>
          <w:rFonts w:ascii="Franklin Gothic Heavy" w:eastAsia="Libre Franklin Black" w:hAnsi="Franklin Gothic Heavy" w:cs="Libre Franklin Black"/>
          <w:bCs/>
          <w:sz w:val="40"/>
          <w:szCs w:val="40"/>
        </w:rPr>
      </w:pPr>
    </w:p>
    <w:p w14:paraId="563FEB17" w14:textId="77777777" w:rsidR="003660EC" w:rsidRDefault="003660EC">
      <w:pPr>
        <w:rPr>
          <w:rFonts w:ascii="Franklin Gothic Heavy" w:eastAsia="Libre Franklin Black" w:hAnsi="Franklin Gothic Heavy" w:cs="Libre Franklin Black"/>
          <w:bCs/>
          <w:sz w:val="40"/>
          <w:szCs w:val="40"/>
        </w:rPr>
      </w:pPr>
      <w:r>
        <w:rPr>
          <w:rFonts w:ascii="Franklin Gothic Heavy" w:eastAsia="Libre Franklin Black" w:hAnsi="Franklin Gothic Heavy" w:cs="Libre Franklin Black"/>
          <w:bCs/>
          <w:sz w:val="40"/>
          <w:szCs w:val="40"/>
        </w:rPr>
        <w:br w:type="page"/>
      </w:r>
    </w:p>
    <w:p w14:paraId="54F97A8E" w14:textId="02501B9C" w:rsidR="00203E54" w:rsidRPr="00D06333" w:rsidRDefault="004540FF">
      <w:pPr>
        <w:rPr>
          <w:rFonts w:ascii="Franklin Gothic Heavy" w:eastAsia="Libre Franklin Black" w:hAnsi="Franklin Gothic Heavy" w:cs="Libre Franklin Black"/>
          <w:bCs/>
          <w:sz w:val="40"/>
          <w:szCs w:val="40"/>
        </w:rPr>
      </w:pPr>
      <w:r w:rsidRPr="00D06333">
        <w:rPr>
          <w:rFonts w:ascii="Franklin Gothic Heavy" w:eastAsia="Libre Franklin Black" w:hAnsi="Franklin Gothic Heavy" w:cs="Libre Franklin Black"/>
          <w:bCs/>
          <w:sz w:val="40"/>
          <w:szCs w:val="40"/>
        </w:rPr>
        <w:lastRenderedPageBreak/>
        <w:t>7. Technology</w:t>
      </w:r>
    </w:p>
    <w:p w14:paraId="01DF7B39" w14:textId="234E9AD6" w:rsidR="00203E54" w:rsidRDefault="004540FF">
      <w:pPr>
        <w:pBdr>
          <w:top w:val="nil"/>
          <w:left w:val="nil"/>
          <w:bottom w:val="nil"/>
          <w:right w:val="nil"/>
          <w:between w:val="nil"/>
        </w:pBdr>
        <w:rPr>
          <w:color w:val="000000"/>
          <w:sz w:val="24"/>
          <w:szCs w:val="24"/>
        </w:rPr>
      </w:pPr>
      <w:r>
        <w:rPr>
          <w:color w:val="000000"/>
          <w:sz w:val="24"/>
          <w:szCs w:val="24"/>
        </w:rPr>
        <w:t>Library technology is a critical factor in providing high quality library services and should be integrated at all levels of the library organization</w:t>
      </w:r>
      <w:r w:rsidR="004D5650">
        <w:rPr>
          <w:color w:val="000000"/>
          <w:sz w:val="24"/>
          <w:szCs w:val="24"/>
        </w:rPr>
        <w:t xml:space="preserve">. </w:t>
      </w:r>
      <w:r>
        <w:rPr>
          <w:color w:val="000000"/>
          <w:sz w:val="24"/>
          <w:szCs w:val="24"/>
        </w:rPr>
        <w:t>Technology changes and improves cooperative efforts among libraries, including their ability to share resources and increase efficiency of service delivery to patrons</w:t>
      </w:r>
      <w:r w:rsidR="004D5650">
        <w:rPr>
          <w:color w:val="000000"/>
          <w:sz w:val="24"/>
          <w:szCs w:val="24"/>
        </w:rPr>
        <w:t xml:space="preserve">. </w:t>
      </w:r>
      <w:r>
        <w:rPr>
          <w:color w:val="000000"/>
          <w:sz w:val="24"/>
          <w:szCs w:val="24"/>
        </w:rPr>
        <w:t>Electronic information systems complement traditional materials and allow the library to provide online connectivity to a variety of data sources.</w:t>
      </w:r>
    </w:p>
    <w:p w14:paraId="7586E0D1" w14:textId="0146DCDD" w:rsidR="00203E54" w:rsidRDefault="004540FF">
      <w:pPr>
        <w:pBdr>
          <w:top w:val="nil"/>
          <w:left w:val="nil"/>
          <w:bottom w:val="nil"/>
          <w:right w:val="nil"/>
          <w:between w:val="nil"/>
        </w:pBdr>
        <w:spacing w:after="0"/>
        <w:rPr>
          <w:color w:val="000000"/>
          <w:sz w:val="24"/>
          <w:szCs w:val="24"/>
        </w:rPr>
      </w:pPr>
      <w:r>
        <w:rPr>
          <w:color w:val="000000"/>
          <w:sz w:val="24"/>
          <w:szCs w:val="24"/>
        </w:rPr>
        <w:t xml:space="preserve">Technology </w:t>
      </w:r>
      <w:r>
        <w:rPr>
          <w:sz w:val="24"/>
          <w:szCs w:val="24"/>
        </w:rPr>
        <w:t>is interwoven with almost</w:t>
      </w:r>
      <w:r>
        <w:rPr>
          <w:color w:val="000000"/>
          <w:sz w:val="24"/>
          <w:szCs w:val="24"/>
        </w:rPr>
        <w:t xml:space="preserve"> every other standard featured in this document</w:t>
      </w:r>
      <w:r w:rsidR="004D5650">
        <w:rPr>
          <w:color w:val="000000"/>
          <w:sz w:val="24"/>
          <w:szCs w:val="24"/>
        </w:rPr>
        <w:t xml:space="preserve">. </w:t>
      </w:r>
      <w:r>
        <w:rPr>
          <w:color w:val="000000"/>
          <w:sz w:val="24"/>
          <w:szCs w:val="24"/>
        </w:rPr>
        <w:t>Investments in technology should be thought of in the same way as investments in facilities, collections, and staff</w:t>
      </w:r>
      <w:r w:rsidR="004D5650">
        <w:rPr>
          <w:color w:val="000000"/>
          <w:sz w:val="24"/>
          <w:szCs w:val="24"/>
        </w:rPr>
        <w:t xml:space="preserve">. </w:t>
      </w:r>
      <w:r>
        <w:rPr>
          <w:color w:val="000000"/>
          <w:sz w:val="24"/>
          <w:szCs w:val="24"/>
        </w:rPr>
        <w:t>Changing technologies will lead to changing services, with a consistent goal of maintaining relevance to the user population and needs of the community.</w:t>
      </w:r>
    </w:p>
    <w:p w14:paraId="526BAB16" w14:textId="77777777" w:rsidR="00203E54" w:rsidRDefault="00203E54">
      <w:pPr>
        <w:pBdr>
          <w:top w:val="nil"/>
          <w:left w:val="nil"/>
          <w:bottom w:val="nil"/>
          <w:right w:val="nil"/>
          <w:between w:val="nil"/>
        </w:pBdr>
        <w:spacing w:after="0"/>
        <w:rPr>
          <w:color w:val="000000"/>
          <w:sz w:val="24"/>
          <w:szCs w:val="24"/>
        </w:rPr>
      </w:pPr>
    </w:p>
    <w:p w14:paraId="078F50D3" w14:textId="77777777" w:rsidR="00203E54" w:rsidRDefault="004540FF">
      <w:pPr>
        <w:pBdr>
          <w:top w:val="nil"/>
          <w:left w:val="nil"/>
          <w:bottom w:val="nil"/>
          <w:right w:val="nil"/>
          <w:between w:val="nil"/>
        </w:pBdr>
        <w:rPr>
          <w:b/>
          <w:color w:val="000000"/>
          <w:sz w:val="32"/>
          <w:szCs w:val="32"/>
        </w:rPr>
      </w:pPr>
      <w:r>
        <w:rPr>
          <w:b/>
          <w:color w:val="000000"/>
          <w:sz w:val="32"/>
          <w:szCs w:val="32"/>
        </w:rPr>
        <w:t>7.1</w:t>
      </w:r>
      <w:r>
        <w:rPr>
          <w:b/>
          <w:color w:val="000000"/>
          <w:sz w:val="32"/>
          <w:szCs w:val="32"/>
        </w:rPr>
        <w:tab/>
        <w:t>Basic Computing</w:t>
      </w:r>
    </w:p>
    <w:tbl>
      <w:tblPr>
        <w:tblStyle w:val="af9"/>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12A3CEA2" w14:textId="77777777" w:rsidTr="00056547">
        <w:tc>
          <w:tcPr>
            <w:tcW w:w="9265" w:type="dxa"/>
            <w:shd w:val="clear" w:color="auto" w:fill="D0CECE"/>
            <w:vAlign w:val="center"/>
          </w:tcPr>
          <w:p w14:paraId="201C5C5C" w14:textId="77777777" w:rsidR="00203E54" w:rsidRDefault="00203E54" w:rsidP="00056547">
            <w:pPr>
              <w:rPr>
                <w:b/>
                <w:color w:val="000000"/>
                <w:sz w:val="24"/>
                <w:szCs w:val="24"/>
              </w:rPr>
            </w:pPr>
          </w:p>
        </w:tc>
        <w:tc>
          <w:tcPr>
            <w:tcW w:w="432" w:type="dxa"/>
            <w:shd w:val="clear" w:color="auto" w:fill="D0CECE"/>
            <w:vAlign w:val="center"/>
          </w:tcPr>
          <w:p w14:paraId="7B10079D"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31011C34" w14:textId="77777777" w:rsidR="00203E54" w:rsidRDefault="004540FF" w:rsidP="00056547">
            <w:pPr>
              <w:jc w:val="center"/>
              <w:rPr>
                <w:b/>
                <w:color w:val="000000"/>
                <w:sz w:val="24"/>
                <w:szCs w:val="24"/>
              </w:rPr>
            </w:pPr>
            <w:r>
              <w:rPr>
                <w:b/>
                <w:color w:val="000000"/>
                <w:sz w:val="24"/>
                <w:szCs w:val="24"/>
              </w:rPr>
              <w:t>N</w:t>
            </w:r>
          </w:p>
        </w:tc>
      </w:tr>
      <w:tr w:rsidR="00203E54" w14:paraId="0455660A" w14:textId="77777777" w:rsidTr="00056547">
        <w:tc>
          <w:tcPr>
            <w:tcW w:w="9265" w:type="dxa"/>
            <w:vAlign w:val="center"/>
          </w:tcPr>
          <w:p w14:paraId="313AEB3A" w14:textId="77777777" w:rsidR="00203E54" w:rsidRPr="00392A14" w:rsidRDefault="004540FF" w:rsidP="00392A14">
            <w:pPr>
              <w:ind w:left="-24"/>
              <w:rPr>
                <w:b/>
                <w:sz w:val="24"/>
                <w:szCs w:val="24"/>
              </w:rPr>
            </w:pPr>
            <w:r w:rsidRPr="00392A14">
              <w:rPr>
                <w:b/>
                <w:sz w:val="24"/>
                <w:szCs w:val="24"/>
              </w:rPr>
              <w:t>Essential</w:t>
            </w:r>
          </w:p>
        </w:tc>
        <w:tc>
          <w:tcPr>
            <w:tcW w:w="432" w:type="dxa"/>
            <w:vAlign w:val="center"/>
          </w:tcPr>
          <w:p w14:paraId="3C5EE9C3" w14:textId="77777777" w:rsidR="00203E54" w:rsidRDefault="00203E54" w:rsidP="00056547">
            <w:pPr>
              <w:jc w:val="center"/>
              <w:rPr>
                <w:sz w:val="24"/>
                <w:szCs w:val="24"/>
              </w:rPr>
            </w:pPr>
          </w:p>
        </w:tc>
        <w:tc>
          <w:tcPr>
            <w:tcW w:w="432" w:type="dxa"/>
            <w:vAlign w:val="center"/>
          </w:tcPr>
          <w:p w14:paraId="203AA194" w14:textId="77777777" w:rsidR="00203E54" w:rsidRDefault="00203E54" w:rsidP="00056547">
            <w:pPr>
              <w:jc w:val="center"/>
              <w:rPr>
                <w:sz w:val="24"/>
                <w:szCs w:val="24"/>
              </w:rPr>
            </w:pPr>
          </w:p>
        </w:tc>
      </w:tr>
      <w:tr w:rsidR="00203E54" w14:paraId="6B08AFB0" w14:textId="77777777" w:rsidTr="00392A14">
        <w:tc>
          <w:tcPr>
            <w:tcW w:w="9265" w:type="dxa"/>
            <w:vAlign w:val="center"/>
          </w:tcPr>
          <w:p w14:paraId="5B3834BE" w14:textId="408EE70B"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anti-virus, filtering, and</w:t>
            </w:r>
            <w:r w:rsidR="00C936C5">
              <w:rPr>
                <w:color w:val="000000"/>
                <w:sz w:val="24"/>
                <w:szCs w:val="24"/>
              </w:rPr>
              <w:t>/or</w:t>
            </w:r>
            <w:r>
              <w:rPr>
                <w:color w:val="000000"/>
                <w:sz w:val="24"/>
                <w:szCs w:val="24"/>
              </w:rPr>
              <w:t xml:space="preserve"> spam block</w:t>
            </w:r>
            <w:r>
              <w:rPr>
                <w:sz w:val="24"/>
                <w:szCs w:val="24"/>
              </w:rPr>
              <w:t>ing</w:t>
            </w:r>
            <w:r>
              <w:rPr>
                <w:color w:val="000000"/>
                <w:sz w:val="24"/>
                <w:szCs w:val="24"/>
              </w:rPr>
              <w:t xml:space="preserve"> software on all public computers</w:t>
            </w:r>
            <w:r w:rsidR="00C936C5">
              <w:rPr>
                <w:color w:val="000000"/>
                <w:sz w:val="24"/>
                <w:szCs w:val="24"/>
              </w:rPr>
              <w:t xml:space="preserve"> for the protection of both users and the internal network</w:t>
            </w:r>
            <w:r>
              <w:rPr>
                <w:color w:val="000000"/>
                <w:sz w:val="24"/>
                <w:szCs w:val="24"/>
              </w:rPr>
              <w:t>.</w:t>
            </w:r>
          </w:p>
        </w:tc>
        <w:tc>
          <w:tcPr>
            <w:tcW w:w="432" w:type="dxa"/>
            <w:shd w:val="clear" w:color="auto" w:fill="F7EFFF"/>
            <w:vAlign w:val="center"/>
          </w:tcPr>
          <w:p w14:paraId="164C562F" w14:textId="77777777" w:rsidR="00203E54" w:rsidRDefault="00203E54" w:rsidP="00056547">
            <w:pPr>
              <w:jc w:val="center"/>
              <w:rPr>
                <w:sz w:val="24"/>
                <w:szCs w:val="24"/>
              </w:rPr>
            </w:pPr>
          </w:p>
        </w:tc>
        <w:tc>
          <w:tcPr>
            <w:tcW w:w="432" w:type="dxa"/>
            <w:shd w:val="clear" w:color="auto" w:fill="F7EFFF"/>
            <w:vAlign w:val="center"/>
          </w:tcPr>
          <w:p w14:paraId="099317E7" w14:textId="77777777" w:rsidR="00203E54" w:rsidRDefault="00203E54" w:rsidP="00056547">
            <w:pPr>
              <w:jc w:val="center"/>
              <w:rPr>
                <w:sz w:val="24"/>
                <w:szCs w:val="24"/>
              </w:rPr>
            </w:pPr>
          </w:p>
        </w:tc>
      </w:tr>
      <w:tr w:rsidR="00203E54" w14:paraId="3717882C" w14:textId="77777777" w:rsidTr="00392A14">
        <w:tc>
          <w:tcPr>
            <w:tcW w:w="9265" w:type="dxa"/>
            <w:vAlign w:val="center"/>
          </w:tcPr>
          <w:p w14:paraId="4748EAAC"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a replacement/maintenance schedule for equipment and software, reviewed at least every three years.</w:t>
            </w:r>
          </w:p>
        </w:tc>
        <w:tc>
          <w:tcPr>
            <w:tcW w:w="432" w:type="dxa"/>
            <w:shd w:val="clear" w:color="auto" w:fill="F7EFFF"/>
            <w:vAlign w:val="center"/>
          </w:tcPr>
          <w:p w14:paraId="535FAC83" w14:textId="77777777" w:rsidR="00203E54" w:rsidRDefault="00203E54" w:rsidP="00056547">
            <w:pPr>
              <w:jc w:val="center"/>
              <w:rPr>
                <w:sz w:val="24"/>
                <w:szCs w:val="24"/>
              </w:rPr>
            </w:pPr>
          </w:p>
        </w:tc>
        <w:tc>
          <w:tcPr>
            <w:tcW w:w="432" w:type="dxa"/>
            <w:shd w:val="clear" w:color="auto" w:fill="F7EFFF"/>
            <w:vAlign w:val="center"/>
          </w:tcPr>
          <w:p w14:paraId="186A0A3D" w14:textId="77777777" w:rsidR="00203E54" w:rsidRDefault="00203E54" w:rsidP="00056547">
            <w:pPr>
              <w:jc w:val="center"/>
              <w:rPr>
                <w:sz w:val="24"/>
                <w:szCs w:val="24"/>
              </w:rPr>
            </w:pPr>
          </w:p>
        </w:tc>
      </w:tr>
      <w:tr w:rsidR="00203E54" w14:paraId="60326781" w14:textId="77777777" w:rsidTr="00392A14">
        <w:tc>
          <w:tcPr>
            <w:tcW w:w="9265" w:type="dxa"/>
            <w:vAlign w:val="center"/>
          </w:tcPr>
          <w:p w14:paraId="1CCFDACD"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district has personnel or contracts with a firm to provide technological support and troubleshooting in a timely manner and with minimal interruption to patron or library services.</w:t>
            </w:r>
          </w:p>
        </w:tc>
        <w:tc>
          <w:tcPr>
            <w:tcW w:w="432" w:type="dxa"/>
            <w:shd w:val="clear" w:color="auto" w:fill="F7EFFF"/>
            <w:vAlign w:val="center"/>
          </w:tcPr>
          <w:p w14:paraId="6D09A3A4" w14:textId="77777777" w:rsidR="00203E54" w:rsidRDefault="00203E54" w:rsidP="00056547">
            <w:pPr>
              <w:jc w:val="center"/>
              <w:rPr>
                <w:sz w:val="24"/>
                <w:szCs w:val="24"/>
              </w:rPr>
            </w:pPr>
          </w:p>
        </w:tc>
        <w:tc>
          <w:tcPr>
            <w:tcW w:w="432" w:type="dxa"/>
            <w:shd w:val="clear" w:color="auto" w:fill="F7EFFF"/>
            <w:vAlign w:val="center"/>
          </w:tcPr>
          <w:p w14:paraId="25D7BB1F" w14:textId="77777777" w:rsidR="00203E54" w:rsidRDefault="00203E54" w:rsidP="00056547">
            <w:pPr>
              <w:jc w:val="center"/>
              <w:rPr>
                <w:sz w:val="24"/>
                <w:szCs w:val="24"/>
              </w:rPr>
            </w:pPr>
          </w:p>
        </w:tc>
      </w:tr>
      <w:tr w:rsidR="00203E54" w14:paraId="6CC29F73" w14:textId="77777777" w:rsidTr="00392A14">
        <w:tc>
          <w:tcPr>
            <w:tcW w:w="9265" w:type="dxa"/>
            <w:vAlign w:val="center"/>
          </w:tcPr>
          <w:p w14:paraId="08B9B880"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district engages in practices to preserve the confidentiality, safety, and integrity of data collected by the library.</w:t>
            </w:r>
          </w:p>
        </w:tc>
        <w:tc>
          <w:tcPr>
            <w:tcW w:w="432" w:type="dxa"/>
            <w:shd w:val="clear" w:color="auto" w:fill="F7EFFF"/>
            <w:vAlign w:val="center"/>
          </w:tcPr>
          <w:p w14:paraId="57E7CAE9" w14:textId="77777777" w:rsidR="00203E54" w:rsidRDefault="00203E54" w:rsidP="00056547">
            <w:pPr>
              <w:jc w:val="center"/>
              <w:rPr>
                <w:sz w:val="24"/>
                <w:szCs w:val="24"/>
              </w:rPr>
            </w:pPr>
          </w:p>
        </w:tc>
        <w:tc>
          <w:tcPr>
            <w:tcW w:w="432" w:type="dxa"/>
            <w:shd w:val="clear" w:color="auto" w:fill="F7EFFF"/>
            <w:vAlign w:val="center"/>
          </w:tcPr>
          <w:p w14:paraId="72602043" w14:textId="77777777" w:rsidR="00203E54" w:rsidRDefault="00203E54" w:rsidP="00056547">
            <w:pPr>
              <w:jc w:val="center"/>
              <w:rPr>
                <w:sz w:val="24"/>
                <w:szCs w:val="24"/>
              </w:rPr>
            </w:pPr>
          </w:p>
        </w:tc>
      </w:tr>
      <w:tr w:rsidR="00203E54" w14:paraId="7955BA29" w14:textId="77777777" w:rsidTr="00392A14">
        <w:tc>
          <w:tcPr>
            <w:tcW w:w="9265" w:type="dxa"/>
            <w:vAlign w:val="center"/>
          </w:tcPr>
          <w:p w14:paraId="016BFB63"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a data backup process and maintenance plan for all internal data,  documents, and files.</w:t>
            </w:r>
          </w:p>
        </w:tc>
        <w:tc>
          <w:tcPr>
            <w:tcW w:w="432" w:type="dxa"/>
            <w:shd w:val="clear" w:color="auto" w:fill="F7EFFF"/>
            <w:vAlign w:val="center"/>
          </w:tcPr>
          <w:p w14:paraId="2697BB24" w14:textId="77777777" w:rsidR="00203E54" w:rsidRDefault="00203E54" w:rsidP="00056547">
            <w:pPr>
              <w:jc w:val="center"/>
              <w:rPr>
                <w:sz w:val="24"/>
                <w:szCs w:val="24"/>
              </w:rPr>
            </w:pPr>
          </w:p>
        </w:tc>
        <w:tc>
          <w:tcPr>
            <w:tcW w:w="432" w:type="dxa"/>
            <w:shd w:val="clear" w:color="auto" w:fill="F7EFFF"/>
            <w:vAlign w:val="center"/>
          </w:tcPr>
          <w:p w14:paraId="25F31412" w14:textId="77777777" w:rsidR="00203E54" w:rsidRDefault="00203E54" w:rsidP="00056547">
            <w:pPr>
              <w:jc w:val="center"/>
              <w:rPr>
                <w:sz w:val="24"/>
                <w:szCs w:val="24"/>
              </w:rPr>
            </w:pPr>
          </w:p>
        </w:tc>
      </w:tr>
      <w:tr w:rsidR="00203E54" w14:paraId="14B438EE" w14:textId="77777777" w:rsidTr="00056547">
        <w:tc>
          <w:tcPr>
            <w:tcW w:w="9265" w:type="dxa"/>
            <w:vAlign w:val="center"/>
          </w:tcPr>
          <w:p w14:paraId="68D3A141" w14:textId="77777777" w:rsidR="00203E54" w:rsidRPr="00392A14" w:rsidRDefault="004540FF" w:rsidP="00392A14">
            <w:pPr>
              <w:ind w:left="-24"/>
              <w:rPr>
                <w:b/>
                <w:sz w:val="24"/>
                <w:szCs w:val="24"/>
              </w:rPr>
            </w:pPr>
            <w:r w:rsidRPr="00392A14">
              <w:rPr>
                <w:b/>
                <w:sz w:val="24"/>
                <w:szCs w:val="24"/>
              </w:rPr>
              <w:t>Enhanced</w:t>
            </w:r>
          </w:p>
        </w:tc>
        <w:tc>
          <w:tcPr>
            <w:tcW w:w="432" w:type="dxa"/>
            <w:vAlign w:val="center"/>
          </w:tcPr>
          <w:p w14:paraId="19DE217E" w14:textId="77777777" w:rsidR="00203E54" w:rsidRDefault="00203E54" w:rsidP="00056547">
            <w:pPr>
              <w:jc w:val="center"/>
              <w:rPr>
                <w:sz w:val="24"/>
                <w:szCs w:val="24"/>
              </w:rPr>
            </w:pPr>
          </w:p>
        </w:tc>
        <w:tc>
          <w:tcPr>
            <w:tcW w:w="432" w:type="dxa"/>
            <w:vAlign w:val="center"/>
          </w:tcPr>
          <w:p w14:paraId="79B7A14E" w14:textId="77777777" w:rsidR="00203E54" w:rsidRDefault="00203E54" w:rsidP="00056547">
            <w:pPr>
              <w:jc w:val="center"/>
              <w:rPr>
                <w:sz w:val="24"/>
                <w:szCs w:val="24"/>
              </w:rPr>
            </w:pPr>
          </w:p>
        </w:tc>
      </w:tr>
      <w:tr w:rsidR="00203E54" w14:paraId="5ECC32A7" w14:textId="77777777" w:rsidTr="00392A14">
        <w:tc>
          <w:tcPr>
            <w:tcW w:w="9265" w:type="dxa"/>
            <w:vAlign w:val="center"/>
          </w:tcPr>
          <w:p w14:paraId="60F8C538"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adopts industry standards for physical and wireless networking in remodeling and new construction decisions of facilities.</w:t>
            </w:r>
          </w:p>
        </w:tc>
        <w:tc>
          <w:tcPr>
            <w:tcW w:w="432" w:type="dxa"/>
            <w:shd w:val="clear" w:color="auto" w:fill="ECD9FF"/>
            <w:vAlign w:val="center"/>
          </w:tcPr>
          <w:p w14:paraId="42B2EF7A" w14:textId="77777777" w:rsidR="00203E54" w:rsidRDefault="00203E54" w:rsidP="00056547">
            <w:pPr>
              <w:jc w:val="center"/>
              <w:rPr>
                <w:sz w:val="24"/>
                <w:szCs w:val="24"/>
              </w:rPr>
            </w:pPr>
          </w:p>
        </w:tc>
        <w:tc>
          <w:tcPr>
            <w:tcW w:w="432" w:type="dxa"/>
            <w:shd w:val="clear" w:color="auto" w:fill="ECD9FF"/>
            <w:vAlign w:val="center"/>
          </w:tcPr>
          <w:p w14:paraId="6599F801" w14:textId="77777777" w:rsidR="00203E54" w:rsidRDefault="00203E54" w:rsidP="00056547">
            <w:pPr>
              <w:jc w:val="center"/>
              <w:rPr>
                <w:sz w:val="24"/>
                <w:szCs w:val="24"/>
              </w:rPr>
            </w:pPr>
          </w:p>
        </w:tc>
      </w:tr>
      <w:tr w:rsidR="00203E54" w14:paraId="46F9F668" w14:textId="77777777" w:rsidTr="00392A14">
        <w:tc>
          <w:tcPr>
            <w:tcW w:w="9265" w:type="dxa"/>
            <w:vAlign w:val="center"/>
          </w:tcPr>
          <w:p w14:paraId="5AC006E9"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district follows best practices for PC, server, and network security, engaging in ongoing and overlapping security protocols.</w:t>
            </w:r>
          </w:p>
        </w:tc>
        <w:tc>
          <w:tcPr>
            <w:tcW w:w="432" w:type="dxa"/>
            <w:shd w:val="clear" w:color="auto" w:fill="ECD9FF"/>
            <w:vAlign w:val="center"/>
          </w:tcPr>
          <w:p w14:paraId="13D5F51C" w14:textId="77777777" w:rsidR="00203E54" w:rsidRDefault="00203E54" w:rsidP="00056547">
            <w:pPr>
              <w:jc w:val="center"/>
              <w:rPr>
                <w:sz w:val="24"/>
                <w:szCs w:val="24"/>
              </w:rPr>
            </w:pPr>
          </w:p>
        </w:tc>
        <w:tc>
          <w:tcPr>
            <w:tcW w:w="432" w:type="dxa"/>
            <w:shd w:val="clear" w:color="auto" w:fill="ECD9FF"/>
            <w:vAlign w:val="center"/>
          </w:tcPr>
          <w:p w14:paraId="1228EC32" w14:textId="77777777" w:rsidR="00203E54" w:rsidRDefault="00203E54" w:rsidP="00056547">
            <w:pPr>
              <w:jc w:val="center"/>
              <w:rPr>
                <w:sz w:val="24"/>
                <w:szCs w:val="24"/>
              </w:rPr>
            </w:pPr>
          </w:p>
        </w:tc>
      </w:tr>
      <w:tr w:rsidR="00203E54" w14:paraId="0F047B95" w14:textId="77777777" w:rsidTr="00392A14">
        <w:tc>
          <w:tcPr>
            <w:tcW w:w="9265" w:type="dxa"/>
            <w:vAlign w:val="center"/>
          </w:tcPr>
          <w:p w14:paraId="7E6ECF1E"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Networking equipment is monitored for disruption or unauthorized intrusion, and library staff are alerted to disruption or intrusion.</w:t>
            </w:r>
          </w:p>
        </w:tc>
        <w:tc>
          <w:tcPr>
            <w:tcW w:w="432" w:type="dxa"/>
            <w:shd w:val="clear" w:color="auto" w:fill="ECD9FF"/>
            <w:vAlign w:val="center"/>
          </w:tcPr>
          <w:p w14:paraId="7C0C9BD8" w14:textId="77777777" w:rsidR="00203E54" w:rsidRDefault="00203E54" w:rsidP="00056547">
            <w:pPr>
              <w:jc w:val="center"/>
              <w:rPr>
                <w:sz w:val="24"/>
                <w:szCs w:val="24"/>
              </w:rPr>
            </w:pPr>
          </w:p>
        </w:tc>
        <w:tc>
          <w:tcPr>
            <w:tcW w:w="432" w:type="dxa"/>
            <w:shd w:val="clear" w:color="auto" w:fill="ECD9FF"/>
            <w:vAlign w:val="center"/>
          </w:tcPr>
          <w:p w14:paraId="0AC3A7AE" w14:textId="77777777" w:rsidR="00203E54" w:rsidRDefault="00203E54" w:rsidP="00056547">
            <w:pPr>
              <w:jc w:val="center"/>
              <w:rPr>
                <w:sz w:val="24"/>
                <w:szCs w:val="24"/>
              </w:rPr>
            </w:pPr>
          </w:p>
        </w:tc>
      </w:tr>
      <w:tr w:rsidR="00203E54" w14:paraId="25A1FC18" w14:textId="77777777" w:rsidTr="00392A14">
        <w:tc>
          <w:tcPr>
            <w:tcW w:w="9265" w:type="dxa"/>
            <w:vAlign w:val="center"/>
          </w:tcPr>
          <w:p w14:paraId="3A05AD8A"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copying and scanning equipment for the public to use.</w:t>
            </w:r>
          </w:p>
        </w:tc>
        <w:tc>
          <w:tcPr>
            <w:tcW w:w="432" w:type="dxa"/>
            <w:shd w:val="clear" w:color="auto" w:fill="ECD9FF"/>
            <w:vAlign w:val="center"/>
          </w:tcPr>
          <w:p w14:paraId="06DF59A2" w14:textId="77777777" w:rsidR="00203E54" w:rsidRDefault="00203E54" w:rsidP="00056547">
            <w:pPr>
              <w:jc w:val="center"/>
              <w:rPr>
                <w:sz w:val="24"/>
                <w:szCs w:val="24"/>
              </w:rPr>
            </w:pPr>
          </w:p>
        </w:tc>
        <w:tc>
          <w:tcPr>
            <w:tcW w:w="432" w:type="dxa"/>
            <w:shd w:val="clear" w:color="auto" w:fill="ECD9FF"/>
            <w:vAlign w:val="center"/>
          </w:tcPr>
          <w:p w14:paraId="417E4ECE" w14:textId="77777777" w:rsidR="00203E54" w:rsidRDefault="00203E54" w:rsidP="00056547">
            <w:pPr>
              <w:jc w:val="center"/>
              <w:rPr>
                <w:sz w:val="24"/>
                <w:szCs w:val="24"/>
              </w:rPr>
            </w:pPr>
          </w:p>
        </w:tc>
      </w:tr>
      <w:tr w:rsidR="00203E54" w14:paraId="05D9416E" w14:textId="77777777" w:rsidTr="00392A14">
        <w:tc>
          <w:tcPr>
            <w:tcW w:w="9265" w:type="dxa"/>
            <w:vAlign w:val="center"/>
          </w:tcPr>
          <w:p w14:paraId="5250F497"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a color printer for public access.</w:t>
            </w:r>
          </w:p>
        </w:tc>
        <w:tc>
          <w:tcPr>
            <w:tcW w:w="432" w:type="dxa"/>
            <w:shd w:val="clear" w:color="auto" w:fill="ECD9FF"/>
            <w:vAlign w:val="center"/>
          </w:tcPr>
          <w:p w14:paraId="06C436D3" w14:textId="77777777" w:rsidR="00203E54" w:rsidRDefault="00203E54" w:rsidP="00056547">
            <w:pPr>
              <w:jc w:val="center"/>
              <w:rPr>
                <w:sz w:val="24"/>
                <w:szCs w:val="24"/>
              </w:rPr>
            </w:pPr>
          </w:p>
        </w:tc>
        <w:tc>
          <w:tcPr>
            <w:tcW w:w="432" w:type="dxa"/>
            <w:shd w:val="clear" w:color="auto" w:fill="ECD9FF"/>
            <w:vAlign w:val="center"/>
          </w:tcPr>
          <w:p w14:paraId="3077FAB2" w14:textId="77777777" w:rsidR="00203E54" w:rsidRDefault="00203E54" w:rsidP="00056547">
            <w:pPr>
              <w:jc w:val="center"/>
              <w:rPr>
                <w:sz w:val="24"/>
                <w:szCs w:val="24"/>
              </w:rPr>
            </w:pPr>
          </w:p>
        </w:tc>
      </w:tr>
      <w:tr w:rsidR="00203E54" w14:paraId="4881393C" w14:textId="77777777" w:rsidTr="00392A14">
        <w:tc>
          <w:tcPr>
            <w:tcW w:w="9265" w:type="dxa"/>
            <w:vAlign w:val="center"/>
          </w:tcPr>
          <w:p w14:paraId="7AAFC65D" w14:textId="3C11DCF4"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a separate computer area for children</w:t>
            </w:r>
            <w:r w:rsidR="004D5650">
              <w:rPr>
                <w:color w:val="000000"/>
                <w:sz w:val="24"/>
                <w:szCs w:val="24"/>
              </w:rPr>
              <w:t xml:space="preserve">. </w:t>
            </w:r>
          </w:p>
        </w:tc>
        <w:tc>
          <w:tcPr>
            <w:tcW w:w="432" w:type="dxa"/>
            <w:shd w:val="clear" w:color="auto" w:fill="ECD9FF"/>
            <w:vAlign w:val="center"/>
          </w:tcPr>
          <w:p w14:paraId="4459E0D6" w14:textId="77777777" w:rsidR="00203E54" w:rsidRDefault="00203E54" w:rsidP="00056547">
            <w:pPr>
              <w:jc w:val="center"/>
              <w:rPr>
                <w:sz w:val="24"/>
                <w:szCs w:val="24"/>
              </w:rPr>
            </w:pPr>
          </w:p>
        </w:tc>
        <w:tc>
          <w:tcPr>
            <w:tcW w:w="432" w:type="dxa"/>
            <w:shd w:val="clear" w:color="auto" w:fill="ECD9FF"/>
            <w:vAlign w:val="center"/>
          </w:tcPr>
          <w:p w14:paraId="47133FBE" w14:textId="77777777" w:rsidR="00203E54" w:rsidRDefault="00203E54" w:rsidP="00056547">
            <w:pPr>
              <w:jc w:val="center"/>
              <w:rPr>
                <w:sz w:val="24"/>
                <w:szCs w:val="24"/>
              </w:rPr>
            </w:pPr>
          </w:p>
        </w:tc>
      </w:tr>
      <w:tr w:rsidR="00203E54" w14:paraId="5AE30EBA" w14:textId="77777777" w:rsidTr="00392A14">
        <w:tc>
          <w:tcPr>
            <w:tcW w:w="9265" w:type="dxa"/>
            <w:vAlign w:val="center"/>
          </w:tcPr>
          <w:p w14:paraId="207D8B24" w14:textId="3E18B4FB"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computer gaming equipment available.</w:t>
            </w:r>
          </w:p>
        </w:tc>
        <w:tc>
          <w:tcPr>
            <w:tcW w:w="432" w:type="dxa"/>
            <w:shd w:val="clear" w:color="auto" w:fill="ECD9FF"/>
            <w:vAlign w:val="center"/>
          </w:tcPr>
          <w:p w14:paraId="0B4F9D7A" w14:textId="77777777" w:rsidR="00203E54" w:rsidRDefault="00203E54" w:rsidP="00056547">
            <w:pPr>
              <w:jc w:val="center"/>
              <w:rPr>
                <w:sz w:val="24"/>
                <w:szCs w:val="24"/>
              </w:rPr>
            </w:pPr>
          </w:p>
        </w:tc>
        <w:tc>
          <w:tcPr>
            <w:tcW w:w="432" w:type="dxa"/>
            <w:shd w:val="clear" w:color="auto" w:fill="ECD9FF"/>
            <w:vAlign w:val="center"/>
          </w:tcPr>
          <w:p w14:paraId="08590A0B" w14:textId="77777777" w:rsidR="00203E54" w:rsidRDefault="00203E54" w:rsidP="00056547">
            <w:pPr>
              <w:jc w:val="center"/>
              <w:rPr>
                <w:sz w:val="24"/>
                <w:szCs w:val="24"/>
              </w:rPr>
            </w:pPr>
          </w:p>
        </w:tc>
      </w:tr>
      <w:tr w:rsidR="00203E54" w14:paraId="51E98164" w14:textId="77777777" w:rsidTr="00392A14">
        <w:tc>
          <w:tcPr>
            <w:tcW w:w="9265" w:type="dxa"/>
            <w:vAlign w:val="center"/>
          </w:tcPr>
          <w:p w14:paraId="53B8E164"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laptop computers and tablets for in-house and/or checkout purposes.</w:t>
            </w:r>
          </w:p>
        </w:tc>
        <w:tc>
          <w:tcPr>
            <w:tcW w:w="432" w:type="dxa"/>
            <w:shd w:val="clear" w:color="auto" w:fill="ECD9FF"/>
            <w:vAlign w:val="center"/>
          </w:tcPr>
          <w:p w14:paraId="76ABA1C6" w14:textId="77777777" w:rsidR="00203E54" w:rsidRDefault="00203E54" w:rsidP="00056547">
            <w:pPr>
              <w:jc w:val="center"/>
              <w:rPr>
                <w:sz w:val="24"/>
                <w:szCs w:val="24"/>
              </w:rPr>
            </w:pPr>
          </w:p>
        </w:tc>
        <w:tc>
          <w:tcPr>
            <w:tcW w:w="432" w:type="dxa"/>
            <w:shd w:val="clear" w:color="auto" w:fill="ECD9FF"/>
            <w:vAlign w:val="center"/>
          </w:tcPr>
          <w:p w14:paraId="316A3113" w14:textId="77777777" w:rsidR="00203E54" w:rsidRDefault="00203E54" w:rsidP="00056547">
            <w:pPr>
              <w:jc w:val="center"/>
              <w:rPr>
                <w:sz w:val="24"/>
                <w:szCs w:val="24"/>
              </w:rPr>
            </w:pPr>
          </w:p>
        </w:tc>
      </w:tr>
      <w:tr w:rsidR="00203E54" w14:paraId="2AED8CEF" w14:textId="77777777" w:rsidTr="00056547">
        <w:tc>
          <w:tcPr>
            <w:tcW w:w="9265" w:type="dxa"/>
            <w:vAlign w:val="center"/>
          </w:tcPr>
          <w:p w14:paraId="0615AADB" w14:textId="77777777" w:rsidR="00203E54" w:rsidRPr="00392A14" w:rsidRDefault="004540FF" w:rsidP="00392A14">
            <w:pPr>
              <w:ind w:left="-24"/>
              <w:rPr>
                <w:b/>
                <w:sz w:val="24"/>
                <w:szCs w:val="24"/>
              </w:rPr>
            </w:pPr>
            <w:r w:rsidRPr="00392A14">
              <w:rPr>
                <w:b/>
                <w:sz w:val="24"/>
                <w:szCs w:val="24"/>
              </w:rPr>
              <w:lastRenderedPageBreak/>
              <w:t xml:space="preserve">Exemplary </w:t>
            </w:r>
          </w:p>
        </w:tc>
        <w:tc>
          <w:tcPr>
            <w:tcW w:w="432" w:type="dxa"/>
            <w:vAlign w:val="center"/>
          </w:tcPr>
          <w:p w14:paraId="084838A7" w14:textId="77777777" w:rsidR="00203E54" w:rsidRDefault="00203E54" w:rsidP="00056547">
            <w:pPr>
              <w:jc w:val="center"/>
              <w:rPr>
                <w:sz w:val="24"/>
                <w:szCs w:val="24"/>
              </w:rPr>
            </w:pPr>
          </w:p>
        </w:tc>
        <w:tc>
          <w:tcPr>
            <w:tcW w:w="432" w:type="dxa"/>
            <w:vAlign w:val="center"/>
          </w:tcPr>
          <w:p w14:paraId="55B20EC5" w14:textId="77777777" w:rsidR="00203E54" w:rsidRDefault="00203E54" w:rsidP="00056547">
            <w:pPr>
              <w:jc w:val="center"/>
              <w:rPr>
                <w:sz w:val="24"/>
                <w:szCs w:val="24"/>
              </w:rPr>
            </w:pPr>
          </w:p>
        </w:tc>
      </w:tr>
      <w:tr w:rsidR="00203E54" w14:paraId="78B90A56" w14:textId="77777777" w:rsidTr="00392A14">
        <w:tc>
          <w:tcPr>
            <w:tcW w:w="9265" w:type="dxa"/>
            <w:vAlign w:val="center"/>
          </w:tcPr>
          <w:p w14:paraId="76447FD7"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The library has wireless printing access.</w:t>
            </w:r>
          </w:p>
        </w:tc>
        <w:tc>
          <w:tcPr>
            <w:tcW w:w="432" w:type="dxa"/>
            <w:shd w:val="clear" w:color="auto" w:fill="CC99FF"/>
            <w:vAlign w:val="center"/>
          </w:tcPr>
          <w:p w14:paraId="3CE96533" w14:textId="77777777" w:rsidR="00203E54" w:rsidRDefault="00203E54" w:rsidP="00056547">
            <w:pPr>
              <w:jc w:val="center"/>
              <w:rPr>
                <w:sz w:val="24"/>
                <w:szCs w:val="24"/>
              </w:rPr>
            </w:pPr>
          </w:p>
        </w:tc>
        <w:tc>
          <w:tcPr>
            <w:tcW w:w="432" w:type="dxa"/>
            <w:shd w:val="clear" w:color="auto" w:fill="CC99FF"/>
            <w:vAlign w:val="center"/>
          </w:tcPr>
          <w:p w14:paraId="60DC2660" w14:textId="77777777" w:rsidR="00203E54" w:rsidRDefault="00203E54" w:rsidP="00056547">
            <w:pPr>
              <w:jc w:val="center"/>
              <w:rPr>
                <w:sz w:val="24"/>
                <w:szCs w:val="24"/>
              </w:rPr>
            </w:pPr>
          </w:p>
        </w:tc>
      </w:tr>
      <w:tr w:rsidR="00203E54" w14:paraId="4A3AC404" w14:textId="77777777" w:rsidTr="00392A14">
        <w:tc>
          <w:tcPr>
            <w:tcW w:w="9265" w:type="dxa"/>
            <w:vAlign w:val="center"/>
          </w:tcPr>
          <w:p w14:paraId="6DCE80CC" w14:textId="77777777" w:rsidR="00203E54" w:rsidRDefault="004540FF" w:rsidP="00392A14">
            <w:pPr>
              <w:numPr>
                <w:ilvl w:val="2"/>
                <w:numId w:val="41"/>
              </w:numPr>
              <w:pBdr>
                <w:top w:val="nil"/>
                <w:left w:val="nil"/>
                <w:bottom w:val="nil"/>
                <w:right w:val="nil"/>
                <w:between w:val="nil"/>
              </w:pBdr>
              <w:ind w:left="480"/>
              <w:rPr>
                <w:color w:val="000000"/>
                <w:sz w:val="24"/>
                <w:szCs w:val="24"/>
              </w:rPr>
            </w:pPr>
            <w:r>
              <w:rPr>
                <w:color w:val="000000"/>
                <w:sz w:val="24"/>
                <w:szCs w:val="24"/>
              </w:rPr>
              <w:t>Library copying and scanning equipment allows for email or saving to a portable drive.</w:t>
            </w:r>
          </w:p>
        </w:tc>
        <w:tc>
          <w:tcPr>
            <w:tcW w:w="432" w:type="dxa"/>
            <w:shd w:val="clear" w:color="auto" w:fill="CC99FF"/>
            <w:vAlign w:val="center"/>
          </w:tcPr>
          <w:p w14:paraId="2630002E" w14:textId="77777777" w:rsidR="00203E54" w:rsidRDefault="00203E54" w:rsidP="00056547">
            <w:pPr>
              <w:jc w:val="center"/>
              <w:rPr>
                <w:sz w:val="24"/>
                <w:szCs w:val="24"/>
              </w:rPr>
            </w:pPr>
          </w:p>
        </w:tc>
        <w:tc>
          <w:tcPr>
            <w:tcW w:w="432" w:type="dxa"/>
            <w:shd w:val="clear" w:color="auto" w:fill="CC99FF"/>
            <w:vAlign w:val="center"/>
          </w:tcPr>
          <w:p w14:paraId="1A83B81C" w14:textId="77777777" w:rsidR="00203E54" w:rsidRDefault="00203E54" w:rsidP="00056547">
            <w:pPr>
              <w:jc w:val="center"/>
              <w:rPr>
                <w:sz w:val="24"/>
                <w:szCs w:val="24"/>
              </w:rPr>
            </w:pPr>
          </w:p>
        </w:tc>
      </w:tr>
    </w:tbl>
    <w:p w14:paraId="4B7EAFFC" w14:textId="5ADC9EA1"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3660EC" w:rsidRPr="00EA462F" w14:paraId="23A64577" w14:textId="77777777" w:rsidTr="00395CB9">
        <w:tc>
          <w:tcPr>
            <w:tcW w:w="1118" w:type="dxa"/>
            <w:vAlign w:val="center"/>
          </w:tcPr>
          <w:p w14:paraId="0ED2C492" w14:textId="77777777" w:rsidR="003660EC" w:rsidRPr="00EA462F" w:rsidRDefault="003660EC" w:rsidP="00395CB9">
            <w:pPr>
              <w:jc w:val="center"/>
              <w:rPr>
                <w:bCs/>
                <w:color w:val="000000"/>
                <w:sz w:val="24"/>
                <w:szCs w:val="24"/>
              </w:rPr>
            </w:pPr>
          </w:p>
        </w:tc>
        <w:tc>
          <w:tcPr>
            <w:tcW w:w="1119" w:type="dxa"/>
            <w:vAlign w:val="center"/>
          </w:tcPr>
          <w:p w14:paraId="46CBC7C4"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12BB82EC"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3E9A4D9C" w14:textId="77777777" w:rsidR="003660EC" w:rsidRPr="00EA462F" w:rsidRDefault="003660EC" w:rsidP="00395CB9">
            <w:pPr>
              <w:jc w:val="center"/>
              <w:rPr>
                <w:bCs/>
                <w:color w:val="000000"/>
                <w:sz w:val="24"/>
                <w:szCs w:val="24"/>
              </w:rPr>
            </w:pPr>
          </w:p>
        </w:tc>
        <w:tc>
          <w:tcPr>
            <w:tcW w:w="1119" w:type="dxa"/>
            <w:vAlign w:val="center"/>
          </w:tcPr>
          <w:p w14:paraId="40A02427"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5A97B4C6" w14:textId="77777777" w:rsidR="003660EC" w:rsidRPr="00EA462F" w:rsidRDefault="003660EC" w:rsidP="00395CB9">
            <w:pPr>
              <w:jc w:val="center"/>
              <w:rPr>
                <w:bCs/>
                <w:color w:val="000000"/>
                <w:sz w:val="24"/>
                <w:szCs w:val="24"/>
              </w:rPr>
            </w:pPr>
            <w:r w:rsidRPr="00EA462F">
              <w:rPr>
                <w:bCs/>
                <w:color w:val="000000"/>
                <w:sz w:val="24"/>
                <w:szCs w:val="24"/>
              </w:rPr>
              <w:t>NO</w:t>
            </w:r>
          </w:p>
        </w:tc>
        <w:tc>
          <w:tcPr>
            <w:tcW w:w="1119" w:type="dxa"/>
            <w:vAlign w:val="center"/>
          </w:tcPr>
          <w:p w14:paraId="08FEEA26" w14:textId="77777777" w:rsidR="003660EC" w:rsidRPr="00EA462F" w:rsidRDefault="003660EC" w:rsidP="00395CB9">
            <w:pPr>
              <w:jc w:val="center"/>
              <w:rPr>
                <w:bCs/>
                <w:color w:val="000000"/>
                <w:sz w:val="24"/>
                <w:szCs w:val="24"/>
              </w:rPr>
            </w:pPr>
          </w:p>
        </w:tc>
        <w:tc>
          <w:tcPr>
            <w:tcW w:w="1119" w:type="dxa"/>
            <w:vAlign w:val="center"/>
          </w:tcPr>
          <w:p w14:paraId="36695B98" w14:textId="77777777" w:rsidR="003660EC" w:rsidRPr="00EA462F" w:rsidRDefault="003660EC" w:rsidP="00395CB9">
            <w:pPr>
              <w:jc w:val="center"/>
              <w:rPr>
                <w:bCs/>
                <w:color w:val="000000"/>
                <w:sz w:val="24"/>
                <w:szCs w:val="24"/>
              </w:rPr>
            </w:pPr>
            <w:r w:rsidRPr="00EA462F">
              <w:rPr>
                <w:bCs/>
                <w:color w:val="000000"/>
                <w:sz w:val="24"/>
                <w:szCs w:val="24"/>
              </w:rPr>
              <w:t>YES</w:t>
            </w:r>
          </w:p>
        </w:tc>
        <w:tc>
          <w:tcPr>
            <w:tcW w:w="1119" w:type="dxa"/>
            <w:vAlign w:val="center"/>
          </w:tcPr>
          <w:p w14:paraId="02EB9B02" w14:textId="77777777" w:rsidR="003660EC" w:rsidRPr="00EA462F" w:rsidRDefault="003660EC" w:rsidP="00395CB9">
            <w:pPr>
              <w:jc w:val="center"/>
              <w:rPr>
                <w:bCs/>
                <w:color w:val="000000"/>
                <w:sz w:val="24"/>
                <w:szCs w:val="24"/>
              </w:rPr>
            </w:pPr>
            <w:r w:rsidRPr="00EA462F">
              <w:rPr>
                <w:bCs/>
                <w:color w:val="000000"/>
                <w:sz w:val="24"/>
                <w:szCs w:val="24"/>
              </w:rPr>
              <w:t>NO</w:t>
            </w:r>
          </w:p>
        </w:tc>
      </w:tr>
      <w:tr w:rsidR="003660EC" w14:paraId="5B3C844C" w14:textId="77777777" w:rsidTr="003660EC">
        <w:tc>
          <w:tcPr>
            <w:tcW w:w="1118" w:type="dxa"/>
            <w:shd w:val="clear" w:color="auto" w:fill="F7EFFF"/>
            <w:vAlign w:val="center"/>
          </w:tcPr>
          <w:p w14:paraId="3CC3A061" w14:textId="77777777" w:rsidR="003660EC" w:rsidRDefault="003660EC" w:rsidP="00395CB9">
            <w:pPr>
              <w:jc w:val="center"/>
              <w:rPr>
                <w:b/>
                <w:color w:val="000000"/>
                <w:sz w:val="24"/>
                <w:szCs w:val="24"/>
              </w:rPr>
            </w:pPr>
            <w:r>
              <w:rPr>
                <w:b/>
                <w:color w:val="000000"/>
                <w:sz w:val="24"/>
                <w:szCs w:val="24"/>
              </w:rPr>
              <w:t>Essential</w:t>
            </w:r>
          </w:p>
        </w:tc>
        <w:tc>
          <w:tcPr>
            <w:tcW w:w="1119" w:type="dxa"/>
            <w:vAlign w:val="center"/>
          </w:tcPr>
          <w:p w14:paraId="37EC71EB" w14:textId="77777777" w:rsidR="003660EC" w:rsidRDefault="003660EC" w:rsidP="00395CB9">
            <w:pPr>
              <w:jc w:val="center"/>
              <w:rPr>
                <w:b/>
                <w:color w:val="000000"/>
                <w:sz w:val="24"/>
                <w:szCs w:val="24"/>
              </w:rPr>
            </w:pPr>
          </w:p>
        </w:tc>
        <w:tc>
          <w:tcPr>
            <w:tcW w:w="1119" w:type="dxa"/>
            <w:vAlign w:val="center"/>
          </w:tcPr>
          <w:p w14:paraId="04DB258F" w14:textId="77777777" w:rsidR="003660EC" w:rsidRDefault="003660EC" w:rsidP="00395CB9">
            <w:pPr>
              <w:jc w:val="center"/>
              <w:rPr>
                <w:b/>
                <w:color w:val="000000"/>
                <w:sz w:val="24"/>
                <w:szCs w:val="24"/>
              </w:rPr>
            </w:pPr>
          </w:p>
        </w:tc>
        <w:tc>
          <w:tcPr>
            <w:tcW w:w="1119" w:type="dxa"/>
            <w:shd w:val="clear" w:color="auto" w:fill="ECD9FF"/>
            <w:vAlign w:val="center"/>
          </w:tcPr>
          <w:p w14:paraId="663C829D" w14:textId="77777777" w:rsidR="003660EC" w:rsidRDefault="003660EC" w:rsidP="00395CB9">
            <w:pPr>
              <w:jc w:val="center"/>
              <w:rPr>
                <w:b/>
                <w:color w:val="000000"/>
                <w:sz w:val="24"/>
                <w:szCs w:val="24"/>
              </w:rPr>
            </w:pPr>
            <w:r>
              <w:rPr>
                <w:b/>
                <w:color w:val="000000"/>
                <w:sz w:val="24"/>
                <w:szCs w:val="24"/>
              </w:rPr>
              <w:t>Enhanced</w:t>
            </w:r>
          </w:p>
        </w:tc>
        <w:tc>
          <w:tcPr>
            <w:tcW w:w="1119" w:type="dxa"/>
            <w:vAlign w:val="center"/>
          </w:tcPr>
          <w:p w14:paraId="3A6BAC8F" w14:textId="77777777" w:rsidR="003660EC" w:rsidRDefault="003660EC" w:rsidP="00395CB9">
            <w:pPr>
              <w:jc w:val="center"/>
              <w:rPr>
                <w:b/>
                <w:color w:val="000000"/>
                <w:sz w:val="24"/>
                <w:szCs w:val="24"/>
              </w:rPr>
            </w:pPr>
          </w:p>
        </w:tc>
        <w:tc>
          <w:tcPr>
            <w:tcW w:w="1119" w:type="dxa"/>
            <w:vAlign w:val="center"/>
          </w:tcPr>
          <w:p w14:paraId="4FC7B686" w14:textId="77777777" w:rsidR="003660EC" w:rsidRDefault="003660EC" w:rsidP="00395CB9">
            <w:pPr>
              <w:jc w:val="center"/>
              <w:rPr>
                <w:b/>
                <w:color w:val="000000"/>
                <w:sz w:val="24"/>
                <w:szCs w:val="24"/>
              </w:rPr>
            </w:pPr>
          </w:p>
        </w:tc>
        <w:tc>
          <w:tcPr>
            <w:tcW w:w="1119" w:type="dxa"/>
            <w:shd w:val="clear" w:color="auto" w:fill="CC99FF"/>
            <w:vAlign w:val="center"/>
          </w:tcPr>
          <w:p w14:paraId="3BB224F2" w14:textId="77777777" w:rsidR="003660EC" w:rsidRDefault="003660EC" w:rsidP="00395CB9">
            <w:pPr>
              <w:jc w:val="center"/>
              <w:rPr>
                <w:b/>
                <w:color w:val="000000"/>
                <w:sz w:val="24"/>
                <w:szCs w:val="24"/>
              </w:rPr>
            </w:pPr>
            <w:r>
              <w:rPr>
                <w:b/>
                <w:color w:val="000000"/>
                <w:sz w:val="24"/>
                <w:szCs w:val="24"/>
              </w:rPr>
              <w:t>Exemplary</w:t>
            </w:r>
          </w:p>
        </w:tc>
        <w:tc>
          <w:tcPr>
            <w:tcW w:w="1119" w:type="dxa"/>
            <w:vAlign w:val="center"/>
          </w:tcPr>
          <w:p w14:paraId="3C4031D4" w14:textId="77777777" w:rsidR="003660EC" w:rsidRDefault="003660EC" w:rsidP="00395CB9">
            <w:pPr>
              <w:jc w:val="center"/>
              <w:rPr>
                <w:b/>
                <w:color w:val="000000"/>
                <w:sz w:val="24"/>
                <w:szCs w:val="24"/>
              </w:rPr>
            </w:pPr>
          </w:p>
        </w:tc>
        <w:tc>
          <w:tcPr>
            <w:tcW w:w="1119" w:type="dxa"/>
            <w:vAlign w:val="center"/>
          </w:tcPr>
          <w:p w14:paraId="05C46AA9" w14:textId="77777777" w:rsidR="003660EC" w:rsidRDefault="003660EC" w:rsidP="00395CB9">
            <w:pPr>
              <w:jc w:val="center"/>
              <w:rPr>
                <w:b/>
                <w:color w:val="000000"/>
                <w:sz w:val="24"/>
                <w:szCs w:val="24"/>
              </w:rPr>
            </w:pPr>
          </w:p>
        </w:tc>
      </w:tr>
    </w:tbl>
    <w:p w14:paraId="5CBE626D" w14:textId="77777777" w:rsidR="003660EC" w:rsidRPr="003660EC" w:rsidRDefault="003660EC">
      <w:pPr>
        <w:pBdr>
          <w:top w:val="nil"/>
          <w:left w:val="nil"/>
          <w:bottom w:val="nil"/>
          <w:right w:val="nil"/>
          <w:between w:val="nil"/>
        </w:pBdr>
        <w:spacing w:after="0"/>
        <w:rPr>
          <w:b/>
          <w:color w:val="000000"/>
          <w:sz w:val="24"/>
          <w:szCs w:val="24"/>
        </w:rPr>
      </w:pPr>
    </w:p>
    <w:p w14:paraId="56322AEA" w14:textId="77777777" w:rsidR="00203E54" w:rsidRDefault="004540FF">
      <w:pPr>
        <w:pBdr>
          <w:top w:val="nil"/>
          <w:left w:val="nil"/>
          <w:bottom w:val="nil"/>
          <w:right w:val="nil"/>
          <w:between w:val="nil"/>
        </w:pBdr>
        <w:rPr>
          <w:b/>
          <w:color w:val="000000"/>
          <w:sz w:val="32"/>
          <w:szCs w:val="32"/>
        </w:rPr>
      </w:pPr>
      <w:r>
        <w:rPr>
          <w:b/>
          <w:color w:val="000000"/>
          <w:sz w:val="32"/>
          <w:szCs w:val="32"/>
        </w:rPr>
        <w:t>7.2</w:t>
      </w:r>
      <w:r>
        <w:rPr>
          <w:b/>
          <w:color w:val="000000"/>
          <w:sz w:val="32"/>
          <w:szCs w:val="32"/>
        </w:rPr>
        <w:tab/>
        <w:t>Internet Access/Services</w:t>
      </w:r>
    </w:p>
    <w:tbl>
      <w:tblPr>
        <w:tblStyle w:val="afa"/>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52C83A96" w14:textId="77777777" w:rsidTr="00056547">
        <w:tc>
          <w:tcPr>
            <w:tcW w:w="9265" w:type="dxa"/>
            <w:shd w:val="clear" w:color="auto" w:fill="D0CECE"/>
            <w:vAlign w:val="center"/>
          </w:tcPr>
          <w:p w14:paraId="5DA54113" w14:textId="77777777" w:rsidR="00203E54" w:rsidRDefault="00203E54" w:rsidP="00056547">
            <w:pPr>
              <w:rPr>
                <w:b/>
                <w:color w:val="000000"/>
                <w:sz w:val="24"/>
                <w:szCs w:val="24"/>
              </w:rPr>
            </w:pPr>
          </w:p>
        </w:tc>
        <w:tc>
          <w:tcPr>
            <w:tcW w:w="432" w:type="dxa"/>
            <w:shd w:val="clear" w:color="auto" w:fill="D0CECE"/>
            <w:vAlign w:val="center"/>
          </w:tcPr>
          <w:p w14:paraId="27BE6F96"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4FCBA6BB" w14:textId="77777777" w:rsidR="00203E54" w:rsidRDefault="004540FF" w:rsidP="00056547">
            <w:pPr>
              <w:jc w:val="center"/>
              <w:rPr>
                <w:b/>
                <w:color w:val="000000"/>
                <w:sz w:val="24"/>
                <w:szCs w:val="24"/>
              </w:rPr>
            </w:pPr>
            <w:r>
              <w:rPr>
                <w:b/>
                <w:color w:val="000000"/>
                <w:sz w:val="24"/>
                <w:szCs w:val="24"/>
              </w:rPr>
              <w:t>N</w:t>
            </w:r>
          </w:p>
        </w:tc>
      </w:tr>
      <w:tr w:rsidR="00203E54" w14:paraId="595C3371" w14:textId="77777777" w:rsidTr="00056547">
        <w:tc>
          <w:tcPr>
            <w:tcW w:w="9265" w:type="dxa"/>
            <w:vAlign w:val="center"/>
          </w:tcPr>
          <w:p w14:paraId="667C607C" w14:textId="77777777" w:rsidR="00203E54" w:rsidRPr="00392A14" w:rsidRDefault="004540FF" w:rsidP="00392A14">
            <w:pPr>
              <w:ind w:left="-24"/>
              <w:rPr>
                <w:b/>
                <w:sz w:val="24"/>
                <w:szCs w:val="24"/>
              </w:rPr>
            </w:pPr>
            <w:r w:rsidRPr="00392A14">
              <w:rPr>
                <w:b/>
                <w:sz w:val="24"/>
                <w:szCs w:val="24"/>
              </w:rPr>
              <w:t>Essential</w:t>
            </w:r>
          </w:p>
        </w:tc>
        <w:tc>
          <w:tcPr>
            <w:tcW w:w="432" w:type="dxa"/>
            <w:vAlign w:val="center"/>
          </w:tcPr>
          <w:p w14:paraId="4C8E66A3" w14:textId="77777777" w:rsidR="00203E54" w:rsidRDefault="00203E54" w:rsidP="00056547">
            <w:pPr>
              <w:jc w:val="center"/>
              <w:rPr>
                <w:sz w:val="24"/>
                <w:szCs w:val="24"/>
              </w:rPr>
            </w:pPr>
          </w:p>
        </w:tc>
        <w:tc>
          <w:tcPr>
            <w:tcW w:w="432" w:type="dxa"/>
            <w:vAlign w:val="center"/>
          </w:tcPr>
          <w:p w14:paraId="0E046325" w14:textId="77777777" w:rsidR="00203E54" w:rsidRDefault="00203E54" w:rsidP="00056547">
            <w:pPr>
              <w:jc w:val="center"/>
              <w:rPr>
                <w:sz w:val="24"/>
                <w:szCs w:val="24"/>
              </w:rPr>
            </w:pPr>
          </w:p>
        </w:tc>
      </w:tr>
      <w:tr w:rsidR="00203E54" w14:paraId="0E721D61" w14:textId="77777777" w:rsidTr="00392A14">
        <w:tc>
          <w:tcPr>
            <w:tcW w:w="9265" w:type="dxa"/>
            <w:vAlign w:val="center"/>
          </w:tcPr>
          <w:p w14:paraId="412E6E50"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 xml:space="preserve">The library district maintains an up-to-date, universally accessible web presence and uses that web presence to provide information to its user community. </w:t>
            </w:r>
          </w:p>
        </w:tc>
        <w:tc>
          <w:tcPr>
            <w:tcW w:w="432" w:type="dxa"/>
            <w:shd w:val="clear" w:color="auto" w:fill="F7EFFF"/>
            <w:vAlign w:val="center"/>
          </w:tcPr>
          <w:p w14:paraId="2D4ABAFF" w14:textId="77777777" w:rsidR="00203E54" w:rsidRDefault="00203E54" w:rsidP="00056547">
            <w:pPr>
              <w:jc w:val="center"/>
              <w:rPr>
                <w:sz w:val="24"/>
                <w:szCs w:val="24"/>
              </w:rPr>
            </w:pPr>
          </w:p>
        </w:tc>
        <w:tc>
          <w:tcPr>
            <w:tcW w:w="432" w:type="dxa"/>
            <w:shd w:val="clear" w:color="auto" w:fill="F7EFFF"/>
            <w:vAlign w:val="center"/>
          </w:tcPr>
          <w:p w14:paraId="26F48A80" w14:textId="77777777" w:rsidR="00203E54" w:rsidRDefault="00203E54" w:rsidP="00056547">
            <w:pPr>
              <w:jc w:val="center"/>
              <w:rPr>
                <w:sz w:val="24"/>
                <w:szCs w:val="24"/>
              </w:rPr>
            </w:pPr>
          </w:p>
        </w:tc>
      </w:tr>
      <w:tr w:rsidR="00203E54" w14:paraId="7E4055E3" w14:textId="77777777" w:rsidTr="00392A14">
        <w:tc>
          <w:tcPr>
            <w:tcW w:w="9265" w:type="dxa"/>
            <w:vAlign w:val="center"/>
          </w:tcPr>
          <w:p w14:paraId="4ADDD3A6"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library has a board-approved, acceptable use policy for internet access computing.</w:t>
            </w:r>
          </w:p>
        </w:tc>
        <w:tc>
          <w:tcPr>
            <w:tcW w:w="432" w:type="dxa"/>
            <w:shd w:val="clear" w:color="auto" w:fill="F7EFFF"/>
            <w:vAlign w:val="center"/>
          </w:tcPr>
          <w:p w14:paraId="3B0D7719" w14:textId="77777777" w:rsidR="00203E54" w:rsidRDefault="00203E54" w:rsidP="00056547">
            <w:pPr>
              <w:jc w:val="center"/>
              <w:rPr>
                <w:sz w:val="24"/>
                <w:szCs w:val="24"/>
              </w:rPr>
            </w:pPr>
          </w:p>
        </w:tc>
        <w:tc>
          <w:tcPr>
            <w:tcW w:w="432" w:type="dxa"/>
            <w:shd w:val="clear" w:color="auto" w:fill="F7EFFF"/>
            <w:vAlign w:val="center"/>
          </w:tcPr>
          <w:p w14:paraId="0E9ED439" w14:textId="77777777" w:rsidR="00203E54" w:rsidRDefault="00203E54" w:rsidP="00056547">
            <w:pPr>
              <w:jc w:val="center"/>
              <w:rPr>
                <w:sz w:val="24"/>
                <w:szCs w:val="24"/>
              </w:rPr>
            </w:pPr>
          </w:p>
        </w:tc>
      </w:tr>
      <w:tr w:rsidR="00203E54" w14:paraId="104EEC02" w14:textId="77777777" w:rsidTr="00392A14">
        <w:tc>
          <w:tcPr>
            <w:tcW w:w="9265" w:type="dxa"/>
            <w:vAlign w:val="center"/>
          </w:tcPr>
          <w:p w14:paraId="052BD4BD"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If internet access is filtered, the library district has a policy and procedures to allow patrons unfiltered access to information upon request.</w:t>
            </w:r>
          </w:p>
        </w:tc>
        <w:tc>
          <w:tcPr>
            <w:tcW w:w="432" w:type="dxa"/>
            <w:shd w:val="clear" w:color="auto" w:fill="F7EFFF"/>
            <w:vAlign w:val="center"/>
          </w:tcPr>
          <w:p w14:paraId="7D8D0018" w14:textId="77777777" w:rsidR="00203E54" w:rsidRDefault="00203E54" w:rsidP="00056547">
            <w:pPr>
              <w:jc w:val="center"/>
              <w:rPr>
                <w:sz w:val="24"/>
                <w:szCs w:val="24"/>
              </w:rPr>
            </w:pPr>
          </w:p>
        </w:tc>
        <w:tc>
          <w:tcPr>
            <w:tcW w:w="432" w:type="dxa"/>
            <w:shd w:val="clear" w:color="auto" w:fill="F7EFFF"/>
            <w:vAlign w:val="center"/>
          </w:tcPr>
          <w:p w14:paraId="254983B8" w14:textId="77777777" w:rsidR="00203E54" w:rsidRDefault="00203E54" w:rsidP="00056547">
            <w:pPr>
              <w:jc w:val="center"/>
              <w:rPr>
                <w:sz w:val="24"/>
                <w:szCs w:val="24"/>
              </w:rPr>
            </w:pPr>
          </w:p>
        </w:tc>
      </w:tr>
      <w:tr w:rsidR="00203E54" w14:paraId="4227E0F7" w14:textId="77777777" w:rsidTr="00392A14">
        <w:tc>
          <w:tcPr>
            <w:tcW w:w="9265" w:type="dxa"/>
            <w:vAlign w:val="center"/>
          </w:tcPr>
          <w:p w14:paraId="3EC0CB1D"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library offers authentication of remote access to e-resources with patron library cards.</w:t>
            </w:r>
          </w:p>
        </w:tc>
        <w:tc>
          <w:tcPr>
            <w:tcW w:w="432" w:type="dxa"/>
            <w:shd w:val="clear" w:color="auto" w:fill="F7EFFF"/>
            <w:vAlign w:val="center"/>
          </w:tcPr>
          <w:p w14:paraId="053CEED5" w14:textId="77777777" w:rsidR="00203E54" w:rsidRDefault="00203E54" w:rsidP="00056547">
            <w:pPr>
              <w:jc w:val="center"/>
              <w:rPr>
                <w:sz w:val="24"/>
                <w:szCs w:val="24"/>
              </w:rPr>
            </w:pPr>
          </w:p>
        </w:tc>
        <w:tc>
          <w:tcPr>
            <w:tcW w:w="432" w:type="dxa"/>
            <w:shd w:val="clear" w:color="auto" w:fill="F7EFFF"/>
            <w:vAlign w:val="center"/>
          </w:tcPr>
          <w:p w14:paraId="0DA305F3" w14:textId="77777777" w:rsidR="00203E54" w:rsidRDefault="00203E54" w:rsidP="00056547">
            <w:pPr>
              <w:jc w:val="center"/>
              <w:rPr>
                <w:sz w:val="24"/>
                <w:szCs w:val="24"/>
              </w:rPr>
            </w:pPr>
          </w:p>
        </w:tc>
      </w:tr>
      <w:tr w:rsidR="00203E54" w14:paraId="4103155F" w14:textId="77777777" w:rsidTr="00392A14">
        <w:tc>
          <w:tcPr>
            <w:tcW w:w="9265" w:type="dxa"/>
            <w:vAlign w:val="center"/>
          </w:tcPr>
          <w:p w14:paraId="0EEE4B96" w14:textId="57DCEED1"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Free wireless internet access is available at all library locations</w:t>
            </w:r>
            <w:r w:rsidR="00DB2427">
              <w:rPr>
                <w:color w:val="000000"/>
                <w:sz w:val="24"/>
                <w:szCs w:val="24"/>
              </w:rPr>
              <w:t xml:space="preserve"> throughout the entire building</w:t>
            </w:r>
            <w:r>
              <w:rPr>
                <w:color w:val="000000"/>
                <w:sz w:val="24"/>
                <w:szCs w:val="24"/>
              </w:rPr>
              <w:t>.</w:t>
            </w:r>
          </w:p>
        </w:tc>
        <w:tc>
          <w:tcPr>
            <w:tcW w:w="432" w:type="dxa"/>
            <w:shd w:val="clear" w:color="auto" w:fill="F7EFFF"/>
            <w:vAlign w:val="center"/>
          </w:tcPr>
          <w:p w14:paraId="66D66386" w14:textId="77777777" w:rsidR="00203E54" w:rsidRDefault="00203E54" w:rsidP="00056547">
            <w:pPr>
              <w:jc w:val="center"/>
              <w:rPr>
                <w:sz w:val="24"/>
                <w:szCs w:val="24"/>
              </w:rPr>
            </w:pPr>
          </w:p>
        </w:tc>
        <w:tc>
          <w:tcPr>
            <w:tcW w:w="432" w:type="dxa"/>
            <w:shd w:val="clear" w:color="auto" w:fill="F7EFFF"/>
            <w:vAlign w:val="center"/>
          </w:tcPr>
          <w:p w14:paraId="49B5080F" w14:textId="77777777" w:rsidR="00203E54" w:rsidRDefault="00203E54" w:rsidP="00056547">
            <w:pPr>
              <w:jc w:val="center"/>
              <w:rPr>
                <w:sz w:val="24"/>
                <w:szCs w:val="24"/>
              </w:rPr>
            </w:pPr>
          </w:p>
        </w:tc>
      </w:tr>
      <w:tr w:rsidR="00203E54" w14:paraId="17EE9901" w14:textId="77777777" w:rsidTr="00056547">
        <w:tc>
          <w:tcPr>
            <w:tcW w:w="9265" w:type="dxa"/>
            <w:vAlign w:val="center"/>
          </w:tcPr>
          <w:p w14:paraId="2E57A2E6" w14:textId="77777777" w:rsidR="00203E54" w:rsidRPr="00392A14" w:rsidRDefault="004540FF" w:rsidP="00392A14">
            <w:pPr>
              <w:ind w:left="-24"/>
              <w:rPr>
                <w:b/>
                <w:sz w:val="24"/>
                <w:szCs w:val="24"/>
              </w:rPr>
            </w:pPr>
            <w:r w:rsidRPr="00392A14">
              <w:rPr>
                <w:b/>
                <w:sz w:val="24"/>
                <w:szCs w:val="24"/>
              </w:rPr>
              <w:t>Enhanced</w:t>
            </w:r>
          </w:p>
        </w:tc>
        <w:tc>
          <w:tcPr>
            <w:tcW w:w="432" w:type="dxa"/>
            <w:vAlign w:val="center"/>
          </w:tcPr>
          <w:p w14:paraId="73110CAC" w14:textId="77777777" w:rsidR="00203E54" w:rsidRDefault="00203E54" w:rsidP="00056547">
            <w:pPr>
              <w:jc w:val="center"/>
              <w:rPr>
                <w:sz w:val="24"/>
                <w:szCs w:val="24"/>
              </w:rPr>
            </w:pPr>
          </w:p>
        </w:tc>
        <w:tc>
          <w:tcPr>
            <w:tcW w:w="432" w:type="dxa"/>
            <w:vAlign w:val="center"/>
          </w:tcPr>
          <w:p w14:paraId="70200862" w14:textId="77777777" w:rsidR="00203E54" w:rsidRDefault="00203E54" w:rsidP="00056547">
            <w:pPr>
              <w:jc w:val="center"/>
              <w:rPr>
                <w:sz w:val="24"/>
                <w:szCs w:val="24"/>
              </w:rPr>
            </w:pPr>
          </w:p>
        </w:tc>
      </w:tr>
      <w:tr w:rsidR="00203E54" w14:paraId="474BE60F" w14:textId="77777777" w:rsidTr="00392A14">
        <w:tc>
          <w:tcPr>
            <w:tcW w:w="9265" w:type="dxa"/>
            <w:vAlign w:val="center"/>
          </w:tcPr>
          <w:p w14:paraId="37708984"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library offers wireless, internet hotspots for checkout purposes.</w:t>
            </w:r>
          </w:p>
        </w:tc>
        <w:tc>
          <w:tcPr>
            <w:tcW w:w="432" w:type="dxa"/>
            <w:shd w:val="clear" w:color="auto" w:fill="ECD9FF"/>
            <w:vAlign w:val="center"/>
          </w:tcPr>
          <w:p w14:paraId="735851BC" w14:textId="77777777" w:rsidR="00203E54" w:rsidRDefault="00203E54" w:rsidP="00056547">
            <w:pPr>
              <w:jc w:val="center"/>
              <w:rPr>
                <w:sz w:val="24"/>
                <w:szCs w:val="24"/>
              </w:rPr>
            </w:pPr>
          </w:p>
        </w:tc>
        <w:tc>
          <w:tcPr>
            <w:tcW w:w="432" w:type="dxa"/>
            <w:shd w:val="clear" w:color="auto" w:fill="ECD9FF"/>
            <w:vAlign w:val="center"/>
          </w:tcPr>
          <w:p w14:paraId="1E448FC3" w14:textId="77777777" w:rsidR="00203E54" w:rsidRDefault="00203E54" w:rsidP="00056547">
            <w:pPr>
              <w:jc w:val="center"/>
              <w:rPr>
                <w:sz w:val="24"/>
                <w:szCs w:val="24"/>
              </w:rPr>
            </w:pPr>
          </w:p>
        </w:tc>
      </w:tr>
      <w:tr w:rsidR="00203E54" w14:paraId="5B4AEE09" w14:textId="77777777" w:rsidTr="00392A14">
        <w:tc>
          <w:tcPr>
            <w:tcW w:w="9265" w:type="dxa"/>
            <w:vAlign w:val="center"/>
          </w:tcPr>
          <w:p w14:paraId="45C5AC75"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library has high-speed internet access with enough bandwidth to support streaming audio and video files.</w:t>
            </w:r>
          </w:p>
        </w:tc>
        <w:tc>
          <w:tcPr>
            <w:tcW w:w="432" w:type="dxa"/>
            <w:shd w:val="clear" w:color="auto" w:fill="ECD9FF"/>
            <w:vAlign w:val="center"/>
          </w:tcPr>
          <w:p w14:paraId="4B75EAA1" w14:textId="77777777" w:rsidR="00203E54" w:rsidRDefault="00203E54" w:rsidP="00056547">
            <w:pPr>
              <w:jc w:val="center"/>
              <w:rPr>
                <w:sz w:val="24"/>
                <w:szCs w:val="24"/>
              </w:rPr>
            </w:pPr>
          </w:p>
        </w:tc>
        <w:tc>
          <w:tcPr>
            <w:tcW w:w="432" w:type="dxa"/>
            <w:shd w:val="clear" w:color="auto" w:fill="ECD9FF"/>
            <w:vAlign w:val="center"/>
          </w:tcPr>
          <w:p w14:paraId="05B7126F" w14:textId="77777777" w:rsidR="00203E54" w:rsidRDefault="00203E54" w:rsidP="00056547">
            <w:pPr>
              <w:jc w:val="center"/>
              <w:rPr>
                <w:sz w:val="24"/>
                <w:szCs w:val="24"/>
              </w:rPr>
            </w:pPr>
          </w:p>
        </w:tc>
      </w:tr>
      <w:tr w:rsidR="00203E54" w14:paraId="4C00582B" w14:textId="77777777" w:rsidTr="00392A14">
        <w:tc>
          <w:tcPr>
            <w:tcW w:w="9265" w:type="dxa"/>
            <w:vAlign w:val="center"/>
          </w:tcPr>
          <w:p w14:paraId="649AB492"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Time and print management services are installed that include online session data clearing.</w:t>
            </w:r>
          </w:p>
        </w:tc>
        <w:tc>
          <w:tcPr>
            <w:tcW w:w="432" w:type="dxa"/>
            <w:shd w:val="clear" w:color="auto" w:fill="ECD9FF"/>
            <w:vAlign w:val="center"/>
          </w:tcPr>
          <w:p w14:paraId="1E0E350F" w14:textId="77777777" w:rsidR="00203E54" w:rsidRDefault="00203E54" w:rsidP="00056547">
            <w:pPr>
              <w:jc w:val="center"/>
              <w:rPr>
                <w:sz w:val="24"/>
                <w:szCs w:val="24"/>
              </w:rPr>
            </w:pPr>
          </w:p>
        </w:tc>
        <w:tc>
          <w:tcPr>
            <w:tcW w:w="432" w:type="dxa"/>
            <w:shd w:val="clear" w:color="auto" w:fill="ECD9FF"/>
            <w:vAlign w:val="center"/>
          </w:tcPr>
          <w:p w14:paraId="22164922" w14:textId="77777777" w:rsidR="00203E54" w:rsidRDefault="00203E54" w:rsidP="00056547">
            <w:pPr>
              <w:jc w:val="center"/>
              <w:rPr>
                <w:sz w:val="24"/>
                <w:szCs w:val="24"/>
              </w:rPr>
            </w:pPr>
          </w:p>
        </w:tc>
      </w:tr>
      <w:tr w:rsidR="00203E54" w14:paraId="3B2E09F0" w14:textId="77777777" w:rsidTr="00392A14">
        <w:tc>
          <w:tcPr>
            <w:tcW w:w="9265" w:type="dxa"/>
            <w:vAlign w:val="center"/>
          </w:tcPr>
          <w:p w14:paraId="44435A03"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Mobile-friendly access is provided for the catalog and/or website.</w:t>
            </w:r>
          </w:p>
        </w:tc>
        <w:tc>
          <w:tcPr>
            <w:tcW w:w="432" w:type="dxa"/>
            <w:shd w:val="clear" w:color="auto" w:fill="ECD9FF"/>
            <w:vAlign w:val="center"/>
          </w:tcPr>
          <w:p w14:paraId="66E1109C" w14:textId="77777777" w:rsidR="00203E54" w:rsidRDefault="00203E54" w:rsidP="00056547">
            <w:pPr>
              <w:jc w:val="center"/>
              <w:rPr>
                <w:sz w:val="24"/>
                <w:szCs w:val="24"/>
              </w:rPr>
            </w:pPr>
          </w:p>
        </w:tc>
        <w:tc>
          <w:tcPr>
            <w:tcW w:w="432" w:type="dxa"/>
            <w:shd w:val="clear" w:color="auto" w:fill="ECD9FF"/>
            <w:vAlign w:val="center"/>
          </w:tcPr>
          <w:p w14:paraId="6347239C" w14:textId="77777777" w:rsidR="00203E54" w:rsidRDefault="00203E54" w:rsidP="00056547">
            <w:pPr>
              <w:jc w:val="center"/>
              <w:rPr>
                <w:sz w:val="24"/>
                <w:szCs w:val="24"/>
              </w:rPr>
            </w:pPr>
          </w:p>
        </w:tc>
      </w:tr>
      <w:tr w:rsidR="00203E54" w14:paraId="17B751D0" w14:textId="77777777" w:rsidTr="00392A14">
        <w:tc>
          <w:tcPr>
            <w:tcW w:w="9265" w:type="dxa"/>
            <w:vAlign w:val="center"/>
          </w:tcPr>
          <w:p w14:paraId="70401619" w14:textId="77777777" w:rsidR="00203E54" w:rsidRDefault="004540FF" w:rsidP="00392A14">
            <w:pPr>
              <w:numPr>
                <w:ilvl w:val="2"/>
                <w:numId w:val="42"/>
              </w:numPr>
              <w:pBdr>
                <w:top w:val="nil"/>
                <w:left w:val="nil"/>
                <w:bottom w:val="nil"/>
                <w:right w:val="nil"/>
                <w:between w:val="nil"/>
              </w:pBdr>
              <w:ind w:left="480"/>
              <w:rPr>
                <w:sz w:val="24"/>
                <w:szCs w:val="24"/>
              </w:rPr>
            </w:pPr>
            <w:r>
              <w:rPr>
                <w:sz w:val="24"/>
                <w:szCs w:val="24"/>
              </w:rPr>
              <w:t>The library has self-checkout equipment.</w:t>
            </w:r>
          </w:p>
        </w:tc>
        <w:tc>
          <w:tcPr>
            <w:tcW w:w="432" w:type="dxa"/>
            <w:shd w:val="clear" w:color="auto" w:fill="ECD9FF"/>
            <w:vAlign w:val="center"/>
          </w:tcPr>
          <w:p w14:paraId="659CBC15" w14:textId="77777777" w:rsidR="00203E54" w:rsidRDefault="00203E54" w:rsidP="00056547">
            <w:pPr>
              <w:jc w:val="center"/>
              <w:rPr>
                <w:sz w:val="24"/>
                <w:szCs w:val="24"/>
              </w:rPr>
            </w:pPr>
          </w:p>
        </w:tc>
        <w:tc>
          <w:tcPr>
            <w:tcW w:w="432" w:type="dxa"/>
            <w:shd w:val="clear" w:color="auto" w:fill="ECD9FF"/>
            <w:vAlign w:val="center"/>
          </w:tcPr>
          <w:p w14:paraId="48E86D56" w14:textId="77777777" w:rsidR="00203E54" w:rsidRDefault="00203E54" w:rsidP="00056547">
            <w:pPr>
              <w:jc w:val="center"/>
              <w:rPr>
                <w:sz w:val="24"/>
                <w:szCs w:val="24"/>
              </w:rPr>
            </w:pPr>
          </w:p>
        </w:tc>
      </w:tr>
      <w:tr w:rsidR="00203E54" w14:paraId="0BF414D0" w14:textId="77777777" w:rsidTr="00056547">
        <w:tc>
          <w:tcPr>
            <w:tcW w:w="9265" w:type="dxa"/>
            <w:vAlign w:val="center"/>
          </w:tcPr>
          <w:p w14:paraId="6ECA5CAB" w14:textId="77777777" w:rsidR="00203E54" w:rsidRPr="00392A14" w:rsidRDefault="004540FF" w:rsidP="00392A14">
            <w:pPr>
              <w:ind w:left="-24"/>
              <w:rPr>
                <w:b/>
                <w:sz w:val="24"/>
                <w:szCs w:val="24"/>
              </w:rPr>
            </w:pPr>
            <w:r w:rsidRPr="00392A14">
              <w:rPr>
                <w:b/>
                <w:sz w:val="24"/>
                <w:szCs w:val="24"/>
              </w:rPr>
              <w:t xml:space="preserve">Exemplary </w:t>
            </w:r>
          </w:p>
        </w:tc>
        <w:tc>
          <w:tcPr>
            <w:tcW w:w="432" w:type="dxa"/>
            <w:vAlign w:val="center"/>
          </w:tcPr>
          <w:p w14:paraId="64521098" w14:textId="77777777" w:rsidR="00203E54" w:rsidRDefault="00203E54" w:rsidP="00056547">
            <w:pPr>
              <w:jc w:val="center"/>
              <w:rPr>
                <w:sz w:val="24"/>
                <w:szCs w:val="24"/>
              </w:rPr>
            </w:pPr>
          </w:p>
        </w:tc>
        <w:tc>
          <w:tcPr>
            <w:tcW w:w="432" w:type="dxa"/>
            <w:vAlign w:val="center"/>
          </w:tcPr>
          <w:p w14:paraId="3B537674" w14:textId="77777777" w:rsidR="00203E54" w:rsidRDefault="00203E54" w:rsidP="00056547">
            <w:pPr>
              <w:jc w:val="center"/>
              <w:rPr>
                <w:sz w:val="24"/>
                <w:szCs w:val="24"/>
              </w:rPr>
            </w:pPr>
          </w:p>
        </w:tc>
      </w:tr>
      <w:tr w:rsidR="00203E54" w14:paraId="1497753C" w14:textId="77777777" w:rsidTr="00392A14">
        <w:tc>
          <w:tcPr>
            <w:tcW w:w="9265" w:type="dxa"/>
            <w:vAlign w:val="center"/>
          </w:tcPr>
          <w:p w14:paraId="2DCF2CC8"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ILS system offers secure online payment processing that follows industry standards for user privacy.</w:t>
            </w:r>
          </w:p>
        </w:tc>
        <w:tc>
          <w:tcPr>
            <w:tcW w:w="432" w:type="dxa"/>
            <w:shd w:val="clear" w:color="auto" w:fill="CC99FF"/>
            <w:vAlign w:val="center"/>
          </w:tcPr>
          <w:p w14:paraId="7FF5B77D" w14:textId="77777777" w:rsidR="00203E54" w:rsidRDefault="00203E54" w:rsidP="00056547">
            <w:pPr>
              <w:jc w:val="center"/>
              <w:rPr>
                <w:sz w:val="24"/>
                <w:szCs w:val="24"/>
              </w:rPr>
            </w:pPr>
          </w:p>
        </w:tc>
        <w:tc>
          <w:tcPr>
            <w:tcW w:w="432" w:type="dxa"/>
            <w:shd w:val="clear" w:color="auto" w:fill="CC99FF"/>
            <w:vAlign w:val="center"/>
          </w:tcPr>
          <w:p w14:paraId="108D3784" w14:textId="77777777" w:rsidR="00203E54" w:rsidRDefault="00203E54" w:rsidP="00056547">
            <w:pPr>
              <w:jc w:val="center"/>
              <w:rPr>
                <w:sz w:val="24"/>
                <w:szCs w:val="24"/>
              </w:rPr>
            </w:pPr>
          </w:p>
        </w:tc>
      </w:tr>
      <w:tr w:rsidR="00203E54" w14:paraId="25A8B2D7" w14:textId="77777777" w:rsidTr="00392A14">
        <w:tc>
          <w:tcPr>
            <w:tcW w:w="9265" w:type="dxa"/>
            <w:vAlign w:val="center"/>
          </w:tcPr>
          <w:p w14:paraId="0EED3257" w14:textId="0F57232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 xml:space="preserve">The library has a </w:t>
            </w:r>
            <w:r w:rsidR="00914945">
              <w:rPr>
                <w:color w:val="000000"/>
                <w:sz w:val="24"/>
                <w:szCs w:val="24"/>
              </w:rPr>
              <w:t xml:space="preserve">stand-alone </w:t>
            </w:r>
            <w:r>
              <w:rPr>
                <w:color w:val="000000"/>
                <w:sz w:val="24"/>
                <w:szCs w:val="24"/>
              </w:rPr>
              <w:t>mobile app for catalog and/or website access.</w:t>
            </w:r>
          </w:p>
        </w:tc>
        <w:tc>
          <w:tcPr>
            <w:tcW w:w="432" w:type="dxa"/>
            <w:shd w:val="clear" w:color="auto" w:fill="CC99FF"/>
            <w:vAlign w:val="center"/>
          </w:tcPr>
          <w:p w14:paraId="3CB0F684" w14:textId="77777777" w:rsidR="00203E54" w:rsidRDefault="00203E54" w:rsidP="00056547">
            <w:pPr>
              <w:jc w:val="center"/>
              <w:rPr>
                <w:sz w:val="24"/>
                <w:szCs w:val="24"/>
              </w:rPr>
            </w:pPr>
          </w:p>
        </w:tc>
        <w:tc>
          <w:tcPr>
            <w:tcW w:w="432" w:type="dxa"/>
            <w:shd w:val="clear" w:color="auto" w:fill="CC99FF"/>
            <w:vAlign w:val="center"/>
          </w:tcPr>
          <w:p w14:paraId="6BEE07A8" w14:textId="77777777" w:rsidR="00203E54" w:rsidRDefault="00203E54" w:rsidP="00056547">
            <w:pPr>
              <w:jc w:val="center"/>
              <w:rPr>
                <w:sz w:val="24"/>
                <w:szCs w:val="24"/>
              </w:rPr>
            </w:pPr>
          </w:p>
        </w:tc>
      </w:tr>
      <w:tr w:rsidR="00203E54" w14:paraId="2CC29952" w14:textId="77777777" w:rsidTr="00392A14">
        <w:tc>
          <w:tcPr>
            <w:tcW w:w="9265" w:type="dxa"/>
            <w:vAlign w:val="center"/>
          </w:tcPr>
          <w:p w14:paraId="53E1B0DB" w14:textId="77777777" w:rsidR="00203E54" w:rsidRDefault="004540FF" w:rsidP="00392A14">
            <w:pPr>
              <w:numPr>
                <w:ilvl w:val="2"/>
                <w:numId w:val="42"/>
              </w:numPr>
              <w:pBdr>
                <w:top w:val="nil"/>
                <w:left w:val="nil"/>
                <w:bottom w:val="nil"/>
                <w:right w:val="nil"/>
                <w:between w:val="nil"/>
              </w:pBdr>
              <w:ind w:left="480"/>
              <w:rPr>
                <w:color w:val="000000"/>
                <w:sz w:val="24"/>
                <w:szCs w:val="24"/>
              </w:rPr>
            </w:pPr>
            <w:r>
              <w:rPr>
                <w:color w:val="000000"/>
                <w:sz w:val="24"/>
                <w:szCs w:val="24"/>
              </w:rPr>
              <w:t>The library has combined access to e-content, through a service such as Simply-E.</w:t>
            </w:r>
          </w:p>
        </w:tc>
        <w:tc>
          <w:tcPr>
            <w:tcW w:w="432" w:type="dxa"/>
            <w:shd w:val="clear" w:color="auto" w:fill="CC99FF"/>
            <w:vAlign w:val="center"/>
          </w:tcPr>
          <w:p w14:paraId="144A97BB" w14:textId="77777777" w:rsidR="00203E54" w:rsidRDefault="00203E54" w:rsidP="00056547">
            <w:pPr>
              <w:jc w:val="center"/>
              <w:rPr>
                <w:sz w:val="24"/>
                <w:szCs w:val="24"/>
              </w:rPr>
            </w:pPr>
          </w:p>
        </w:tc>
        <w:tc>
          <w:tcPr>
            <w:tcW w:w="432" w:type="dxa"/>
            <w:shd w:val="clear" w:color="auto" w:fill="CC99FF"/>
            <w:vAlign w:val="center"/>
          </w:tcPr>
          <w:p w14:paraId="0CAB9011" w14:textId="77777777" w:rsidR="00203E54" w:rsidRDefault="00203E54" w:rsidP="00056547">
            <w:pPr>
              <w:jc w:val="center"/>
              <w:rPr>
                <w:sz w:val="24"/>
                <w:szCs w:val="24"/>
              </w:rPr>
            </w:pPr>
          </w:p>
        </w:tc>
      </w:tr>
    </w:tbl>
    <w:p w14:paraId="40809AA8" w14:textId="03D9448D" w:rsidR="00203E54" w:rsidRDefault="00203E54">
      <w:pPr>
        <w:pBdr>
          <w:top w:val="nil"/>
          <w:left w:val="nil"/>
          <w:bottom w:val="nil"/>
          <w:right w:val="nil"/>
          <w:between w:val="nil"/>
        </w:pBdr>
        <w:spacing w:after="0"/>
        <w:rPr>
          <w:b/>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3904B976" w14:textId="77777777" w:rsidTr="00395CB9">
        <w:tc>
          <w:tcPr>
            <w:tcW w:w="1118" w:type="dxa"/>
            <w:vAlign w:val="center"/>
          </w:tcPr>
          <w:p w14:paraId="2349DCFF" w14:textId="77777777" w:rsidR="009554E4" w:rsidRPr="00EA462F" w:rsidRDefault="009554E4" w:rsidP="00395CB9">
            <w:pPr>
              <w:jc w:val="center"/>
              <w:rPr>
                <w:bCs/>
                <w:color w:val="000000"/>
                <w:sz w:val="24"/>
                <w:szCs w:val="24"/>
              </w:rPr>
            </w:pPr>
          </w:p>
        </w:tc>
        <w:tc>
          <w:tcPr>
            <w:tcW w:w="1119" w:type="dxa"/>
            <w:vAlign w:val="center"/>
          </w:tcPr>
          <w:p w14:paraId="63AFEA31"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6EB8458C"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2E50ED58" w14:textId="77777777" w:rsidR="009554E4" w:rsidRPr="00EA462F" w:rsidRDefault="009554E4" w:rsidP="00395CB9">
            <w:pPr>
              <w:jc w:val="center"/>
              <w:rPr>
                <w:bCs/>
                <w:color w:val="000000"/>
                <w:sz w:val="24"/>
                <w:szCs w:val="24"/>
              </w:rPr>
            </w:pPr>
          </w:p>
        </w:tc>
        <w:tc>
          <w:tcPr>
            <w:tcW w:w="1119" w:type="dxa"/>
            <w:vAlign w:val="center"/>
          </w:tcPr>
          <w:p w14:paraId="71AE0895"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3C8C1E23"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666CEEAB" w14:textId="77777777" w:rsidR="009554E4" w:rsidRPr="00EA462F" w:rsidRDefault="009554E4" w:rsidP="00395CB9">
            <w:pPr>
              <w:jc w:val="center"/>
              <w:rPr>
                <w:bCs/>
                <w:color w:val="000000"/>
                <w:sz w:val="24"/>
                <w:szCs w:val="24"/>
              </w:rPr>
            </w:pPr>
          </w:p>
        </w:tc>
        <w:tc>
          <w:tcPr>
            <w:tcW w:w="1119" w:type="dxa"/>
            <w:vAlign w:val="center"/>
          </w:tcPr>
          <w:p w14:paraId="7C0CFAAC"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18F98F8C"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38540D17" w14:textId="77777777" w:rsidTr="00395CB9">
        <w:tc>
          <w:tcPr>
            <w:tcW w:w="1118" w:type="dxa"/>
            <w:shd w:val="clear" w:color="auto" w:fill="F7EFFF"/>
            <w:vAlign w:val="center"/>
          </w:tcPr>
          <w:p w14:paraId="054BC846"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474EE831" w14:textId="77777777" w:rsidR="009554E4" w:rsidRDefault="009554E4" w:rsidP="00395CB9">
            <w:pPr>
              <w:jc w:val="center"/>
              <w:rPr>
                <w:b/>
                <w:color w:val="000000"/>
                <w:sz w:val="24"/>
                <w:szCs w:val="24"/>
              </w:rPr>
            </w:pPr>
          </w:p>
        </w:tc>
        <w:tc>
          <w:tcPr>
            <w:tcW w:w="1119" w:type="dxa"/>
            <w:vAlign w:val="center"/>
          </w:tcPr>
          <w:p w14:paraId="392E7392" w14:textId="77777777" w:rsidR="009554E4" w:rsidRDefault="009554E4" w:rsidP="00395CB9">
            <w:pPr>
              <w:jc w:val="center"/>
              <w:rPr>
                <w:b/>
                <w:color w:val="000000"/>
                <w:sz w:val="24"/>
                <w:szCs w:val="24"/>
              </w:rPr>
            </w:pPr>
          </w:p>
        </w:tc>
        <w:tc>
          <w:tcPr>
            <w:tcW w:w="1119" w:type="dxa"/>
            <w:shd w:val="clear" w:color="auto" w:fill="ECD9FF"/>
            <w:vAlign w:val="center"/>
          </w:tcPr>
          <w:p w14:paraId="461484BA"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1C34A180" w14:textId="77777777" w:rsidR="009554E4" w:rsidRDefault="009554E4" w:rsidP="00395CB9">
            <w:pPr>
              <w:jc w:val="center"/>
              <w:rPr>
                <w:b/>
                <w:color w:val="000000"/>
                <w:sz w:val="24"/>
                <w:szCs w:val="24"/>
              </w:rPr>
            </w:pPr>
          </w:p>
        </w:tc>
        <w:tc>
          <w:tcPr>
            <w:tcW w:w="1119" w:type="dxa"/>
            <w:vAlign w:val="center"/>
          </w:tcPr>
          <w:p w14:paraId="2A245B61" w14:textId="77777777" w:rsidR="009554E4" w:rsidRDefault="009554E4" w:rsidP="00395CB9">
            <w:pPr>
              <w:jc w:val="center"/>
              <w:rPr>
                <w:b/>
                <w:color w:val="000000"/>
                <w:sz w:val="24"/>
                <w:szCs w:val="24"/>
              </w:rPr>
            </w:pPr>
          </w:p>
        </w:tc>
        <w:tc>
          <w:tcPr>
            <w:tcW w:w="1119" w:type="dxa"/>
            <w:shd w:val="clear" w:color="auto" w:fill="CC99FF"/>
            <w:vAlign w:val="center"/>
          </w:tcPr>
          <w:p w14:paraId="4FD274B3"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57D3D669" w14:textId="77777777" w:rsidR="009554E4" w:rsidRDefault="009554E4" w:rsidP="00395CB9">
            <w:pPr>
              <w:jc w:val="center"/>
              <w:rPr>
                <w:b/>
                <w:color w:val="000000"/>
                <w:sz w:val="24"/>
                <w:szCs w:val="24"/>
              </w:rPr>
            </w:pPr>
          </w:p>
        </w:tc>
        <w:tc>
          <w:tcPr>
            <w:tcW w:w="1119" w:type="dxa"/>
            <w:vAlign w:val="center"/>
          </w:tcPr>
          <w:p w14:paraId="74D55CBF" w14:textId="77777777" w:rsidR="009554E4" w:rsidRDefault="009554E4" w:rsidP="00395CB9">
            <w:pPr>
              <w:jc w:val="center"/>
              <w:rPr>
                <w:b/>
                <w:color w:val="000000"/>
                <w:sz w:val="24"/>
                <w:szCs w:val="24"/>
              </w:rPr>
            </w:pPr>
          </w:p>
        </w:tc>
      </w:tr>
    </w:tbl>
    <w:p w14:paraId="41277F42" w14:textId="77777777" w:rsidR="009554E4" w:rsidRPr="009554E4" w:rsidRDefault="009554E4">
      <w:pPr>
        <w:pBdr>
          <w:top w:val="nil"/>
          <w:left w:val="nil"/>
          <w:bottom w:val="nil"/>
          <w:right w:val="nil"/>
          <w:between w:val="nil"/>
        </w:pBdr>
        <w:spacing w:after="0"/>
        <w:rPr>
          <w:b/>
          <w:color w:val="000000"/>
          <w:sz w:val="24"/>
          <w:szCs w:val="24"/>
        </w:rPr>
      </w:pPr>
    </w:p>
    <w:p w14:paraId="20B9FDE5" w14:textId="77777777" w:rsidR="00203E54" w:rsidRDefault="004540FF">
      <w:pPr>
        <w:keepNext/>
        <w:pBdr>
          <w:top w:val="nil"/>
          <w:left w:val="nil"/>
          <w:bottom w:val="nil"/>
          <w:right w:val="nil"/>
          <w:between w:val="nil"/>
        </w:pBdr>
        <w:rPr>
          <w:b/>
          <w:color w:val="000000"/>
          <w:sz w:val="32"/>
          <w:szCs w:val="32"/>
        </w:rPr>
      </w:pPr>
      <w:r>
        <w:rPr>
          <w:b/>
          <w:color w:val="000000"/>
          <w:sz w:val="32"/>
          <w:szCs w:val="32"/>
        </w:rPr>
        <w:lastRenderedPageBreak/>
        <w:t>7.3</w:t>
      </w:r>
      <w:r>
        <w:rPr>
          <w:b/>
          <w:color w:val="000000"/>
          <w:sz w:val="32"/>
          <w:szCs w:val="32"/>
        </w:rPr>
        <w:tab/>
        <w:t>Technology Support &amp; Training</w:t>
      </w:r>
    </w:p>
    <w:tbl>
      <w:tblPr>
        <w:tblStyle w:val="afb"/>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bottom w:w="43" w:type="dxa"/>
        </w:tblCellMar>
        <w:tblLook w:val="0400" w:firstRow="0" w:lastRow="0" w:firstColumn="0" w:lastColumn="0" w:noHBand="0" w:noVBand="1"/>
      </w:tblPr>
      <w:tblGrid>
        <w:gridCol w:w="9265"/>
        <w:gridCol w:w="432"/>
        <w:gridCol w:w="432"/>
      </w:tblGrid>
      <w:tr w:rsidR="00203E54" w14:paraId="5AC2937A" w14:textId="77777777" w:rsidTr="00CF1AEE">
        <w:tc>
          <w:tcPr>
            <w:tcW w:w="9265" w:type="dxa"/>
            <w:shd w:val="clear" w:color="auto" w:fill="D0CECE"/>
            <w:vAlign w:val="center"/>
          </w:tcPr>
          <w:p w14:paraId="1A4DEC05" w14:textId="77777777" w:rsidR="00203E54" w:rsidRDefault="00203E54" w:rsidP="00CF1AEE">
            <w:pPr>
              <w:rPr>
                <w:b/>
                <w:color w:val="000000"/>
                <w:sz w:val="24"/>
                <w:szCs w:val="24"/>
              </w:rPr>
            </w:pPr>
          </w:p>
        </w:tc>
        <w:tc>
          <w:tcPr>
            <w:tcW w:w="432" w:type="dxa"/>
            <w:shd w:val="clear" w:color="auto" w:fill="D0CECE"/>
            <w:vAlign w:val="center"/>
          </w:tcPr>
          <w:p w14:paraId="3A644DA4" w14:textId="77777777" w:rsidR="00203E54" w:rsidRDefault="004540FF" w:rsidP="00056547">
            <w:pPr>
              <w:jc w:val="center"/>
              <w:rPr>
                <w:b/>
                <w:color w:val="000000"/>
                <w:sz w:val="24"/>
                <w:szCs w:val="24"/>
              </w:rPr>
            </w:pPr>
            <w:r>
              <w:rPr>
                <w:b/>
                <w:color w:val="000000"/>
                <w:sz w:val="24"/>
                <w:szCs w:val="24"/>
              </w:rPr>
              <w:t>Y</w:t>
            </w:r>
          </w:p>
        </w:tc>
        <w:tc>
          <w:tcPr>
            <w:tcW w:w="432" w:type="dxa"/>
            <w:shd w:val="clear" w:color="auto" w:fill="D0CECE"/>
            <w:vAlign w:val="center"/>
          </w:tcPr>
          <w:p w14:paraId="35034D8B" w14:textId="77777777" w:rsidR="00203E54" w:rsidRDefault="004540FF" w:rsidP="00056547">
            <w:pPr>
              <w:jc w:val="center"/>
              <w:rPr>
                <w:b/>
                <w:color w:val="000000"/>
                <w:sz w:val="24"/>
                <w:szCs w:val="24"/>
              </w:rPr>
            </w:pPr>
            <w:r>
              <w:rPr>
                <w:b/>
                <w:color w:val="000000"/>
                <w:sz w:val="24"/>
                <w:szCs w:val="24"/>
              </w:rPr>
              <w:t>N</w:t>
            </w:r>
          </w:p>
        </w:tc>
      </w:tr>
      <w:tr w:rsidR="00203E54" w14:paraId="53D39520" w14:textId="77777777" w:rsidTr="00CF1AEE">
        <w:tc>
          <w:tcPr>
            <w:tcW w:w="9265" w:type="dxa"/>
            <w:vAlign w:val="center"/>
          </w:tcPr>
          <w:p w14:paraId="75A0A22F" w14:textId="77777777" w:rsidR="00203E54" w:rsidRPr="00392A14" w:rsidRDefault="004540FF" w:rsidP="00392A14">
            <w:pPr>
              <w:ind w:left="-24"/>
              <w:rPr>
                <w:b/>
                <w:sz w:val="24"/>
                <w:szCs w:val="24"/>
              </w:rPr>
            </w:pPr>
            <w:r w:rsidRPr="00392A14">
              <w:rPr>
                <w:b/>
                <w:sz w:val="24"/>
                <w:szCs w:val="24"/>
              </w:rPr>
              <w:t>Essential</w:t>
            </w:r>
          </w:p>
        </w:tc>
        <w:tc>
          <w:tcPr>
            <w:tcW w:w="432" w:type="dxa"/>
            <w:vAlign w:val="center"/>
          </w:tcPr>
          <w:p w14:paraId="2E7AD05F" w14:textId="77777777" w:rsidR="00203E54" w:rsidRDefault="00203E54" w:rsidP="00056547">
            <w:pPr>
              <w:jc w:val="center"/>
              <w:rPr>
                <w:sz w:val="24"/>
                <w:szCs w:val="24"/>
              </w:rPr>
            </w:pPr>
          </w:p>
        </w:tc>
        <w:tc>
          <w:tcPr>
            <w:tcW w:w="432" w:type="dxa"/>
            <w:vAlign w:val="center"/>
          </w:tcPr>
          <w:p w14:paraId="3898AA8C" w14:textId="77777777" w:rsidR="00203E54" w:rsidRDefault="00203E54" w:rsidP="00056547">
            <w:pPr>
              <w:jc w:val="center"/>
              <w:rPr>
                <w:sz w:val="24"/>
                <w:szCs w:val="24"/>
              </w:rPr>
            </w:pPr>
          </w:p>
        </w:tc>
      </w:tr>
      <w:tr w:rsidR="00203E54" w14:paraId="1E62B117" w14:textId="77777777" w:rsidTr="00392A14">
        <w:tc>
          <w:tcPr>
            <w:tcW w:w="9265" w:type="dxa"/>
            <w:vAlign w:val="center"/>
          </w:tcPr>
          <w:p w14:paraId="770CC569"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 xml:space="preserve">The library offers instruction </w:t>
            </w:r>
            <w:r>
              <w:rPr>
                <w:sz w:val="24"/>
                <w:szCs w:val="24"/>
              </w:rPr>
              <w:t xml:space="preserve">for </w:t>
            </w:r>
            <w:r>
              <w:rPr>
                <w:color w:val="000000"/>
                <w:sz w:val="24"/>
                <w:szCs w:val="24"/>
              </w:rPr>
              <w:t>online and digital resources and other services using technology.</w:t>
            </w:r>
          </w:p>
        </w:tc>
        <w:tc>
          <w:tcPr>
            <w:tcW w:w="432" w:type="dxa"/>
            <w:shd w:val="clear" w:color="auto" w:fill="F7EFFF"/>
            <w:vAlign w:val="center"/>
          </w:tcPr>
          <w:p w14:paraId="3FFE56B7" w14:textId="77777777" w:rsidR="00203E54" w:rsidRDefault="00203E54" w:rsidP="00056547">
            <w:pPr>
              <w:jc w:val="center"/>
              <w:rPr>
                <w:sz w:val="24"/>
                <w:szCs w:val="24"/>
              </w:rPr>
            </w:pPr>
          </w:p>
        </w:tc>
        <w:tc>
          <w:tcPr>
            <w:tcW w:w="432" w:type="dxa"/>
            <w:shd w:val="clear" w:color="auto" w:fill="F7EFFF"/>
            <w:vAlign w:val="center"/>
          </w:tcPr>
          <w:p w14:paraId="1B5170D7" w14:textId="77777777" w:rsidR="00203E54" w:rsidRDefault="00203E54" w:rsidP="00056547">
            <w:pPr>
              <w:jc w:val="center"/>
              <w:rPr>
                <w:sz w:val="24"/>
                <w:szCs w:val="24"/>
              </w:rPr>
            </w:pPr>
          </w:p>
        </w:tc>
      </w:tr>
      <w:tr w:rsidR="00203E54" w14:paraId="3EDFB93F" w14:textId="77777777" w:rsidTr="00392A14">
        <w:tc>
          <w:tcPr>
            <w:tcW w:w="9265" w:type="dxa"/>
            <w:vAlign w:val="center"/>
          </w:tcPr>
          <w:p w14:paraId="4B306FAF"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resources or one-on-one assistance in basic computer skills.</w:t>
            </w:r>
          </w:p>
        </w:tc>
        <w:tc>
          <w:tcPr>
            <w:tcW w:w="432" w:type="dxa"/>
            <w:shd w:val="clear" w:color="auto" w:fill="F7EFFF"/>
            <w:vAlign w:val="center"/>
          </w:tcPr>
          <w:p w14:paraId="1C396C7C" w14:textId="77777777" w:rsidR="00203E54" w:rsidRDefault="00203E54" w:rsidP="00056547">
            <w:pPr>
              <w:jc w:val="center"/>
              <w:rPr>
                <w:sz w:val="24"/>
                <w:szCs w:val="24"/>
              </w:rPr>
            </w:pPr>
          </w:p>
        </w:tc>
        <w:tc>
          <w:tcPr>
            <w:tcW w:w="432" w:type="dxa"/>
            <w:shd w:val="clear" w:color="auto" w:fill="F7EFFF"/>
            <w:vAlign w:val="center"/>
          </w:tcPr>
          <w:p w14:paraId="620397B4" w14:textId="77777777" w:rsidR="00203E54" w:rsidRDefault="00203E54" w:rsidP="00056547">
            <w:pPr>
              <w:jc w:val="center"/>
              <w:rPr>
                <w:sz w:val="24"/>
                <w:szCs w:val="24"/>
              </w:rPr>
            </w:pPr>
          </w:p>
        </w:tc>
      </w:tr>
      <w:tr w:rsidR="00203E54" w14:paraId="2F46F51C" w14:textId="77777777" w:rsidTr="00392A14">
        <w:tc>
          <w:tcPr>
            <w:tcW w:w="9265" w:type="dxa"/>
            <w:vAlign w:val="center"/>
          </w:tcPr>
          <w:p w14:paraId="27D26C19"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resources or one-on-one assistance in business productivity software like word processing, spreadsheets, and presentations.</w:t>
            </w:r>
          </w:p>
        </w:tc>
        <w:tc>
          <w:tcPr>
            <w:tcW w:w="432" w:type="dxa"/>
            <w:shd w:val="clear" w:color="auto" w:fill="F7EFFF"/>
            <w:vAlign w:val="center"/>
          </w:tcPr>
          <w:p w14:paraId="4E89B620" w14:textId="77777777" w:rsidR="00203E54" w:rsidRDefault="00203E54" w:rsidP="00056547">
            <w:pPr>
              <w:jc w:val="center"/>
              <w:rPr>
                <w:sz w:val="24"/>
                <w:szCs w:val="24"/>
              </w:rPr>
            </w:pPr>
          </w:p>
        </w:tc>
        <w:tc>
          <w:tcPr>
            <w:tcW w:w="432" w:type="dxa"/>
            <w:shd w:val="clear" w:color="auto" w:fill="F7EFFF"/>
            <w:vAlign w:val="center"/>
          </w:tcPr>
          <w:p w14:paraId="141CC890" w14:textId="77777777" w:rsidR="00203E54" w:rsidRDefault="00203E54" w:rsidP="00056547">
            <w:pPr>
              <w:jc w:val="center"/>
              <w:rPr>
                <w:sz w:val="24"/>
                <w:szCs w:val="24"/>
              </w:rPr>
            </w:pPr>
          </w:p>
        </w:tc>
      </w:tr>
      <w:tr w:rsidR="00203E54" w14:paraId="689413CF" w14:textId="77777777" w:rsidTr="00392A14">
        <w:tc>
          <w:tcPr>
            <w:tcW w:w="9265" w:type="dxa"/>
            <w:vAlign w:val="center"/>
          </w:tcPr>
          <w:p w14:paraId="503600DF"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resources or one-on-one assistance in internet search techniques.</w:t>
            </w:r>
          </w:p>
        </w:tc>
        <w:tc>
          <w:tcPr>
            <w:tcW w:w="432" w:type="dxa"/>
            <w:shd w:val="clear" w:color="auto" w:fill="F7EFFF"/>
            <w:vAlign w:val="center"/>
          </w:tcPr>
          <w:p w14:paraId="42CC52B6" w14:textId="77777777" w:rsidR="00203E54" w:rsidRDefault="00203E54" w:rsidP="00056547">
            <w:pPr>
              <w:jc w:val="center"/>
              <w:rPr>
                <w:sz w:val="24"/>
                <w:szCs w:val="24"/>
              </w:rPr>
            </w:pPr>
          </w:p>
        </w:tc>
        <w:tc>
          <w:tcPr>
            <w:tcW w:w="432" w:type="dxa"/>
            <w:shd w:val="clear" w:color="auto" w:fill="F7EFFF"/>
            <w:vAlign w:val="center"/>
          </w:tcPr>
          <w:p w14:paraId="338DF8F1" w14:textId="77777777" w:rsidR="00203E54" w:rsidRDefault="00203E54" w:rsidP="00056547">
            <w:pPr>
              <w:jc w:val="center"/>
              <w:rPr>
                <w:sz w:val="24"/>
                <w:szCs w:val="24"/>
              </w:rPr>
            </w:pPr>
          </w:p>
        </w:tc>
      </w:tr>
      <w:tr w:rsidR="00203E54" w14:paraId="18F7BE1D" w14:textId="77777777" w:rsidTr="00392A14">
        <w:tc>
          <w:tcPr>
            <w:tcW w:w="9265" w:type="dxa"/>
            <w:vAlign w:val="center"/>
          </w:tcPr>
          <w:p w14:paraId="13C8D95F"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resources or one-on-one assistance in using online library resources.</w:t>
            </w:r>
          </w:p>
        </w:tc>
        <w:tc>
          <w:tcPr>
            <w:tcW w:w="432" w:type="dxa"/>
            <w:shd w:val="clear" w:color="auto" w:fill="F7EFFF"/>
            <w:vAlign w:val="center"/>
          </w:tcPr>
          <w:p w14:paraId="1B47DDF1" w14:textId="77777777" w:rsidR="00203E54" w:rsidRDefault="00203E54" w:rsidP="00056547">
            <w:pPr>
              <w:jc w:val="center"/>
              <w:rPr>
                <w:sz w:val="24"/>
                <w:szCs w:val="24"/>
              </w:rPr>
            </w:pPr>
          </w:p>
        </w:tc>
        <w:tc>
          <w:tcPr>
            <w:tcW w:w="432" w:type="dxa"/>
            <w:shd w:val="clear" w:color="auto" w:fill="F7EFFF"/>
            <w:vAlign w:val="center"/>
          </w:tcPr>
          <w:p w14:paraId="2F1A2485" w14:textId="77777777" w:rsidR="00203E54" w:rsidRDefault="00203E54" w:rsidP="00056547">
            <w:pPr>
              <w:jc w:val="center"/>
              <w:rPr>
                <w:sz w:val="24"/>
                <w:szCs w:val="24"/>
              </w:rPr>
            </w:pPr>
          </w:p>
        </w:tc>
      </w:tr>
      <w:tr w:rsidR="00203E54" w14:paraId="3351C863" w14:textId="77777777" w:rsidTr="00CF1AEE">
        <w:tc>
          <w:tcPr>
            <w:tcW w:w="9265" w:type="dxa"/>
            <w:vAlign w:val="center"/>
          </w:tcPr>
          <w:p w14:paraId="7345100F" w14:textId="77777777" w:rsidR="00203E54" w:rsidRPr="00392A14" w:rsidRDefault="004540FF" w:rsidP="00392A14">
            <w:pPr>
              <w:ind w:left="-24"/>
              <w:rPr>
                <w:b/>
                <w:sz w:val="24"/>
                <w:szCs w:val="24"/>
              </w:rPr>
            </w:pPr>
            <w:r w:rsidRPr="00392A14">
              <w:rPr>
                <w:b/>
                <w:sz w:val="24"/>
                <w:szCs w:val="24"/>
              </w:rPr>
              <w:t>Enhanced</w:t>
            </w:r>
          </w:p>
        </w:tc>
        <w:tc>
          <w:tcPr>
            <w:tcW w:w="432" w:type="dxa"/>
            <w:vAlign w:val="center"/>
          </w:tcPr>
          <w:p w14:paraId="3B861220" w14:textId="77777777" w:rsidR="00203E54" w:rsidRDefault="00203E54" w:rsidP="00056547">
            <w:pPr>
              <w:jc w:val="center"/>
              <w:rPr>
                <w:sz w:val="24"/>
                <w:szCs w:val="24"/>
              </w:rPr>
            </w:pPr>
          </w:p>
        </w:tc>
        <w:tc>
          <w:tcPr>
            <w:tcW w:w="432" w:type="dxa"/>
            <w:vAlign w:val="center"/>
          </w:tcPr>
          <w:p w14:paraId="21722713" w14:textId="77777777" w:rsidR="00203E54" w:rsidRDefault="00203E54" w:rsidP="00056547">
            <w:pPr>
              <w:jc w:val="center"/>
              <w:rPr>
                <w:sz w:val="24"/>
                <w:szCs w:val="24"/>
              </w:rPr>
            </w:pPr>
          </w:p>
        </w:tc>
      </w:tr>
      <w:tr w:rsidR="00203E54" w14:paraId="7C1204B9" w14:textId="77777777" w:rsidTr="00392A14">
        <w:tc>
          <w:tcPr>
            <w:tcW w:w="9265" w:type="dxa"/>
            <w:vAlign w:val="center"/>
          </w:tcPr>
          <w:p w14:paraId="6381588D"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resources and support for digital content creation, including audio/video editing software.</w:t>
            </w:r>
          </w:p>
        </w:tc>
        <w:tc>
          <w:tcPr>
            <w:tcW w:w="432" w:type="dxa"/>
            <w:shd w:val="clear" w:color="auto" w:fill="ECD9FF"/>
            <w:vAlign w:val="center"/>
          </w:tcPr>
          <w:p w14:paraId="742F0A36" w14:textId="77777777" w:rsidR="00203E54" w:rsidRDefault="00203E54" w:rsidP="00056547">
            <w:pPr>
              <w:jc w:val="center"/>
              <w:rPr>
                <w:sz w:val="24"/>
                <w:szCs w:val="24"/>
              </w:rPr>
            </w:pPr>
          </w:p>
        </w:tc>
        <w:tc>
          <w:tcPr>
            <w:tcW w:w="432" w:type="dxa"/>
            <w:shd w:val="clear" w:color="auto" w:fill="ECD9FF"/>
            <w:vAlign w:val="center"/>
          </w:tcPr>
          <w:p w14:paraId="4BA7B686" w14:textId="77777777" w:rsidR="00203E54" w:rsidRDefault="00203E54" w:rsidP="00056547">
            <w:pPr>
              <w:jc w:val="center"/>
              <w:rPr>
                <w:sz w:val="24"/>
                <w:szCs w:val="24"/>
              </w:rPr>
            </w:pPr>
          </w:p>
        </w:tc>
      </w:tr>
      <w:tr w:rsidR="00203E54" w14:paraId="246F5FB0" w14:textId="77777777" w:rsidTr="00392A14">
        <w:tc>
          <w:tcPr>
            <w:tcW w:w="9265" w:type="dxa"/>
            <w:vAlign w:val="center"/>
          </w:tcPr>
          <w:p w14:paraId="5A4C2970"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offers scheduled computer and technology instruction classes.</w:t>
            </w:r>
          </w:p>
        </w:tc>
        <w:tc>
          <w:tcPr>
            <w:tcW w:w="432" w:type="dxa"/>
            <w:shd w:val="clear" w:color="auto" w:fill="ECD9FF"/>
            <w:vAlign w:val="center"/>
          </w:tcPr>
          <w:p w14:paraId="36DE8DD2" w14:textId="77777777" w:rsidR="00203E54" w:rsidRDefault="00203E54" w:rsidP="00056547">
            <w:pPr>
              <w:jc w:val="center"/>
              <w:rPr>
                <w:sz w:val="24"/>
                <w:szCs w:val="24"/>
              </w:rPr>
            </w:pPr>
          </w:p>
        </w:tc>
        <w:tc>
          <w:tcPr>
            <w:tcW w:w="432" w:type="dxa"/>
            <w:shd w:val="clear" w:color="auto" w:fill="ECD9FF"/>
            <w:vAlign w:val="center"/>
          </w:tcPr>
          <w:p w14:paraId="12F38CDB" w14:textId="77777777" w:rsidR="00203E54" w:rsidRDefault="00203E54" w:rsidP="00056547">
            <w:pPr>
              <w:jc w:val="center"/>
              <w:rPr>
                <w:sz w:val="24"/>
                <w:szCs w:val="24"/>
              </w:rPr>
            </w:pPr>
          </w:p>
        </w:tc>
      </w:tr>
      <w:tr w:rsidR="00203E54" w14:paraId="359E018E" w14:textId="77777777" w:rsidTr="00CF1AEE">
        <w:tc>
          <w:tcPr>
            <w:tcW w:w="9265" w:type="dxa"/>
            <w:vAlign w:val="center"/>
          </w:tcPr>
          <w:p w14:paraId="5FB6AA45" w14:textId="77777777" w:rsidR="00203E54" w:rsidRPr="00392A14" w:rsidRDefault="004540FF" w:rsidP="00392A14">
            <w:pPr>
              <w:ind w:left="-24"/>
              <w:rPr>
                <w:b/>
                <w:sz w:val="24"/>
                <w:szCs w:val="24"/>
              </w:rPr>
            </w:pPr>
            <w:r w:rsidRPr="00392A14">
              <w:rPr>
                <w:b/>
                <w:sz w:val="24"/>
                <w:szCs w:val="24"/>
              </w:rPr>
              <w:t xml:space="preserve">Exemplary </w:t>
            </w:r>
          </w:p>
        </w:tc>
        <w:tc>
          <w:tcPr>
            <w:tcW w:w="432" w:type="dxa"/>
            <w:vAlign w:val="center"/>
          </w:tcPr>
          <w:p w14:paraId="7DAEEFE8" w14:textId="77777777" w:rsidR="00203E54" w:rsidRDefault="00203E54" w:rsidP="00056547">
            <w:pPr>
              <w:jc w:val="center"/>
              <w:rPr>
                <w:sz w:val="24"/>
                <w:szCs w:val="24"/>
              </w:rPr>
            </w:pPr>
          </w:p>
        </w:tc>
        <w:tc>
          <w:tcPr>
            <w:tcW w:w="432" w:type="dxa"/>
            <w:vAlign w:val="center"/>
          </w:tcPr>
          <w:p w14:paraId="3B368520" w14:textId="77777777" w:rsidR="00203E54" w:rsidRDefault="00203E54" w:rsidP="00056547">
            <w:pPr>
              <w:jc w:val="center"/>
              <w:rPr>
                <w:sz w:val="24"/>
                <w:szCs w:val="24"/>
              </w:rPr>
            </w:pPr>
          </w:p>
        </w:tc>
      </w:tr>
      <w:tr w:rsidR="00203E54" w14:paraId="7BD0E975" w14:textId="77777777" w:rsidTr="00392A14">
        <w:tc>
          <w:tcPr>
            <w:tcW w:w="9265" w:type="dxa"/>
            <w:vAlign w:val="center"/>
          </w:tcPr>
          <w:p w14:paraId="09AE71C4"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sz w:val="24"/>
                <w:szCs w:val="24"/>
              </w:rPr>
              <w:t>The library provides a</w:t>
            </w:r>
            <w:r>
              <w:rPr>
                <w:color w:val="000000"/>
                <w:sz w:val="24"/>
                <w:szCs w:val="24"/>
              </w:rPr>
              <w:t>ccess to industry-standard multimedia editing software or other high-end software packages such as flight simulation or virtual reality.</w:t>
            </w:r>
          </w:p>
        </w:tc>
        <w:tc>
          <w:tcPr>
            <w:tcW w:w="432" w:type="dxa"/>
            <w:shd w:val="clear" w:color="auto" w:fill="CC99FF"/>
            <w:vAlign w:val="center"/>
          </w:tcPr>
          <w:p w14:paraId="044F2321" w14:textId="77777777" w:rsidR="00203E54" w:rsidRDefault="00203E54" w:rsidP="00056547">
            <w:pPr>
              <w:jc w:val="center"/>
              <w:rPr>
                <w:sz w:val="24"/>
                <w:szCs w:val="24"/>
              </w:rPr>
            </w:pPr>
          </w:p>
        </w:tc>
        <w:tc>
          <w:tcPr>
            <w:tcW w:w="432" w:type="dxa"/>
            <w:shd w:val="clear" w:color="auto" w:fill="CC99FF"/>
            <w:vAlign w:val="center"/>
          </w:tcPr>
          <w:p w14:paraId="6B0361EE" w14:textId="77777777" w:rsidR="00203E54" w:rsidRDefault="00203E54" w:rsidP="00056547">
            <w:pPr>
              <w:jc w:val="center"/>
              <w:rPr>
                <w:sz w:val="24"/>
                <w:szCs w:val="24"/>
              </w:rPr>
            </w:pPr>
          </w:p>
        </w:tc>
      </w:tr>
      <w:tr w:rsidR="00203E54" w14:paraId="0DFDC171" w14:textId="77777777" w:rsidTr="00392A14">
        <w:tc>
          <w:tcPr>
            <w:tcW w:w="9265" w:type="dxa"/>
            <w:vAlign w:val="center"/>
          </w:tcPr>
          <w:p w14:paraId="18993367" w14:textId="77777777" w:rsidR="00203E54" w:rsidRDefault="004540FF" w:rsidP="00392A14">
            <w:pPr>
              <w:numPr>
                <w:ilvl w:val="2"/>
                <w:numId w:val="43"/>
              </w:numPr>
              <w:pBdr>
                <w:top w:val="nil"/>
                <w:left w:val="nil"/>
                <w:bottom w:val="nil"/>
                <w:right w:val="nil"/>
                <w:between w:val="nil"/>
              </w:pBdr>
              <w:ind w:left="480"/>
              <w:rPr>
                <w:color w:val="000000"/>
                <w:sz w:val="24"/>
                <w:szCs w:val="24"/>
              </w:rPr>
            </w:pPr>
            <w:r>
              <w:rPr>
                <w:color w:val="000000"/>
                <w:sz w:val="24"/>
                <w:szCs w:val="24"/>
              </w:rPr>
              <w:t>The library has dedicated space or rooms for distance learning or videoconferencing.</w:t>
            </w:r>
          </w:p>
        </w:tc>
        <w:tc>
          <w:tcPr>
            <w:tcW w:w="432" w:type="dxa"/>
            <w:shd w:val="clear" w:color="auto" w:fill="CC99FF"/>
            <w:vAlign w:val="center"/>
          </w:tcPr>
          <w:p w14:paraId="4855C0AC" w14:textId="77777777" w:rsidR="00203E54" w:rsidRDefault="00203E54" w:rsidP="00056547">
            <w:pPr>
              <w:jc w:val="center"/>
              <w:rPr>
                <w:sz w:val="24"/>
                <w:szCs w:val="24"/>
              </w:rPr>
            </w:pPr>
          </w:p>
        </w:tc>
        <w:tc>
          <w:tcPr>
            <w:tcW w:w="432" w:type="dxa"/>
            <w:shd w:val="clear" w:color="auto" w:fill="CC99FF"/>
            <w:vAlign w:val="center"/>
          </w:tcPr>
          <w:p w14:paraId="1CCD608D" w14:textId="77777777" w:rsidR="00203E54" w:rsidRDefault="00203E54" w:rsidP="00056547">
            <w:pPr>
              <w:jc w:val="center"/>
              <w:rPr>
                <w:sz w:val="24"/>
                <w:szCs w:val="24"/>
              </w:rPr>
            </w:pPr>
          </w:p>
        </w:tc>
      </w:tr>
    </w:tbl>
    <w:p w14:paraId="5AF2B2B6" w14:textId="3B36FC69" w:rsidR="00203E54" w:rsidRDefault="00203E54">
      <w:pPr>
        <w:rPr>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5592B751" w14:textId="77777777" w:rsidTr="00395CB9">
        <w:tc>
          <w:tcPr>
            <w:tcW w:w="1118" w:type="dxa"/>
            <w:vAlign w:val="center"/>
          </w:tcPr>
          <w:p w14:paraId="4B4F84B6" w14:textId="77777777" w:rsidR="009554E4" w:rsidRPr="00EA462F" w:rsidRDefault="009554E4" w:rsidP="00395CB9">
            <w:pPr>
              <w:jc w:val="center"/>
              <w:rPr>
                <w:bCs/>
                <w:color w:val="000000"/>
                <w:sz w:val="24"/>
                <w:szCs w:val="24"/>
              </w:rPr>
            </w:pPr>
          </w:p>
        </w:tc>
        <w:tc>
          <w:tcPr>
            <w:tcW w:w="1119" w:type="dxa"/>
            <w:vAlign w:val="center"/>
          </w:tcPr>
          <w:p w14:paraId="44A3215E"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4143F887"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67A223AA" w14:textId="77777777" w:rsidR="009554E4" w:rsidRPr="00EA462F" w:rsidRDefault="009554E4" w:rsidP="00395CB9">
            <w:pPr>
              <w:jc w:val="center"/>
              <w:rPr>
                <w:bCs/>
                <w:color w:val="000000"/>
                <w:sz w:val="24"/>
                <w:szCs w:val="24"/>
              </w:rPr>
            </w:pPr>
          </w:p>
        </w:tc>
        <w:tc>
          <w:tcPr>
            <w:tcW w:w="1119" w:type="dxa"/>
            <w:vAlign w:val="center"/>
          </w:tcPr>
          <w:p w14:paraId="523F1BAE"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5A15C3C4"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10042314" w14:textId="77777777" w:rsidR="009554E4" w:rsidRPr="00EA462F" w:rsidRDefault="009554E4" w:rsidP="00395CB9">
            <w:pPr>
              <w:jc w:val="center"/>
              <w:rPr>
                <w:bCs/>
                <w:color w:val="000000"/>
                <w:sz w:val="24"/>
                <w:szCs w:val="24"/>
              </w:rPr>
            </w:pPr>
          </w:p>
        </w:tc>
        <w:tc>
          <w:tcPr>
            <w:tcW w:w="1119" w:type="dxa"/>
            <w:vAlign w:val="center"/>
          </w:tcPr>
          <w:p w14:paraId="09C266D3"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01EF54BE"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77B2CAFD" w14:textId="77777777" w:rsidTr="00395CB9">
        <w:tc>
          <w:tcPr>
            <w:tcW w:w="1118" w:type="dxa"/>
            <w:shd w:val="clear" w:color="auto" w:fill="F7EFFF"/>
            <w:vAlign w:val="center"/>
          </w:tcPr>
          <w:p w14:paraId="788F8467"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34D75C6E" w14:textId="77777777" w:rsidR="009554E4" w:rsidRDefault="009554E4" w:rsidP="00395CB9">
            <w:pPr>
              <w:jc w:val="center"/>
              <w:rPr>
                <w:b/>
                <w:color w:val="000000"/>
                <w:sz w:val="24"/>
                <w:szCs w:val="24"/>
              </w:rPr>
            </w:pPr>
          </w:p>
        </w:tc>
        <w:tc>
          <w:tcPr>
            <w:tcW w:w="1119" w:type="dxa"/>
            <w:vAlign w:val="center"/>
          </w:tcPr>
          <w:p w14:paraId="4501A8EC" w14:textId="77777777" w:rsidR="009554E4" w:rsidRDefault="009554E4" w:rsidP="00395CB9">
            <w:pPr>
              <w:jc w:val="center"/>
              <w:rPr>
                <w:b/>
                <w:color w:val="000000"/>
                <w:sz w:val="24"/>
                <w:szCs w:val="24"/>
              </w:rPr>
            </w:pPr>
          </w:p>
        </w:tc>
        <w:tc>
          <w:tcPr>
            <w:tcW w:w="1119" w:type="dxa"/>
            <w:shd w:val="clear" w:color="auto" w:fill="ECD9FF"/>
            <w:vAlign w:val="center"/>
          </w:tcPr>
          <w:p w14:paraId="6BBA5214"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65EBBC21" w14:textId="77777777" w:rsidR="009554E4" w:rsidRDefault="009554E4" w:rsidP="00395CB9">
            <w:pPr>
              <w:jc w:val="center"/>
              <w:rPr>
                <w:b/>
                <w:color w:val="000000"/>
                <w:sz w:val="24"/>
                <w:szCs w:val="24"/>
              </w:rPr>
            </w:pPr>
          </w:p>
        </w:tc>
        <w:tc>
          <w:tcPr>
            <w:tcW w:w="1119" w:type="dxa"/>
            <w:vAlign w:val="center"/>
          </w:tcPr>
          <w:p w14:paraId="1F9D295D" w14:textId="77777777" w:rsidR="009554E4" w:rsidRDefault="009554E4" w:rsidP="00395CB9">
            <w:pPr>
              <w:jc w:val="center"/>
              <w:rPr>
                <w:b/>
                <w:color w:val="000000"/>
                <w:sz w:val="24"/>
                <w:szCs w:val="24"/>
              </w:rPr>
            </w:pPr>
          </w:p>
        </w:tc>
        <w:tc>
          <w:tcPr>
            <w:tcW w:w="1119" w:type="dxa"/>
            <w:shd w:val="clear" w:color="auto" w:fill="CC99FF"/>
            <w:vAlign w:val="center"/>
          </w:tcPr>
          <w:p w14:paraId="6B48936C"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5A4C90BE" w14:textId="77777777" w:rsidR="009554E4" w:rsidRDefault="009554E4" w:rsidP="00395CB9">
            <w:pPr>
              <w:jc w:val="center"/>
              <w:rPr>
                <w:b/>
                <w:color w:val="000000"/>
                <w:sz w:val="24"/>
                <w:szCs w:val="24"/>
              </w:rPr>
            </w:pPr>
          </w:p>
        </w:tc>
        <w:tc>
          <w:tcPr>
            <w:tcW w:w="1119" w:type="dxa"/>
            <w:vAlign w:val="center"/>
          </w:tcPr>
          <w:p w14:paraId="4659A243" w14:textId="77777777" w:rsidR="009554E4" w:rsidRDefault="009554E4" w:rsidP="00395CB9">
            <w:pPr>
              <w:jc w:val="center"/>
              <w:rPr>
                <w:b/>
                <w:color w:val="000000"/>
                <w:sz w:val="24"/>
                <w:szCs w:val="24"/>
              </w:rPr>
            </w:pPr>
          </w:p>
        </w:tc>
      </w:tr>
    </w:tbl>
    <w:p w14:paraId="477E1745" w14:textId="21224645" w:rsidR="009554E4" w:rsidRDefault="009554E4">
      <w:pPr>
        <w:rPr>
          <w:sz w:val="24"/>
          <w:szCs w:val="24"/>
        </w:rPr>
      </w:pPr>
    </w:p>
    <w:p w14:paraId="3AEE905F" w14:textId="2D30DFC7" w:rsidR="009554E4" w:rsidRPr="009554E4" w:rsidRDefault="009554E4" w:rsidP="009554E4">
      <w:pPr>
        <w:spacing w:after="0"/>
        <w:rPr>
          <w:rFonts w:ascii="Franklin Gothic Demi" w:hAnsi="Franklin Gothic Demi"/>
          <w:sz w:val="40"/>
          <w:szCs w:val="40"/>
        </w:rPr>
      </w:pPr>
      <w:r w:rsidRPr="009554E4">
        <w:rPr>
          <w:rFonts w:ascii="Franklin Gothic Demi" w:hAnsi="Franklin Gothic Demi"/>
          <w:sz w:val="40"/>
          <w:szCs w:val="40"/>
        </w:rPr>
        <w:t>Section 7</w:t>
      </w:r>
      <w:r w:rsidRPr="009554E4">
        <w:rPr>
          <w:rFonts w:ascii="Franklin Gothic Demi" w:hAnsi="Franklin Gothic Demi"/>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77C503B1" w14:textId="77777777" w:rsidTr="00395CB9">
        <w:tc>
          <w:tcPr>
            <w:tcW w:w="1118" w:type="dxa"/>
            <w:vAlign w:val="center"/>
          </w:tcPr>
          <w:p w14:paraId="425ECEDF" w14:textId="77777777" w:rsidR="009554E4" w:rsidRPr="00EA462F" w:rsidRDefault="009554E4" w:rsidP="00395CB9">
            <w:pPr>
              <w:jc w:val="center"/>
              <w:rPr>
                <w:bCs/>
                <w:color w:val="000000"/>
                <w:sz w:val="24"/>
                <w:szCs w:val="24"/>
              </w:rPr>
            </w:pPr>
          </w:p>
        </w:tc>
        <w:tc>
          <w:tcPr>
            <w:tcW w:w="1119" w:type="dxa"/>
            <w:vAlign w:val="center"/>
          </w:tcPr>
          <w:p w14:paraId="4A330C64"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236F27D4"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7A57BF23" w14:textId="77777777" w:rsidR="009554E4" w:rsidRPr="00EA462F" w:rsidRDefault="009554E4" w:rsidP="00395CB9">
            <w:pPr>
              <w:jc w:val="center"/>
              <w:rPr>
                <w:bCs/>
                <w:color w:val="000000"/>
                <w:sz w:val="24"/>
                <w:szCs w:val="24"/>
              </w:rPr>
            </w:pPr>
          </w:p>
        </w:tc>
        <w:tc>
          <w:tcPr>
            <w:tcW w:w="1119" w:type="dxa"/>
            <w:vAlign w:val="center"/>
          </w:tcPr>
          <w:p w14:paraId="134C9ABA"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7CD89288"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1B7A57C1" w14:textId="77777777" w:rsidR="009554E4" w:rsidRPr="00EA462F" w:rsidRDefault="009554E4" w:rsidP="00395CB9">
            <w:pPr>
              <w:jc w:val="center"/>
              <w:rPr>
                <w:bCs/>
                <w:color w:val="000000"/>
                <w:sz w:val="24"/>
                <w:szCs w:val="24"/>
              </w:rPr>
            </w:pPr>
          </w:p>
        </w:tc>
        <w:tc>
          <w:tcPr>
            <w:tcW w:w="1119" w:type="dxa"/>
            <w:vAlign w:val="center"/>
          </w:tcPr>
          <w:p w14:paraId="3F8553C4"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78EB5912"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6500BDB5" w14:textId="77777777" w:rsidTr="00395CB9">
        <w:tc>
          <w:tcPr>
            <w:tcW w:w="1118" w:type="dxa"/>
            <w:shd w:val="clear" w:color="auto" w:fill="F7EFFF"/>
            <w:vAlign w:val="center"/>
          </w:tcPr>
          <w:p w14:paraId="5C2B9CC1"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102970E8" w14:textId="77777777" w:rsidR="009554E4" w:rsidRDefault="009554E4" w:rsidP="00395CB9">
            <w:pPr>
              <w:jc w:val="center"/>
              <w:rPr>
                <w:b/>
                <w:color w:val="000000"/>
                <w:sz w:val="24"/>
                <w:szCs w:val="24"/>
              </w:rPr>
            </w:pPr>
          </w:p>
        </w:tc>
        <w:tc>
          <w:tcPr>
            <w:tcW w:w="1119" w:type="dxa"/>
            <w:vAlign w:val="center"/>
          </w:tcPr>
          <w:p w14:paraId="20DD3120" w14:textId="77777777" w:rsidR="009554E4" w:rsidRDefault="009554E4" w:rsidP="00395CB9">
            <w:pPr>
              <w:jc w:val="center"/>
              <w:rPr>
                <w:b/>
                <w:color w:val="000000"/>
                <w:sz w:val="24"/>
                <w:szCs w:val="24"/>
              </w:rPr>
            </w:pPr>
          </w:p>
        </w:tc>
        <w:tc>
          <w:tcPr>
            <w:tcW w:w="1119" w:type="dxa"/>
            <w:shd w:val="clear" w:color="auto" w:fill="ECD9FF"/>
            <w:vAlign w:val="center"/>
          </w:tcPr>
          <w:p w14:paraId="60B25EFB"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35F2B287" w14:textId="77777777" w:rsidR="009554E4" w:rsidRDefault="009554E4" w:rsidP="00395CB9">
            <w:pPr>
              <w:jc w:val="center"/>
              <w:rPr>
                <w:b/>
                <w:color w:val="000000"/>
                <w:sz w:val="24"/>
                <w:szCs w:val="24"/>
              </w:rPr>
            </w:pPr>
          </w:p>
        </w:tc>
        <w:tc>
          <w:tcPr>
            <w:tcW w:w="1119" w:type="dxa"/>
            <w:vAlign w:val="center"/>
          </w:tcPr>
          <w:p w14:paraId="3AB7BBBC" w14:textId="77777777" w:rsidR="009554E4" w:rsidRDefault="009554E4" w:rsidP="00395CB9">
            <w:pPr>
              <w:jc w:val="center"/>
              <w:rPr>
                <w:b/>
                <w:color w:val="000000"/>
                <w:sz w:val="24"/>
                <w:szCs w:val="24"/>
              </w:rPr>
            </w:pPr>
          </w:p>
        </w:tc>
        <w:tc>
          <w:tcPr>
            <w:tcW w:w="1119" w:type="dxa"/>
            <w:shd w:val="clear" w:color="auto" w:fill="CC99FF"/>
            <w:vAlign w:val="center"/>
          </w:tcPr>
          <w:p w14:paraId="35A9FB35"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5516E6E9" w14:textId="77777777" w:rsidR="009554E4" w:rsidRDefault="009554E4" w:rsidP="00395CB9">
            <w:pPr>
              <w:jc w:val="center"/>
              <w:rPr>
                <w:b/>
                <w:color w:val="000000"/>
                <w:sz w:val="24"/>
                <w:szCs w:val="24"/>
              </w:rPr>
            </w:pPr>
          </w:p>
        </w:tc>
        <w:tc>
          <w:tcPr>
            <w:tcW w:w="1119" w:type="dxa"/>
            <w:vAlign w:val="center"/>
          </w:tcPr>
          <w:p w14:paraId="6AA55D7F" w14:textId="77777777" w:rsidR="009554E4" w:rsidRDefault="009554E4" w:rsidP="00395CB9">
            <w:pPr>
              <w:jc w:val="center"/>
              <w:rPr>
                <w:b/>
                <w:color w:val="000000"/>
                <w:sz w:val="24"/>
                <w:szCs w:val="24"/>
              </w:rPr>
            </w:pPr>
          </w:p>
        </w:tc>
      </w:tr>
    </w:tbl>
    <w:p w14:paraId="4C3C5A3E" w14:textId="77777777" w:rsidR="009554E4" w:rsidRPr="009554E4" w:rsidRDefault="009554E4">
      <w:pPr>
        <w:rPr>
          <w:sz w:val="24"/>
          <w:szCs w:val="24"/>
        </w:rPr>
      </w:pPr>
    </w:p>
    <w:p w14:paraId="2BBEE5D5" w14:textId="77777777" w:rsidR="00203E54" w:rsidRDefault="004540FF">
      <w:pPr>
        <w:rPr>
          <w:rFonts w:ascii="Libre Franklin Black" w:eastAsia="Libre Franklin Black" w:hAnsi="Libre Franklin Black" w:cs="Libre Franklin Black"/>
          <w:b/>
          <w:sz w:val="40"/>
          <w:szCs w:val="40"/>
        </w:rPr>
      </w:pPr>
      <w:r>
        <w:br w:type="page"/>
      </w:r>
    </w:p>
    <w:p w14:paraId="5583DD91" w14:textId="3AF1C5E9" w:rsidR="00203E54" w:rsidRPr="00D06333" w:rsidRDefault="004540FF">
      <w:pPr>
        <w:rPr>
          <w:rFonts w:ascii="Franklin Gothic Heavy" w:eastAsia="Libre Franklin Black" w:hAnsi="Franklin Gothic Heavy" w:cs="Libre Franklin Black"/>
          <w:bCs/>
          <w:sz w:val="40"/>
          <w:szCs w:val="40"/>
        </w:rPr>
      </w:pPr>
      <w:r w:rsidRPr="00D06333">
        <w:rPr>
          <w:rFonts w:ascii="Franklin Gothic Heavy" w:eastAsia="Libre Franklin Black" w:hAnsi="Franklin Gothic Heavy" w:cs="Libre Franklin Black"/>
          <w:bCs/>
          <w:sz w:val="40"/>
          <w:szCs w:val="40"/>
        </w:rPr>
        <w:lastRenderedPageBreak/>
        <w:t>8. Communication &amp; Advocacy</w:t>
      </w:r>
    </w:p>
    <w:p w14:paraId="3ED7DE90" w14:textId="4FFFA5B8" w:rsidR="00203E54" w:rsidRDefault="004540FF">
      <w:pPr>
        <w:pBdr>
          <w:top w:val="nil"/>
          <w:left w:val="nil"/>
          <w:bottom w:val="nil"/>
          <w:right w:val="nil"/>
          <w:between w:val="nil"/>
        </w:pBdr>
        <w:rPr>
          <w:color w:val="000000"/>
          <w:sz w:val="24"/>
          <w:szCs w:val="24"/>
        </w:rPr>
      </w:pPr>
      <w:r>
        <w:rPr>
          <w:color w:val="000000"/>
          <w:sz w:val="24"/>
          <w:szCs w:val="24"/>
        </w:rPr>
        <w:t>Communication and advocacy for libraries incorporate a marketing plan for programs and service promotion as well as public relations to strengthen community awareness and service relevance</w:t>
      </w:r>
      <w:r w:rsidR="004D5650">
        <w:rPr>
          <w:color w:val="000000"/>
          <w:sz w:val="24"/>
          <w:szCs w:val="24"/>
        </w:rPr>
        <w:t xml:space="preserve">. </w:t>
      </w:r>
    </w:p>
    <w:p w14:paraId="7A8220D0" w14:textId="77777777" w:rsidR="00203E54" w:rsidRDefault="004540FF">
      <w:pPr>
        <w:pBdr>
          <w:top w:val="nil"/>
          <w:left w:val="nil"/>
          <w:bottom w:val="nil"/>
          <w:right w:val="nil"/>
          <w:between w:val="nil"/>
        </w:pBdr>
        <w:rPr>
          <w:color w:val="000000"/>
          <w:sz w:val="24"/>
          <w:szCs w:val="24"/>
        </w:rPr>
      </w:pPr>
      <w:r>
        <w:rPr>
          <w:color w:val="000000"/>
          <w:sz w:val="24"/>
          <w:szCs w:val="24"/>
        </w:rPr>
        <w:t xml:space="preserve">These standards address the importance of library participation in the community for its transformation and growth, as well as community member involvement in the </w:t>
      </w:r>
      <w:r>
        <w:rPr>
          <w:sz w:val="24"/>
          <w:szCs w:val="24"/>
        </w:rPr>
        <w:t xml:space="preserve">library </w:t>
      </w:r>
      <w:r>
        <w:rPr>
          <w:color w:val="000000"/>
          <w:sz w:val="24"/>
          <w:szCs w:val="24"/>
        </w:rPr>
        <w:t>to develop effective community champions for library sustainability and growth initiatives.</w:t>
      </w:r>
    </w:p>
    <w:p w14:paraId="6D31B7FB" w14:textId="1EFDA48B" w:rsidR="00203E54" w:rsidRDefault="004540FF">
      <w:pPr>
        <w:pBdr>
          <w:top w:val="nil"/>
          <w:left w:val="nil"/>
          <w:bottom w:val="nil"/>
          <w:right w:val="nil"/>
          <w:between w:val="nil"/>
        </w:pBdr>
        <w:rPr>
          <w:color w:val="000000"/>
          <w:sz w:val="24"/>
          <w:szCs w:val="24"/>
        </w:rPr>
      </w:pPr>
      <w:r>
        <w:rPr>
          <w:color w:val="000000"/>
          <w:sz w:val="24"/>
          <w:szCs w:val="24"/>
        </w:rPr>
        <w:t>A library’s communication effort is guided by the marketing plan; a coordinated, continuous effort to communicate a positive image of the library district</w:t>
      </w:r>
      <w:r w:rsidR="004D5650">
        <w:rPr>
          <w:color w:val="000000"/>
          <w:sz w:val="24"/>
          <w:szCs w:val="24"/>
        </w:rPr>
        <w:t xml:space="preserve">. </w:t>
      </w:r>
      <w:r>
        <w:rPr>
          <w:color w:val="000000"/>
          <w:sz w:val="24"/>
          <w:szCs w:val="24"/>
        </w:rPr>
        <w:t>It is designed to target local demographics (age, income, and education of those living in your service are), reflect language(s) spoken in the community and address both external (patrons, general public, media, and community leaders) and internal (staff, library board, volunteers, Friends, and patron organizations) groups.</w:t>
      </w:r>
    </w:p>
    <w:p w14:paraId="276C1218" w14:textId="1F292F81" w:rsidR="00203E54" w:rsidRDefault="004540FF">
      <w:pPr>
        <w:pBdr>
          <w:top w:val="nil"/>
          <w:left w:val="nil"/>
          <w:bottom w:val="nil"/>
          <w:right w:val="nil"/>
          <w:between w:val="nil"/>
        </w:pBdr>
        <w:rPr>
          <w:color w:val="000000"/>
          <w:sz w:val="24"/>
          <w:szCs w:val="24"/>
        </w:rPr>
      </w:pPr>
      <w:r>
        <w:rPr>
          <w:color w:val="000000"/>
          <w:sz w:val="24"/>
          <w:szCs w:val="24"/>
        </w:rPr>
        <w:t xml:space="preserve">Library </w:t>
      </w:r>
      <w:r w:rsidR="00C936C5">
        <w:rPr>
          <w:color w:val="000000"/>
          <w:sz w:val="24"/>
          <w:szCs w:val="24"/>
        </w:rPr>
        <w:t>a</w:t>
      </w:r>
      <w:r>
        <w:rPr>
          <w:color w:val="000000"/>
          <w:sz w:val="24"/>
          <w:szCs w:val="24"/>
        </w:rPr>
        <w:t>dvocacy incorporates community engagement in the work of its community as well as the participation of community members in the work of the library</w:t>
      </w:r>
      <w:r w:rsidR="004D5650">
        <w:rPr>
          <w:color w:val="000000"/>
          <w:sz w:val="24"/>
          <w:szCs w:val="24"/>
        </w:rPr>
        <w:t xml:space="preserve">. </w:t>
      </w:r>
      <w:r>
        <w:rPr>
          <w:color w:val="000000"/>
          <w:sz w:val="24"/>
          <w:szCs w:val="24"/>
        </w:rPr>
        <w:t>Advocacy also includes the promotion of library initiatives like funding measures and capital campaigns.</w:t>
      </w:r>
    </w:p>
    <w:p w14:paraId="77FEEA92" w14:textId="68425149" w:rsidR="00203E54" w:rsidRDefault="004540FF">
      <w:pPr>
        <w:spacing w:line="256" w:lineRule="auto"/>
        <w:rPr>
          <w:b/>
          <w:sz w:val="32"/>
          <w:szCs w:val="32"/>
        </w:rPr>
      </w:pPr>
      <w:r>
        <w:rPr>
          <w:b/>
          <w:sz w:val="32"/>
          <w:szCs w:val="32"/>
        </w:rPr>
        <w:t>8.1</w:t>
      </w:r>
      <w:r>
        <w:rPr>
          <w:b/>
          <w:sz w:val="32"/>
          <w:szCs w:val="32"/>
        </w:rPr>
        <w:tab/>
        <w:t>Communication Plan</w:t>
      </w:r>
    </w:p>
    <w:tbl>
      <w:tblPr>
        <w:tblStyle w:val="afc"/>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08" w:type="dxa"/>
          <w:bottom w:w="43" w:type="dxa"/>
          <w:right w:w="108" w:type="dxa"/>
        </w:tblCellMar>
        <w:tblLook w:val="0400" w:firstRow="0" w:lastRow="0" w:firstColumn="0" w:lastColumn="0" w:noHBand="0" w:noVBand="1"/>
      </w:tblPr>
      <w:tblGrid>
        <w:gridCol w:w="9271"/>
        <w:gridCol w:w="432"/>
        <w:gridCol w:w="432"/>
      </w:tblGrid>
      <w:tr w:rsidR="00203E54" w14:paraId="1640F3AB" w14:textId="77777777" w:rsidTr="00CF1AEE">
        <w:tc>
          <w:tcPr>
            <w:tcW w:w="92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979EAAA" w14:textId="77777777" w:rsidR="00203E54" w:rsidRDefault="00203E54" w:rsidP="00CF1AEE">
            <w:pPr>
              <w:spacing w:after="0" w:line="240" w:lineRule="auto"/>
              <w:rPr>
                <w:b/>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52C268B" w14:textId="77777777" w:rsidR="00203E54" w:rsidRDefault="004540FF">
            <w:pPr>
              <w:spacing w:after="0"/>
              <w:rPr>
                <w:b/>
                <w:sz w:val="24"/>
                <w:szCs w:val="24"/>
              </w:rPr>
            </w:pPr>
            <w:r>
              <w:rPr>
                <w:b/>
                <w:sz w:val="24"/>
                <w:szCs w:val="24"/>
              </w:rPr>
              <w:t>Y</w:t>
            </w: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CF7179" w14:textId="77777777" w:rsidR="00203E54" w:rsidRDefault="004540FF">
            <w:pPr>
              <w:spacing w:after="0"/>
              <w:rPr>
                <w:b/>
                <w:sz w:val="24"/>
                <w:szCs w:val="24"/>
              </w:rPr>
            </w:pPr>
            <w:r>
              <w:rPr>
                <w:b/>
                <w:sz w:val="24"/>
                <w:szCs w:val="24"/>
              </w:rPr>
              <w:t>N</w:t>
            </w:r>
          </w:p>
        </w:tc>
      </w:tr>
      <w:tr w:rsidR="00203E54" w14:paraId="48495330"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54D0B040" w14:textId="0E54A0E3" w:rsidR="00203E54" w:rsidRPr="00C30931" w:rsidRDefault="004540FF" w:rsidP="00C30931">
            <w:pPr>
              <w:spacing w:after="0" w:line="240" w:lineRule="auto"/>
              <w:ind w:left="18"/>
              <w:rPr>
                <w:b/>
                <w:sz w:val="24"/>
                <w:szCs w:val="24"/>
              </w:rPr>
            </w:pPr>
            <w:r w:rsidRPr="00C30931">
              <w:rPr>
                <w:b/>
                <w:sz w:val="24"/>
                <w:szCs w:val="24"/>
              </w:rPr>
              <w:t>Essential</w:t>
            </w:r>
          </w:p>
        </w:tc>
        <w:tc>
          <w:tcPr>
            <w:tcW w:w="432" w:type="dxa"/>
            <w:tcBorders>
              <w:top w:val="single" w:sz="4" w:space="0" w:color="000000"/>
              <w:left w:val="single" w:sz="4" w:space="0" w:color="000000"/>
              <w:bottom w:val="single" w:sz="4" w:space="0" w:color="000000"/>
              <w:right w:val="single" w:sz="4" w:space="0" w:color="000000"/>
            </w:tcBorders>
            <w:vAlign w:val="center"/>
          </w:tcPr>
          <w:p w14:paraId="65066BE0"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42656E68" w14:textId="77777777" w:rsidR="00203E54" w:rsidRDefault="00203E54">
            <w:pPr>
              <w:spacing w:after="0"/>
              <w:rPr>
                <w:sz w:val="24"/>
                <w:szCs w:val="24"/>
              </w:rPr>
            </w:pPr>
          </w:p>
        </w:tc>
      </w:tr>
      <w:tr w:rsidR="00203E54" w14:paraId="38F449BC"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4009363F" w14:textId="59944AF5"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The library district creates and maintains a professional image</w:t>
            </w:r>
            <w:r w:rsidR="004D5650">
              <w:rPr>
                <w:color w:val="000000"/>
                <w:sz w:val="24"/>
                <w:szCs w:val="24"/>
              </w:rPr>
              <w:t xml:space="preserve">. </w:t>
            </w:r>
            <w:r>
              <w:rPr>
                <w:color w:val="000000"/>
                <w:sz w:val="24"/>
                <w:szCs w:val="24"/>
              </w:rPr>
              <w:t>The created “brand”</w:t>
            </w:r>
            <w:r w:rsidR="00C936C5">
              <w:rPr>
                <w:color w:val="000000"/>
                <w:sz w:val="24"/>
                <w:szCs w:val="24"/>
              </w:rPr>
              <w:t xml:space="preserve"> (</w:t>
            </w:r>
            <w:r>
              <w:rPr>
                <w:color w:val="000000"/>
                <w:sz w:val="24"/>
                <w:szCs w:val="24"/>
              </w:rPr>
              <w:t>including a logo</w:t>
            </w:r>
            <w:r w:rsidR="00C936C5">
              <w:rPr>
                <w:color w:val="000000"/>
                <w:sz w:val="24"/>
                <w:szCs w:val="24"/>
              </w:rPr>
              <w:t>)</w:t>
            </w:r>
            <w:r>
              <w:rPr>
                <w:color w:val="000000"/>
                <w:sz w:val="24"/>
                <w:szCs w:val="24"/>
              </w:rPr>
              <w:t xml:space="preserve"> is consistent across all printed, electronic, and verbal communication.</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C72F89C"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1B85DD4" w14:textId="77777777" w:rsidR="00203E54" w:rsidRDefault="00203E54">
            <w:pPr>
              <w:spacing w:after="0"/>
              <w:rPr>
                <w:sz w:val="24"/>
                <w:szCs w:val="24"/>
              </w:rPr>
            </w:pPr>
          </w:p>
        </w:tc>
      </w:tr>
      <w:tr w:rsidR="00203E54" w14:paraId="7DF40327"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0EBD8239" w14:textId="7FD5BA59" w:rsidR="00203E54" w:rsidRDefault="004540FF" w:rsidP="00C30931">
            <w:pPr>
              <w:numPr>
                <w:ilvl w:val="2"/>
                <w:numId w:val="44"/>
              </w:numPr>
              <w:spacing w:after="0" w:line="240" w:lineRule="auto"/>
              <w:ind w:left="522"/>
              <w:rPr>
                <w:sz w:val="24"/>
                <w:szCs w:val="24"/>
              </w:rPr>
            </w:pPr>
            <w:r>
              <w:rPr>
                <w:sz w:val="24"/>
                <w:szCs w:val="24"/>
              </w:rPr>
              <w:t xml:space="preserve">The library uses multiple ways to communicate its message to the public with both traditional and </w:t>
            </w:r>
            <w:r w:rsidR="00F85197">
              <w:rPr>
                <w:sz w:val="24"/>
                <w:szCs w:val="24"/>
              </w:rPr>
              <w:t>new/digital</w:t>
            </w:r>
            <w:r>
              <w:rPr>
                <w:sz w:val="24"/>
                <w:szCs w:val="24"/>
              </w:rPr>
              <w:t xml:space="preserve"> message channels. </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7397EC7"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3C1695E" w14:textId="77777777" w:rsidR="00203E54" w:rsidRDefault="00203E54">
            <w:pPr>
              <w:spacing w:after="0"/>
              <w:rPr>
                <w:sz w:val="24"/>
                <w:szCs w:val="24"/>
              </w:rPr>
            </w:pPr>
          </w:p>
        </w:tc>
      </w:tr>
      <w:tr w:rsidR="00203E54" w14:paraId="535CF9E7"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9A1127F" w14:textId="77777777" w:rsidR="00203E54" w:rsidRDefault="004540FF" w:rsidP="00C30931">
            <w:pPr>
              <w:numPr>
                <w:ilvl w:val="2"/>
                <w:numId w:val="44"/>
              </w:numPr>
              <w:spacing w:after="0" w:line="240" w:lineRule="auto"/>
              <w:ind w:left="522"/>
              <w:rPr>
                <w:sz w:val="24"/>
                <w:szCs w:val="24"/>
              </w:rPr>
            </w:pPr>
            <w:r>
              <w:rPr>
                <w:sz w:val="24"/>
                <w:szCs w:val="24"/>
              </w:rPr>
              <w:t>A library district designates a spokesperson to receive all public and media inquiries.</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34F787D"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ACE31E4" w14:textId="77777777" w:rsidR="00203E54" w:rsidRDefault="00203E54">
            <w:pPr>
              <w:spacing w:after="0"/>
              <w:rPr>
                <w:sz w:val="24"/>
                <w:szCs w:val="24"/>
              </w:rPr>
            </w:pPr>
          </w:p>
        </w:tc>
      </w:tr>
      <w:tr w:rsidR="00203E54" w14:paraId="01BB0D75"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30EBF959" w14:textId="035ADE7E" w:rsidR="00203E54" w:rsidRDefault="004540FF" w:rsidP="00C30931">
            <w:pPr>
              <w:numPr>
                <w:ilvl w:val="2"/>
                <w:numId w:val="44"/>
              </w:numPr>
              <w:spacing w:after="0" w:line="240" w:lineRule="auto"/>
              <w:ind w:left="522"/>
              <w:rPr>
                <w:sz w:val="24"/>
                <w:szCs w:val="24"/>
              </w:rPr>
            </w:pPr>
            <w:r>
              <w:rPr>
                <w:sz w:val="24"/>
                <w:szCs w:val="24"/>
              </w:rPr>
              <w:t xml:space="preserve">Library staff and board members </w:t>
            </w:r>
            <w:r w:rsidR="00AA1E50">
              <w:rPr>
                <w:sz w:val="24"/>
                <w:szCs w:val="24"/>
              </w:rPr>
              <w:t xml:space="preserve">project </w:t>
            </w:r>
            <w:r w:rsidR="00F90CD4">
              <w:rPr>
                <w:sz w:val="24"/>
                <w:szCs w:val="24"/>
              </w:rPr>
              <w:t>a positive image of</w:t>
            </w:r>
            <w:r>
              <w:rPr>
                <w:sz w:val="24"/>
                <w:szCs w:val="24"/>
              </w:rPr>
              <w:t xml:space="preserve"> the library district</w:t>
            </w:r>
            <w:r w:rsidR="00F90CD4">
              <w:rPr>
                <w:sz w:val="24"/>
                <w:szCs w:val="24"/>
              </w:rPr>
              <w:t xml:space="preserve"> in all public communications</w:t>
            </w:r>
            <w:r>
              <w:rPr>
                <w:sz w:val="24"/>
                <w:szCs w:val="24"/>
              </w:rPr>
              <w:t>.</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7C98A6B"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9D028D4" w14:textId="77777777" w:rsidR="00203E54" w:rsidRDefault="00203E54">
            <w:pPr>
              <w:spacing w:after="0"/>
              <w:rPr>
                <w:sz w:val="24"/>
                <w:szCs w:val="24"/>
              </w:rPr>
            </w:pPr>
          </w:p>
        </w:tc>
      </w:tr>
      <w:tr w:rsidR="00203E54" w14:paraId="64194A91"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7FFFFD11" w14:textId="77777777" w:rsidR="00203E54" w:rsidRDefault="004540FF" w:rsidP="00C30931">
            <w:pPr>
              <w:numPr>
                <w:ilvl w:val="2"/>
                <w:numId w:val="44"/>
              </w:numPr>
              <w:spacing w:after="0" w:line="240" w:lineRule="auto"/>
              <w:ind w:left="522"/>
              <w:rPr>
                <w:sz w:val="24"/>
                <w:szCs w:val="24"/>
              </w:rPr>
            </w:pPr>
            <w:r>
              <w:rPr>
                <w:sz w:val="24"/>
                <w:szCs w:val="24"/>
              </w:rPr>
              <w:t>The library website includes pertinent information regarding library operations, including list of board members, administrative staff, minutes, public policies, annual reports, audit, and financial review, etc.</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A9C84E5"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1A2F839" w14:textId="77777777" w:rsidR="00203E54" w:rsidRDefault="00203E54">
            <w:pPr>
              <w:spacing w:after="0"/>
              <w:rPr>
                <w:sz w:val="24"/>
                <w:szCs w:val="24"/>
              </w:rPr>
            </w:pPr>
          </w:p>
        </w:tc>
      </w:tr>
      <w:tr w:rsidR="00203E54" w14:paraId="34C37726"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394E8ECB" w14:textId="77777777" w:rsidR="00203E54" w:rsidRPr="00C30931" w:rsidRDefault="004540FF" w:rsidP="00C30931">
            <w:pPr>
              <w:spacing w:after="0" w:line="240" w:lineRule="auto"/>
              <w:ind w:left="18"/>
              <w:rPr>
                <w:b/>
                <w:sz w:val="24"/>
                <w:szCs w:val="24"/>
              </w:rPr>
            </w:pPr>
            <w:r w:rsidRPr="00C30931">
              <w:rPr>
                <w:b/>
                <w:sz w:val="24"/>
                <w:szCs w:val="24"/>
              </w:rPr>
              <w:t>Enhanced</w:t>
            </w:r>
          </w:p>
        </w:tc>
        <w:tc>
          <w:tcPr>
            <w:tcW w:w="432" w:type="dxa"/>
            <w:tcBorders>
              <w:top w:val="single" w:sz="4" w:space="0" w:color="000000"/>
              <w:left w:val="single" w:sz="4" w:space="0" w:color="000000"/>
              <w:bottom w:val="single" w:sz="4" w:space="0" w:color="000000"/>
              <w:right w:val="single" w:sz="4" w:space="0" w:color="000000"/>
            </w:tcBorders>
            <w:vAlign w:val="center"/>
          </w:tcPr>
          <w:p w14:paraId="15C8D931"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5540DF4D" w14:textId="77777777" w:rsidR="00203E54" w:rsidRDefault="00203E54">
            <w:pPr>
              <w:spacing w:after="0"/>
              <w:rPr>
                <w:sz w:val="24"/>
                <w:szCs w:val="24"/>
              </w:rPr>
            </w:pPr>
          </w:p>
        </w:tc>
      </w:tr>
      <w:tr w:rsidR="00203E54" w14:paraId="393054F4"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49BEAF0B"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 xml:space="preserve">A written marketing plan has been approved by the </w:t>
            </w:r>
            <w:r>
              <w:rPr>
                <w:sz w:val="24"/>
                <w:szCs w:val="24"/>
              </w:rPr>
              <w:t>b</w:t>
            </w:r>
            <w:r>
              <w:rPr>
                <w:color w:val="000000"/>
                <w:sz w:val="24"/>
                <w:szCs w:val="24"/>
              </w:rPr>
              <w:t>oard and implemented.</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34E025A"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2BD09DD" w14:textId="77777777" w:rsidR="00203E54" w:rsidRDefault="00203E54">
            <w:pPr>
              <w:spacing w:after="0"/>
              <w:rPr>
                <w:sz w:val="24"/>
                <w:szCs w:val="24"/>
              </w:rPr>
            </w:pPr>
          </w:p>
        </w:tc>
      </w:tr>
      <w:tr w:rsidR="00C936C5" w14:paraId="78CEDC60"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11371FF1" w14:textId="3086AC38" w:rsidR="00C936C5" w:rsidRDefault="00C936C5" w:rsidP="00C30931">
            <w:pPr>
              <w:numPr>
                <w:ilvl w:val="2"/>
                <w:numId w:val="44"/>
              </w:numPr>
              <w:pBdr>
                <w:top w:val="nil"/>
                <w:left w:val="nil"/>
                <w:bottom w:val="nil"/>
                <w:right w:val="nil"/>
                <w:between w:val="nil"/>
              </w:pBdr>
              <w:spacing w:after="0" w:line="240" w:lineRule="auto"/>
              <w:ind w:left="522"/>
              <w:rPr>
                <w:color w:val="000000"/>
                <w:sz w:val="24"/>
                <w:szCs w:val="24"/>
              </w:rPr>
            </w:pPr>
            <w:r>
              <w:rPr>
                <w:sz w:val="24"/>
                <w:szCs w:val="24"/>
              </w:rPr>
              <w:t>The budget includes funds for all aspects of marketing the library district and its services.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AD1226B" w14:textId="77777777" w:rsidR="00C936C5" w:rsidRDefault="00C936C5">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4220963" w14:textId="77777777" w:rsidR="00C936C5" w:rsidRDefault="00C936C5">
            <w:pPr>
              <w:spacing w:after="0"/>
              <w:rPr>
                <w:sz w:val="24"/>
                <w:szCs w:val="24"/>
              </w:rPr>
            </w:pPr>
          </w:p>
        </w:tc>
      </w:tr>
      <w:tr w:rsidR="00203E54" w14:paraId="29199D2A"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0E37DD2D"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The library has interior digital signage promoting services, programs, and event activities.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02CB43C"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E0B0DB5" w14:textId="77777777" w:rsidR="00203E54" w:rsidRDefault="00203E54">
            <w:pPr>
              <w:spacing w:after="0"/>
              <w:rPr>
                <w:sz w:val="24"/>
                <w:szCs w:val="24"/>
              </w:rPr>
            </w:pPr>
          </w:p>
        </w:tc>
      </w:tr>
      <w:tr w:rsidR="00203E54" w14:paraId="7C79A941"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56AF27E0"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A library representative is available to speak to community groups about library programs and services.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899B17E"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B3ADE94" w14:textId="77777777" w:rsidR="00203E54" w:rsidRDefault="00203E54">
            <w:pPr>
              <w:spacing w:after="0"/>
              <w:rPr>
                <w:sz w:val="24"/>
                <w:szCs w:val="24"/>
              </w:rPr>
            </w:pPr>
          </w:p>
        </w:tc>
      </w:tr>
      <w:tr w:rsidR="00203E54" w14:paraId="3CF39BFD"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25F2C7B"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The library communicates back to its appointing body/bodies at least once per year, informing them of library activities and services.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83A4CE9"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FA58BDD" w14:textId="77777777" w:rsidR="00203E54" w:rsidRDefault="00203E54">
            <w:pPr>
              <w:spacing w:after="0"/>
              <w:rPr>
                <w:sz w:val="24"/>
                <w:szCs w:val="24"/>
              </w:rPr>
            </w:pPr>
          </w:p>
        </w:tc>
      </w:tr>
      <w:tr w:rsidR="00203E54" w14:paraId="0C70A993"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8B418BE"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lastRenderedPageBreak/>
              <w:t>The library offers a regularly scheduled newsletter that promotes events, programs, and services.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0261713"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0501CE1" w14:textId="77777777" w:rsidR="00203E54" w:rsidRDefault="00203E54">
            <w:pPr>
              <w:spacing w:after="0"/>
              <w:rPr>
                <w:sz w:val="24"/>
                <w:szCs w:val="24"/>
              </w:rPr>
            </w:pPr>
          </w:p>
        </w:tc>
      </w:tr>
      <w:tr w:rsidR="00203E54" w14:paraId="17650102"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59262AF7" w14:textId="77777777" w:rsidR="00203E54" w:rsidRPr="00C30931" w:rsidRDefault="004540FF" w:rsidP="00C30931">
            <w:pPr>
              <w:spacing w:after="0" w:line="240" w:lineRule="auto"/>
              <w:ind w:left="18"/>
              <w:rPr>
                <w:b/>
                <w:sz w:val="24"/>
                <w:szCs w:val="24"/>
              </w:rPr>
            </w:pPr>
            <w:r w:rsidRPr="00C30931">
              <w:rPr>
                <w:b/>
                <w:sz w:val="24"/>
                <w:szCs w:val="24"/>
              </w:rPr>
              <w:t xml:space="preserve">Exemplary </w:t>
            </w:r>
          </w:p>
        </w:tc>
        <w:tc>
          <w:tcPr>
            <w:tcW w:w="432" w:type="dxa"/>
            <w:tcBorders>
              <w:top w:val="single" w:sz="4" w:space="0" w:color="000000"/>
              <w:left w:val="single" w:sz="4" w:space="0" w:color="000000"/>
              <w:bottom w:val="single" w:sz="4" w:space="0" w:color="000000"/>
              <w:right w:val="single" w:sz="4" w:space="0" w:color="000000"/>
            </w:tcBorders>
            <w:vAlign w:val="center"/>
          </w:tcPr>
          <w:p w14:paraId="284B3946"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68E0E95A" w14:textId="77777777" w:rsidR="00203E54" w:rsidRDefault="00203E54">
            <w:pPr>
              <w:spacing w:after="0"/>
              <w:rPr>
                <w:sz w:val="24"/>
                <w:szCs w:val="24"/>
              </w:rPr>
            </w:pPr>
          </w:p>
        </w:tc>
      </w:tr>
      <w:tr w:rsidR="00203E54" w14:paraId="4C77327B"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18E45F01"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The library has exterior digital signage promoting event activities, programs, and services.</w:t>
            </w: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0C1D6276"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5E570C14" w14:textId="77777777" w:rsidR="00203E54" w:rsidRDefault="00203E54">
            <w:pPr>
              <w:spacing w:after="0"/>
              <w:rPr>
                <w:sz w:val="24"/>
                <w:szCs w:val="24"/>
              </w:rPr>
            </w:pPr>
          </w:p>
        </w:tc>
      </w:tr>
      <w:tr w:rsidR="00203E54" w14:paraId="54E714E6"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13D88303" w14:textId="77777777" w:rsidR="00203E54" w:rsidRDefault="004540FF" w:rsidP="00C30931">
            <w:pPr>
              <w:numPr>
                <w:ilvl w:val="2"/>
                <w:numId w:val="44"/>
              </w:numPr>
              <w:pBdr>
                <w:top w:val="nil"/>
                <w:left w:val="nil"/>
                <w:bottom w:val="nil"/>
                <w:right w:val="nil"/>
                <w:between w:val="nil"/>
              </w:pBdr>
              <w:spacing w:after="0" w:line="240" w:lineRule="auto"/>
              <w:ind w:left="522"/>
              <w:rPr>
                <w:color w:val="000000"/>
                <w:sz w:val="24"/>
                <w:szCs w:val="24"/>
              </w:rPr>
            </w:pPr>
            <w:r>
              <w:rPr>
                <w:color w:val="000000"/>
                <w:sz w:val="24"/>
                <w:szCs w:val="24"/>
              </w:rPr>
              <w:t>The library has a coordinated plan to communicate with both new members and lapsed users informing them of library collections, programs, and services.</w:t>
            </w: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7426B3E6"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0BD06609" w14:textId="77777777" w:rsidR="00203E54" w:rsidRDefault="00203E54">
            <w:pPr>
              <w:spacing w:after="0"/>
              <w:rPr>
                <w:sz w:val="24"/>
                <w:szCs w:val="24"/>
              </w:rPr>
            </w:pPr>
          </w:p>
        </w:tc>
      </w:tr>
    </w:tbl>
    <w:p w14:paraId="4019AD25" w14:textId="601AC897" w:rsidR="00203E54" w:rsidRDefault="00203E54">
      <w:pPr>
        <w:spacing w:line="256" w:lineRule="auto"/>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4C59718A" w14:textId="77777777" w:rsidTr="00395CB9">
        <w:tc>
          <w:tcPr>
            <w:tcW w:w="1118" w:type="dxa"/>
            <w:vAlign w:val="center"/>
          </w:tcPr>
          <w:p w14:paraId="322E464A" w14:textId="77777777" w:rsidR="009554E4" w:rsidRPr="00EA462F" w:rsidRDefault="009554E4" w:rsidP="00395CB9">
            <w:pPr>
              <w:jc w:val="center"/>
              <w:rPr>
                <w:bCs/>
                <w:color w:val="000000"/>
                <w:sz w:val="24"/>
                <w:szCs w:val="24"/>
              </w:rPr>
            </w:pPr>
          </w:p>
        </w:tc>
        <w:tc>
          <w:tcPr>
            <w:tcW w:w="1119" w:type="dxa"/>
            <w:vAlign w:val="center"/>
          </w:tcPr>
          <w:p w14:paraId="344B4865"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4725176B"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75003DB5" w14:textId="77777777" w:rsidR="009554E4" w:rsidRPr="00EA462F" w:rsidRDefault="009554E4" w:rsidP="00395CB9">
            <w:pPr>
              <w:jc w:val="center"/>
              <w:rPr>
                <w:bCs/>
                <w:color w:val="000000"/>
                <w:sz w:val="24"/>
                <w:szCs w:val="24"/>
              </w:rPr>
            </w:pPr>
          </w:p>
        </w:tc>
        <w:tc>
          <w:tcPr>
            <w:tcW w:w="1119" w:type="dxa"/>
            <w:vAlign w:val="center"/>
          </w:tcPr>
          <w:p w14:paraId="254C40CA"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795E5EEB"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346C5FE6" w14:textId="77777777" w:rsidR="009554E4" w:rsidRPr="00EA462F" w:rsidRDefault="009554E4" w:rsidP="00395CB9">
            <w:pPr>
              <w:jc w:val="center"/>
              <w:rPr>
                <w:bCs/>
                <w:color w:val="000000"/>
                <w:sz w:val="24"/>
                <w:szCs w:val="24"/>
              </w:rPr>
            </w:pPr>
          </w:p>
        </w:tc>
        <w:tc>
          <w:tcPr>
            <w:tcW w:w="1119" w:type="dxa"/>
            <w:vAlign w:val="center"/>
          </w:tcPr>
          <w:p w14:paraId="3CA7BE37"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0A391EA6"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0A9ED732" w14:textId="77777777" w:rsidTr="009554E4">
        <w:tc>
          <w:tcPr>
            <w:tcW w:w="1118" w:type="dxa"/>
            <w:shd w:val="clear" w:color="auto" w:fill="C6D9F1" w:themeFill="text2" w:themeFillTint="33"/>
            <w:vAlign w:val="center"/>
          </w:tcPr>
          <w:p w14:paraId="1E658D8E"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38F452EF" w14:textId="77777777" w:rsidR="009554E4" w:rsidRDefault="009554E4" w:rsidP="00395CB9">
            <w:pPr>
              <w:jc w:val="center"/>
              <w:rPr>
                <w:b/>
                <w:color w:val="000000"/>
                <w:sz w:val="24"/>
                <w:szCs w:val="24"/>
              </w:rPr>
            </w:pPr>
          </w:p>
        </w:tc>
        <w:tc>
          <w:tcPr>
            <w:tcW w:w="1119" w:type="dxa"/>
            <w:vAlign w:val="center"/>
          </w:tcPr>
          <w:p w14:paraId="101E6635" w14:textId="77777777" w:rsidR="009554E4" w:rsidRDefault="009554E4" w:rsidP="00395CB9">
            <w:pPr>
              <w:jc w:val="center"/>
              <w:rPr>
                <w:b/>
                <w:color w:val="000000"/>
                <w:sz w:val="24"/>
                <w:szCs w:val="24"/>
              </w:rPr>
            </w:pPr>
          </w:p>
        </w:tc>
        <w:tc>
          <w:tcPr>
            <w:tcW w:w="1119" w:type="dxa"/>
            <w:shd w:val="clear" w:color="auto" w:fill="8DB3E2" w:themeFill="text2" w:themeFillTint="66"/>
            <w:vAlign w:val="center"/>
          </w:tcPr>
          <w:p w14:paraId="7943A863"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339FD374" w14:textId="77777777" w:rsidR="009554E4" w:rsidRDefault="009554E4" w:rsidP="00395CB9">
            <w:pPr>
              <w:jc w:val="center"/>
              <w:rPr>
                <w:b/>
                <w:color w:val="000000"/>
                <w:sz w:val="24"/>
                <w:szCs w:val="24"/>
              </w:rPr>
            </w:pPr>
          </w:p>
        </w:tc>
        <w:tc>
          <w:tcPr>
            <w:tcW w:w="1119" w:type="dxa"/>
            <w:vAlign w:val="center"/>
          </w:tcPr>
          <w:p w14:paraId="157FDBCA" w14:textId="77777777" w:rsidR="009554E4" w:rsidRDefault="009554E4" w:rsidP="00395CB9">
            <w:pPr>
              <w:jc w:val="center"/>
              <w:rPr>
                <w:b/>
                <w:color w:val="000000"/>
                <w:sz w:val="24"/>
                <w:szCs w:val="24"/>
              </w:rPr>
            </w:pPr>
          </w:p>
        </w:tc>
        <w:tc>
          <w:tcPr>
            <w:tcW w:w="1119" w:type="dxa"/>
            <w:shd w:val="clear" w:color="auto" w:fill="548DD4" w:themeFill="text2" w:themeFillTint="99"/>
            <w:vAlign w:val="center"/>
          </w:tcPr>
          <w:p w14:paraId="651F9545"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07AE5D73" w14:textId="77777777" w:rsidR="009554E4" w:rsidRDefault="009554E4" w:rsidP="00395CB9">
            <w:pPr>
              <w:jc w:val="center"/>
              <w:rPr>
                <w:b/>
                <w:color w:val="000000"/>
                <w:sz w:val="24"/>
                <w:szCs w:val="24"/>
              </w:rPr>
            </w:pPr>
          </w:p>
        </w:tc>
        <w:tc>
          <w:tcPr>
            <w:tcW w:w="1119" w:type="dxa"/>
            <w:vAlign w:val="center"/>
          </w:tcPr>
          <w:p w14:paraId="4743AF09" w14:textId="77777777" w:rsidR="009554E4" w:rsidRDefault="009554E4" w:rsidP="00395CB9">
            <w:pPr>
              <w:jc w:val="center"/>
              <w:rPr>
                <w:b/>
                <w:color w:val="000000"/>
                <w:sz w:val="24"/>
                <w:szCs w:val="24"/>
              </w:rPr>
            </w:pPr>
          </w:p>
        </w:tc>
      </w:tr>
    </w:tbl>
    <w:p w14:paraId="7E8E3FB0" w14:textId="77777777" w:rsidR="009554E4" w:rsidRPr="009554E4" w:rsidRDefault="009554E4">
      <w:pPr>
        <w:spacing w:line="256" w:lineRule="auto"/>
        <w:rPr>
          <w:b/>
          <w:sz w:val="24"/>
          <w:szCs w:val="24"/>
        </w:rPr>
      </w:pPr>
    </w:p>
    <w:p w14:paraId="34144C5E" w14:textId="77777777" w:rsidR="00203E54" w:rsidRDefault="004540FF">
      <w:pPr>
        <w:spacing w:line="256" w:lineRule="auto"/>
        <w:rPr>
          <w:b/>
          <w:sz w:val="32"/>
          <w:szCs w:val="32"/>
        </w:rPr>
      </w:pPr>
      <w:r>
        <w:rPr>
          <w:b/>
          <w:sz w:val="32"/>
          <w:szCs w:val="32"/>
        </w:rPr>
        <w:t>8.2</w:t>
      </w:r>
      <w:r>
        <w:rPr>
          <w:b/>
          <w:sz w:val="32"/>
          <w:szCs w:val="32"/>
        </w:rPr>
        <w:tab/>
        <w:t>Community Engagement</w:t>
      </w:r>
    </w:p>
    <w:tbl>
      <w:tblPr>
        <w:tblStyle w:val="afd"/>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08" w:type="dxa"/>
          <w:bottom w:w="43" w:type="dxa"/>
          <w:right w:w="108" w:type="dxa"/>
        </w:tblCellMar>
        <w:tblLook w:val="0400" w:firstRow="0" w:lastRow="0" w:firstColumn="0" w:lastColumn="0" w:noHBand="0" w:noVBand="1"/>
      </w:tblPr>
      <w:tblGrid>
        <w:gridCol w:w="9271"/>
        <w:gridCol w:w="432"/>
        <w:gridCol w:w="432"/>
      </w:tblGrid>
      <w:tr w:rsidR="00203E54" w14:paraId="550848D9" w14:textId="77777777" w:rsidTr="00CF1AEE">
        <w:tc>
          <w:tcPr>
            <w:tcW w:w="92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9C28985" w14:textId="77777777" w:rsidR="00203E54" w:rsidRDefault="00203E54" w:rsidP="00CF1AEE">
            <w:pPr>
              <w:spacing w:after="0" w:line="240" w:lineRule="auto"/>
              <w:rPr>
                <w:b/>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225EDB" w14:textId="77777777" w:rsidR="00203E54" w:rsidRDefault="004540FF">
            <w:pPr>
              <w:spacing w:after="0"/>
              <w:rPr>
                <w:b/>
                <w:sz w:val="24"/>
                <w:szCs w:val="24"/>
              </w:rPr>
            </w:pPr>
            <w:r>
              <w:rPr>
                <w:b/>
                <w:sz w:val="24"/>
                <w:szCs w:val="24"/>
              </w:rPr>
              <w:t>Y</w:t>
            </w: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C9D9920" w14:textId="77777777" w:rsidR="00203E54" w:rsidRDefault="004540FF">
            <w:pPr>
              <w:spacing w:after="0"/>
              <w:rPr>
                <w:b/>
                <w:sz w:val="24"/>
                <w:szCs w:val="24"/>
              </w:rPr>
            </w:pPr>
            <w:r>
              <w:rPr>
                <w:b/>
                <w:sz w:val="24"/>
                <w:szCs w:val="24"/>
              </w:rPr>
              <w:t>N</w:t>
            </w:r>
          </w:p>
        </w:tc>
      </w:tr>
      <w:tr w:rsidR="00203E54" w14:paraId="069371B3"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39DFA013" w14:textId="5453227F" w:rsidR="00203E54" w:rsidRPr="00C30931" w:rsidRDefault="004540FF" w:rsidP="00C30931">
            <w:pPr>
              <w:spacing w:after="0" w:line="240" w:lineRule="auto"/>
              <w:ind w:left="18"/>
              <w:rPr>
                <w:b/>
                <w:sz w:val="24"/>
                <w:szCs w:val="24"/>
              </w:rPr>
            </w:pPr>
            <w:r w:rsidRPr="00C30931">
              <w:rPr>
                <w:b/>
                <w:sz w:val="24"/>
                <w:szCs w:val="24"/>
              </w:rPr>
              <w:t>Essential</w:t>
            </w:r>
          </w:p>
        </w:tc>
        <w:tc>
          <w:tcPr>
            <w:tcW w:w="432" w:type="dxa"/>
            <w:tcBorders>
              <w:top w:val="single" w:sz="4" w:space="0" w:color="000000"/>
              <w:left w:val="single" w:sz="4" w:space="0" w:color="000000"/>
              <w:bottom w:val="single" w:sz="4" w:space="0" w:color="000000"/>
              <w:right w:val="single" w:sz="4" w:space="0" w:color="000000"/>
            </w:tcBorders>
            <w:vAlign w:val="center"/>
          </w:tcPr>
          <w:p w14:paraId="530CBA50"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2A547EDB" w14:textId="77777777" w:rsidR="00203E54" w:rsidRDefault="00203E54">
            <w:pPr>
              <w:spacing w:after="0"/>
              <w:rPr>
                <w:sz w:val="24"/>
                <w:szCs w:val="24"/>
              </w:rPr>
            </w:pPr>
          </w:p>
        </w:tc>
      </w:tr>
      <w:tr w:rsidR="00203E54" w14:paraId="5B974A72"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17DA735" w14:textId="512A7CC2" w:rsidR="00203E54" w:rsidRDefault="004540FF" w:rsidP="00C30931">
            <w:pPr>
              <w:numPr>
                <w:ilvl w:val="2"/>
                <w:numId w:val="45"/>
              </w:numPr>
              <w:pBdr>
                <w:top w:val="nil"/>
                <w:left w:val="nil"/>
                <w:bottom w:val="nil"/>
                <w:right w:val="nil"/>
                <w:between w:val="nil"/>
              </w:pBdr>
              <w:spacing w:after="0" w:line="240" w:lineRule="auto"/>
              <w:ind w:left="522"/>
              <w:rPr>
                <w:color w:val="000000"/>
                <w:sz w:val="24"/>
                <w:szCs w:val="24"/>
              </w:rPr>
            </w:pPr>
            <w:r>
              <w:rPr>
                <w:color w:val="000000"/>
                <w:sz w:val="24"/>
                <w:szCs w:val="24"/>
              </w:rPr>
              <w:t>Library staff members</w:t>
            </w:r>
            <w:r w:rsidR="00DB2427">
              <w:rPr>
                <w:color w:val="000000"/>
                <w:sz w:val="24"/>
                <w:szCs w:val="24"/>
              </w:rPr>
              <w:t xml:space="preserve"> </w:t>
            </w:r>
            <w:r>
              <w:rPr>
                <w:color w:val="000000"/>
                <w:sz w:val="24"/>
                <w:szCs w:val="24"/>
              </w:rPr>
              <w:t>participate as active members and supporters of community organizations.</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C848B86"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3E96367" w14:textId="77777777" w:rsidR="00203E54" w:rsidRDefault="00203E54">
            <w:pPr>
              <w:spacing w:after="0"/>
              <w:rPr>
                <w:sz w:val="24"/>
                <w:szCs w:val="24"/>
              </w:rPr>
            </w:pPr>
          </w:p>
        </w:tc>
      </w:tr>
      <w:tr w:rsidR="00F90CD4" w14:paraId="386EA1D5"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5EF1A47F" w14:textId="15794E5F" w:rsidR="00F90CD4" w:rsidRDefault="00F90CD4" w:rsidP="00C30931">
            <w:pPr>
              <w:numPr>
                <w:ilvl w:val="2"/>
                <w:numId w:val="45"/>
              </w:numPr>
              <w:pBdr>
                <w:top w:val="nil"/>
                <w:left w:val="nil"/>
                <w:bottom w:val="nil"/>
                <w:right w:val="nil"/>
                <w:between w:val="nil"/>
              </w:pBdr>
              <w:spacing w:after="0" w:line="240" w:lineRule="auto"/>
              <w:ind w:left="522"/>
              <w:rPr>
                <w:color w:val="000000"/>
                <w:sz w:val="24"/>
                <w:szCs w:val="24"/>
              </w:rPr>
            </w:pPr>
            <w:r>
              <w:rPr>
                <w:sz w:val="24"/>
                <w:szCs w:val="24"/>
              </w:rPr>
              <w:t>The library participates in community initiatives and regular community events such as festivals, fairs, and parades.</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7408D80" w14:textId="77777777" w:rsidR="00F90CD4" w:rsidRDefault="00F90CD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28160E3" w14:textId="77777777" w:rsidR="00F90CD4" w:rsidRDefault="00F90CD4">
            <w:pPr>
              <w:spacing w:after="0"/>
              <w:rPr>
                <w:sz w:val="24"/>
                <w:szCs w:val="24"/>
              </w:rPr>
            </w:pPr>
          </w:p>
        </w:tc>
      </w:tr>
      <w:tr w:rsidR="00203E54" w14:paraId="37BD9F5C"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27634CC1" w14:textId="77777777" w:rsidR="00203E54" w:rsidRDefault="004540FF" w:rsidP="00C30931">
            <w:pPr>
              <w:numPr>
                <w:ilvl w:val="2"/>
                <w:numId w:val="45"/>
              </w:numPr>
              <w:pBdr>
                <w:top w:val="nil"/>
                <w:left w:val="nil"/>
                <w:bottom w:val="nil"/>
                <w:right w:val="nil"/>
                <w:between w:val="nil"/>
              </w:pBdr>
              <w:spacing w:after="0" w:line="240" w:lineRule="auto"/>
              <w:ind w:left="522"/>
              <w:rPr>
                <w:color w:val="000000"/>
                <w:sz w:val="24"/>
                <w:szCs w:val="24"/>
              </w:rPr>
            </w:pPr>
            <w:r>
              <w:rPr>
                <w:color w:val="000000"/>
                <w:sz w:val="24"/>
                <w:szCs w:val="24"/>
              </w:rPr>
              <w:t>The library actively partners with local schools and maintains a school contact list.</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784469B"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18956E85" w14:textId="77777777" w:rsidR="00203E54" w:rsidRDefault="00203E54">
            <w:pPr>
              <w:spacing w:after="0"/>
              <w:rPr>
                <w:sz w:val="24"/>
                <w:szCs w:val="24"/>
              </w:rPr>
            </w:pPr>
          </w:p>
        </w:tc>
      </w:tr>
      <w:tr w:rsidR="00203E54" w14:paraId="6E84EC29"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00976B5C" w14:textId="77777777" w:rsidR="00203E54" w:rsidRPr="00C30931" w:rsidRDefault="004540FF" w:rsidP="00C30931">
            <w:pPr>
              <w:spacing w:after="0" w:line="240" w:lineRule="auto"/>
              <w:ind w:left="18"/>
              <w:rPr>
                <w:b/>
                <w:sz w:val="24"/>
                <w:szCs w:val="24"/>
              </w:rPr>
            </w:pPr>
            <w:r w:rsidRPr="00C30931">
              <w:rPr>
                <w:b/>
                <w:sz w:val="24"/>
                <w:szCs w:val="24"/>
              </w:rPr>
              <w:t>Enhanced</w:t>
            </w:r>
          </w:p>
        </w:tc>
        <w:tc>
          <w:tcPr>
            <w:tcW w:w="432" w:type="dxa"/>
            <w:tcBorders>
              <w:top w:val="single" w:sz="4" w:space="0" w:color="000000"/>
              <w:left w:val="single" w:sz="4" w:space="0" w:color="000000"/>
              <w:bottom w:val="single" w:sz="4" w:space="0" w:color="000000"/>
              <w:right w:val="single" w:sz="4" w:space="0" w:color="000000"/>
            </w:tcBorders>
            <w:vAlign w:val="center"/>
          </w:tcPr>
          <w:p w14:paraId="4BFE6138"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78E46F0B" w14:textId="77777777" w:rsidR="00203E54" w:rsidRDefault="00203E54">
            <w:pPr>
              <w:spacing w:after="0"/>
              <w:rPr>
                <w:sz w:val="24"/>
                <w:szCs w:val="24"/>
              </w:rPr>
            </w:pPr>
          </w:p>
        </w:tc>
      </w:tr>
      <w:tr w:rsidR="00203E54" w14:paraId="534A7E18"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7C64C1C6" w14:textId="675D97CC" w:rsidR="00203E54" w:rsidRDefault="00F90CD4" w:rsidP="00C30931">
            <w:pPr>
              <w:numPr>
                <w:ilvl w:val="2"/>
                <w:numId w:val="45"/>
              </w:numPr>
              <w:spacing w:after="0" w:line="240" w:lineRule="auto"/>
              <w:ind w:left="522"/>
              <w:rPr>
                <w:sz w:val="24"/>
                <w:szCs w:val="24"/>
              </w:rPr>
            </w:pPr>
            <w:r>
              <w:rPr>
                <w:color w:val="000000"/>
                <w:sz w:val="24"/>
                <w:szCs w:val="24"/>
              </w:rPr>
              <w:t>The library partners with community organizations towards ongoing projects/goals.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06AC3E3"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AE9B826" w14:textId="77777777" w:rsidR="00203E54" w:rsidRDefault="00203E54">
            <w:pPr>
              <w:spacing w:after="0"/>
              <w:rPr>
                <w:sz w:val="24"/>
                <w:szCs w:val="24"/>
              </w:rPr>
            </w:pPr>
          </w:p>
        </w:tc>
      </w:tr>
      <w:tr w:rsidR="00203E54" w14:paraId="7115C466"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BD434F5" w14:textId="04F21038" w:rsidR="00203E54" w:rsidRDefault="004540FF" w:rsidP="00C30931">
            <w:pPr>
              <w:numPr>
                <w:ilvl w:val="2"/>
                <w:numId w:val="45"/>
              </w:numPr>
              <w:spacing w:after="0" w:line="240" w:lineRule="auto"/>
              <w:ind w:left="522"/>
              <w:rPr>
                <w:sz w:val="24"/>
                <w:szCs w:val="24"/>
              </w:rPr>
            </w:pPr>
            <w:r>
              <w:rPr>
                <w:sz w:val="24"/>
                <w:szCs w:val="24"/>
              </w:rPr>
              <w:t xml:space="preserve">Library staff members are appointed to serve on community commissions, </w:t>
            </w:r>
            <w:r w:rsidR="00F90CD4">
              <w:rPr>
                <w:sz w:val="24"/>
                <w:szCs w:val="24"/>
              </w:rPr>
              <w:t>foundations,</w:t>
            </w:r>
            <w:r>
              <w:rPr>
                <w:sz w:val="24"/>
                <w:szCs w:val="24"/>
              </w:rPr>
              <w:t xml:space="preserve"> and boards, i.e., TIF, planning and zoning, economic development, hospital boards, etc.</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47009DD4"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DB3AD8C" w14:textId="77777777" w:rsidR="00203E54" w:rsidRDefault="00203E54">
            <w:pPr>
              <w:spacing w:after="0"/>
              <w:rPr>
                <w:sz w:val="24"/>
                <w:szCs w:val="24"/>
              </w:rPr>
            </w:pPr>
          </w:p>
        </w:tc>
      </w:tr>
      <w:tr w:rsidR="00203E54" w14:paraId="170563BA"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2C84D134" w14:textId="77777777" w:rsidR="00203E54" w:rsidRPr="00C30931" w:rsidRDefault="004540FF" w:rsidP="00C30931">
            <w:pPr>
              <w:spacing w:after="0" w:line="240" w:lineRule="auto"/>
              <w:ind w:left="18"/>
              <w:rPr>
                <w:b/>
                <w:sz w:val="24"/>
                <w:szCs w:val="24"/>
              </w:rPr>
            </w:pPr>
            <w:r w:rsidRPr="00C30931">
              <w:rPr>
                <w:b/>
                <w:sz w:val="24"/>
                <w:szCs w:val="24"/>
              </w:rPr>
              <w:t xml:space="preserve">Exemplary </w:t>
            </w:r>
          </w:p>
        </w:tc>
        <w:tc>
          <w:tcPr>
            <w:tcW w:w="432" w:type="dxa"/>
            <w:tcBorders>
              <w:top w:val="single" w:sz="4" w:space="0" w:color="000000"/>
              <w:left w:val="single" w:sz="4" w:space="0" w:color="000000"/>
              <w:bottom w:val="single" w:sz="4" w:space="0" w:color="000000"/>
              <w:right w:val="single" w:sz="4" w:space="0" w:color="000000"/>
            </w:tcBorders>
            <w:vAlign w:val="center"/>
          </w:tcPr>
          <w:p w14:paraId="7E5A8AE8"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728FF05F" w14:textId="77777777" w:rsidR="00203E54" w:rsidRDefault="00203E54">
            <w:pPr>
              <w:spacing w:after="0"/>
              <w:rPr>
                <w:sz w:val="24"/>
                <w:szCs w:val="24"/>
              </w:rPr>
            </w:pPr>
          </w:p>
        </w:tc>
      </w:tr>
      <w:tr w:rsidR="00203E54" w14:paraId="1CC70D07"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44CF89BF" w14:textId="77777777" w:rsidR="00203E54" w:rsidRDefault="004540FF" w:rsidP="00C30931">
            <w:pPr>
              <w:numPr>
                <w:ilvl w:val="2"/>
                <w:numId w:val="45"/>
              </w:numPr>
              <w:pBdr>
                <w:top w:val="nil"/>
                <w:left w:val="nil"/>
                <w:bottom w:val="nil"/>
                <w:right w:val="nil"/>
                <w:between w:val="nil"/>
              </w:pBdr>
              <w:spacing w:after="0" w:line="240" w:lineRule="auto"/>
              <w:ind w:left="522"/>
              <w:rPr>
                <w:color w:val="000000"/>
                <w:sz w:val="24"/>
                <w:szCs w:val="24"/>
              </w:rPr>
            </w:pPr>
            <w:r>
              <w:rPr>
                <w:color w:val="000000"/>
                <w:sz w:val="24"/>
                <w:szCs w:val="24"/>
              </w:rPr>
              <w:t>The library convenes, initiates, or hosts community meetings involving multiple stakeholders to address community issues.</w:t>
            </w: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68E4408C"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178D24BC" w14:textId="77777777" w:rsidR="00203E54" w:rsidRDefault="00203E54">
            <w:pPr>
              <w:spacing w:after="0"/>
              <w:rPr>
                <w:sz w:val="24"/>
                <w:szCs w:val="24"/>
              </w:rPr>
            </w:pPr>
          </w:p>
        </w:tc>
      </w:tr>
      <w:tr w:rsidR="00203E54" w14:paraId="505180B2"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1B4B7905" w14:textId="1F105AA6" w:rsidR="00203E54" w:rsidRDefault="004540FF" w:rsidP="00C30931">
            <w:pPr>
              <w:numPr>
                <w:ilvl w:val="2"/>
                <w:numId w:val="45"/>
              </w:numPr>
              <w:pBdr>
                <w:top w:val="nil"/>
                <w:left w:val="nil"/>
                <w:bottom w:val="nil"/>
                <w:right w:val="nil"/>
                <w:between w:val="nil"/>
              </w:pBdr>
              <w:spacing w:after="0" w:line="240" w:lineRule="auto"/>
              <w:ind w:left="522"/>
              <w:rPr>
                <w:color w:val="000000"/>
                <w:sz w:val="24"/>
                <w:szCs w:val="24"/>
              </w:rPr>
            </w:pPr>
            <w:r>
              <w:rPr>
                <w:color w:val="000000"/>
                <w:sz w:val="24"/>
                <w:szCs w:val="24"/>
              </w:rPr>
              <w:t>The library initiates and sponsors a major community event</w:t>
            </w:r>
            <w:r w:rsidR="00AA1E50">
              <w:rPr>
                <w:color w:val="000000"/>
                <w:sz w:val="24"/>
                <w:szCs w:val="24"/>
              </w:rPr>
              <w:t xml:space="preserve"> annually</w:t>
            </w:r>
            <w:r>
              <w:rPr>
                <w:color w:val="000000"/>
                <w:sz w:val="24"/>
                <w:szCs w:val="24"/>
              </w:rPr>
              <w:t>, such as a One Book program or author/genre celebration.</w:t>
            </w: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396E867D"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602A42CC" w14:textId="77777777" w:rsidR="00203E54" w:rsidRDefault="00203E54">
            <w:pPr>
              <w:spacing w:after="0"/>
              <w:rPr>
                <w:sz w:val="24"/>
                <w:szCs w:val="24"/>
              </w:rPr>
            </w:pPr>
          </w:p>
        </w:tc>
      </w:tr>
    </w:tbl>
    <w:p w14:paraId="61C31EC7" w14:textId="6B276CC8" w:rsidR="00203E54" w:rsidRDefault="00203E54">
      <w:pPr>
        <w:spacing w:line="256" w:lineRule="auto"/>
        <w:rPr>
          <w:b/>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4A3E0B85" w14:textId="77777777" w:rsidTr="00395CB9">
        <w:tc>
          <w:tcPr>
            <w:tcW w:w="1118" w:type="dxa"/>
            <w:vAlign w:val="center"/>
          </w:tcPr>
          <w:p w14:paraId="2866EEFB" w14:textId="77777777" w:rsidR="009554E4" w:rsidRPr="00EA462F" w:rsidRDefault="009554E4" w:rsidP="00395CB9">
            <w:pPr>
              <w:jc w:val="center"/>
              <w:rPr>
                <w:bCs/>
                <w:color w:val="000000"/>
                <w:sz w:val="24"/>
                <w:szCs w:val="24"/>
              </w:rPr>
            </w:pPr>
          </w:p>
        </w:tc>
        <w:tc>
          <w:tcPr>
            <w:tcW w:w="1119" w:type="dxa"/>
            <w:vAlign w:val="center"/>
          </w:tcPr>
          <w:p w14:paraId="0FEAEB74"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42577391"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2FF964E2" w14:textId="77777777" w:rsidR="009554E4" w:rsidRPr="00EA462F" w:rsidRDefault="009554E4" w:rsidP="00395CB9">
            <w:pPr>
              <w:jc w:val="center"/>
              <w:rPr>
                <w:bCs/>
                <w:color w:val="000000"/>
                <w:sz w:val="24"/>
                <w:szCs w:val="24"/>
              </w:rPr>
            </w:pPr>
          </w:p>
        </w:tc>
        <w:tc>
          <w:tcPr>
            <w:tcW w:w="1119" w:type="dxa"/>
            <w:vAlign w:val="center"/>
          </w:tcPr>
          <w:p w14:paraId="0D9FF876"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4D0B8FD9"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4F9A4E86" w14:textId="77777777" w:rsidR="009554E4" w:rsidRPr="00EA462F" w:rsidRDefault="009554E4" w:rsidP="00395CB9">
            <w:pPr>
              <w:jc w:val="center"/>
              <w:rPr>
                <w:bCs/>
                <w:color w:val="000000"/>
                <w:sz w:val="24"/>
                <w:szCs w:val="24"/>
              </w:rPr>
            </w:pPr>
          </w:p>
        </w:tc>
        <w:tc>
          <w:tcPr>
            <w:tcW w:w="1119" w:type="dxa"/>
            <w:vAlign w:val="center"/>
          </w:tcPr>
          <w:p w14:paraId="6DC34A96"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78114982"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5B552356" w14:textId="77777777" w:rsidTr="00395CB9">
        <w:tc>
          <w:tcPr>
            <w:tcW w:w="1118" w:type="dxa"/>
            <w:shd w:val="clear" w:color="auto" w:fill="C6D9F1" w:themeFill="text2" w:themeFillTint="33"/>
            <w:vAlign w:val="center"/>
          </w:tcPr>
          <w:p w14:paraId="494CBA91"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1F9E30EF" w14:textId="77777777" w:rsidR="009554E4" w:rsidRDefault="009554E4" w:rsidP="00395CB9">
            <w:pPr>
              <w:jc w:val="center"/>
              <w:rPr>
                <w:b/>
                <w:color w:val="000000"/>
                <w:sz w:val="24"/>
                <w:szCs w:val="24"/>
              </w:rPr>
            </w:pPr>
          </w:p>
        </w:tc>
        <w:tc>
          <w:tcPr>
            <w:tcW w:w="1119" w:type="dxa"/>
            <w:vAlign w:val="center"/>
          </w:tcPr>
          <w:p w14:paraId="12C7F5A7" w14:textId="77777777" w:rsidR="009554E4" w:rsidRDefault="009554E4" w:rsidP="00395CB9">
            <w:pPr>
              <w:jc w:val="center"/>
              <w:rPr>
                <w:b/>
                <w:color w:val="000000"/>
                <w:sz w:val="24"/>
                <w:szCs w:val="24"/>
              </w:rPr>
            </w:pPr>
          </w:p>
        </w:tc>
        <w:tc>
          <w:tcPr>
            <w:tcW w:w="1119" w:type="dxa"/>
            <w:shd w:val="clear" w:color="auto" w:fill="8DB3E2" w:themeFill="text2" w:themeFillTint="66"/>
            <w:vAlign w:val="center"/>
          </w:tcPr>
          <w:p w14:paraId="1C27BD52"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3B96A85D" w14:textId="77777777" w:rsidR="009554E4" w:rsidRDefault="009554E4" w:rsidP="00395CB9">
            <w:pPr>
              <w:jc w:val="center"/>
              <w:rPr>
                <w:b/>
                <w:color w:val="000000"/>
                <w:sz w:val="24"/>
                <w:szCs w:val="24"/>
              </w:rPr>
            </w:pPr>
          </w:p>
        </w:tc>
        <w:tc>
          <w:tcPr>
            <w:tcW w:w="1119" w:type="dxa"/>
            <w:vAlign w:val="center"/>
          </w:tcPr>
          <w:p w14:paraId="1DC5CCC2" w14:textId="77777777" w:rsidR="009554E4" w:rsidRDefault="009554E4" w:rsidP="00395CB9">
            <w:pPr>
              <w:jc w:val="center"/>
              <w:rPr>
                <w:b/>
                <w:color w:val="000000"/>
                <w:sz w:val="24"/>
                <w:szCs w:val="24"/>
              </w:rPr>
            </w:pPr>
          </w:p>
        </w:tc>
        <w:tc>
          <w:tcPr>
            <w:tcW w:w="1119" w:type="dxa"/>
            <w:shd w:val="clear" w:color="auto" w:fill="548DD4" w:themeFill="text2" w:themeFillTint="99"/>
            <w:vAlign w:val="center"/>
          </w:tcPr>
          <w:p w14:paraId="484CE134"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4868609B" w14:textId="77777777" w:rsidR="009554E4" w:rsidRDefault="009554E4" w:rsidP="00395CB9">
            <w:pPr>
              <w:jc w:val="center"/>
              <w:rPr>
                <w:b/>
                <w:color w:val="000000"/>
                <w:sz w:val="24"/>
                <w:szCs w:val="24"/>
              </w:rPr>
            </w:pPr>
          </w:p>
        </w:tc>
        <w:tc>
          <w:tcPr>
            <w:tcW w:w="1119" w:type="dxa"/>
            <w:vAlign w:val="center"/>
          </w:tcPr>
          <w:p w14:paraId="674EF68B" w14:textId="77777777" w:rsidR="009554E4" w:rsidRDefault="009554E4" w:rsidP="00395CB9">
            <w:pPr>
              <w:jc w:val="center"/>
              <w:rPr>
                <w:b/>
                <w:color w:val="000000"/>
                <w:sz w:val="24"/>
                <w:szCs w:val="24"/>
              </w:rPr>
            </w:pPr>
          </w:p>
        </w:tc>
      </w:tr>
    </w:tbl>
    <w:p w14:paraId="6285219A" w14:textId="77777777" w:rsidR="009554E4" w:rsidRPr="009554E4" w:rsidRDefault="009554E4">
      <w:pPr>
        <w:spacing w:line="256" w:lineRule="auto"/>
        <w:rPr>
          <w:b/>
          <w:sz w:val="24"/>
          <w:szCs w:val="24"/>
        </w:rPr>
      </w:pPr>
    </w:p>
    <w:p w14:paraId="42BB701B" w14:textId="77777777" w:rsidR="004F7D6E" w:rsidRDefault="004F7D6E" w:rsidP="00C30931">
      <w:pPr>
        <w:keepNext/>
        <w:spacing w:line="257" w:lineRule="auto"/>
        <w:rPr>
          <w:b/>
          <w:sz w:val="32"/>
          <w:szCs w:val="32"/>
        </w:rPr>
      </w:pPr>
    </w:p>
    <w:p w14:paraId="1580AAA3" w14:textId="307990F9" w:rsidR="00203E54" w:rsidRDefault="004540FF" w:rsidP="00C30931">
      <w:pPr>
        <w:keepNext/>
        <w:spacing w:line="257" w:lineRule="auto"/>
        <w:rPr>
          <w:b/>
          <w:sz w:val="32"/>
          <w:szCs w:val="32"/>
        </w:rPr>
      </w:pPr>
      <w:r>
        <w:rPr>
          <w:b/>
          <w:sz w:val="32"/>
          <w:szCs w:val="32"/>
        </w:rPr>
        <w:t>8.3</w:t>
      </w:r>
      <w:r>
        <w:rPr>
          <w:b/>
          <w:sz w:val="32"/>
          <w:szCs w:val="32"/>
        </w:rPr>
        <w:tab/>
        <w:t>Library Advocacy</w:t>
      </w:r>
    </w:p>
    <w:tbl>
      <w:tblPr>
        <w:tblStyle w:val="afe"/>
        <w:tblW w:w="10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08" w:type="dxa"/>
          <w:bottom w:w="43" w:type="dxa"/>
          <w:right w:w="108" w:type="dxa"/>
        </w:tblCellMar>
        <w:tblLook w:val="0400" w:firstRow="0" w:lastRow="0" w:firstColumn="0" w:lastColumn="0" w:noHBand="0" w:noVBand="1"/>
      </w:tblPr>
      <w:tblGrid>
        <w:gridCol w:w="9271"/>
        <w:gridCol w:w="432"/>
        <w:gridCol w:w="432"/>
      </w:tblGrid>
      <w:tr w:rsidR="00203E54" w14:paraId="65CA641E" w14:textId="77777777" w:rsidTr="00CF1AEE">
        <w:tc>
          <w:tcPr>
            <w:tcW w:w="92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41EE9BD" w14:textId="77777777" w:rsidR="00203E54" w:rsidRDefault="00203E54" w:rsidP="00CF1AEE">
            <w:pPr>
              <w:spacing w:after="0" w:line="240" w:lineRule="auto"/>
              <w:rPr>
                <w:b/>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0F9A5D1" w14:textId="77777777" w:rsidR="00203E54" w:rsidRDefault="004540FF">
            <w:pPr>
              <w:spacing w:after="0"/>
              <w:rPr>
                <w:b/>
                <w:sz w:val="24"/>
                <w:szCs w:val="24"/>
              </w:rPr>
            </w:pPr>
            <w:r>
              <w:rPr>
                <w:b/>
                <w:sz w:val="24"/>
                <w:szCs w:val="24"/>
              </w:rPr>
              <w:t>Y</w:t>
            </w:r>
          </w:p>
        </w:tc>
        <w:tc>
          <w:tcPr>
            <w:tcW w:w="43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45B1891" w14:textId="77777777" w:rsidR="00203E54" w:rsidRDefault="004540FF">
            <w:pPr>
              <w:spacing w:after="0"/>
              <w:rPr>
                <w:b/>
                <w:sz w:val="24"/>
                <w:szCs w:val="24"/>
              </w:rPr>
            </w:pPr>
            <w:r>
              <w:rPr>
                <w:b/>
                <w:sz w:val="24"/>
                <w:szCs w:val="24"/>
              </w:rPr>
              <w:t>N</w:t>
            </w:r>
          </w:p>
        </w:tc>
      </w:tr>
      <w:tr w:rsidR="00203E54" w14:paraId="0047842F"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206FAD0A" w14:textId="6367AFBF" w:rsidR="00203E54" w:rsidRPr="00C30931" w:rsidRDefault="004540FF" w:rsidP="00C30931">
            <w:pPr>
              <w:spacing w:after="0" w:line="240" w:lineRule="auto"/>
              <w:ind w:left="18"/>
              <w:rPr>
                <w:b/>
                <w:sz w:val="24"/>
                <w:szCs w:val="24"/>
              </w:rPr>
            </w:pPr>
            <w:r w:rsidRPr="00C30931">
              <w:rPr>
                <w:b/>
                <w:sz w:val="24"/>
                <w:szCs w:val="24"/>
              </w:rPr>
              <w:t>Essential</w:t>
            </w:r>
          </w:p>
        </w:tc>
        <w:tc>
          <w:tcPr>
            <w:tcW w:w="432" w:type="dxa"/>
            <w:tcBorders>
              <w:top w:val="single" w:sz="4" w:space="0" w:color="000000"/>
              <w:left w:val="single" w:sz="4" w:space="0" w:color="000000"/>
              <w:bottom w:val="single" w:sz="4" w:space="0" w:color="000000"/>
              <w:right w:val="single" w:sz="4" w:space="0" w:color="000000"/>
            </w:tcBorders>
            <w:vAlign w:val="center"/>
          </w:tcPr>
          <w:p w14:paraId="774E1FD0"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0B275DD6" w14:textId="77777777" w:rsidR="00203E54" w:rsidRDefault="00203E54">
            <w:pPr>
              <w:spacing w:after="0"/>
              <w:rPr>
                <w:sz w:val="24"/>
                <w:szCs w:val="24"/>
              </w:rPr>
            </w:pPr>
          </w:p>
        </w:tc>
      </w:tr>
      <w:tr w:rsidR="00203E54" w14:paraId="51EF1E24"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52A69D58" w14:textId="5A92C173"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Library staff, board, and community members advocate for improved library services at the local, state, and federal level</w:t>
            </w:r>
            <w:r w:rsidR="004D5650">
              <w:rPr>
                <w:color w:val="000000"/>
                <w:sz w:val="24"/>
                <w:szCs w:val="24"/>
              </w:rPr>
              <w:t xml:space="preserve">. </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CEF217E"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CE4D5E8" w14:textId="77777777" w:rsidR="00203E54" w:rsidRDefault="00203E54">
            <w:pPr>
              <w:spacing w:after="0"/>
              <w:rPr>
                <w:sz w:val="24"/>
                <w:szCs w:val="24"/>
              </w:rPr>
            </w:pPr>
          </w:p>
        </w:tc>
      </w:tr>
      <w:tr w:rsidR="00203E54" w14:paraId="759DFF38"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166B1BF9" w14:textId="77777777"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Library staff members are informed of MLA and ALA legislative issues and promote those issues whenever possible.</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261CE238"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3D1F521D" w14:textId="77777777" w:rsidR="00203E54" w:rsidRDefault="00203E54">
            <w:pPr>
              <w:spacing w:after="0"/>
              <w:rPr>
                <w:sz w:val="24"/>
                <w:szCs w:val="24"/>
              </w:rPr>
            </w:pPr>
          </w:p>
        </w:tc>
      </w:tr>
      <w:tr w:rsidR="00203E54" w14:paraId="6EB9F118"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4954FBA2" w14:textId="77777777"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 xml:space="preserve">The library cultivates relationships with elected officials at all levels of government. </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C464C18"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0FE2112F" w14:textId="77777777" w:rsidR="00203E54" w:rsidRDefault="00203E54">
            <w:pPr>
              <w:spacing w:after="0"/>
              <w:rPr>
                <w:sz w:val="24"/>
                <w:szCs w:val="24"/>
              </w:rPr>
            </w:pPr>
          </w:p>
        </w:tc>
      </w:tr>
      <w:tr w:rsidR="00203E54" w14:paraId="2E8478FD"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E630852" w14:textId="77777777"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The library invites elected officials and community leaders to library events and programs.</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6843337D"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751B2C6E" w14:textId="77777777" w:rsidR="00203E54" w:rsidRDefault="00203E54">
            <w:pPr>
              <w:spacing w:after="0"/>
              <w:rPr>
                <w:sz w:val="24"/>
                <w:szCs w:val="24"/>
              </w:rPr>
            </w:pPr>
          </w:p>
        </w:tc>
      </w:tr>
      <w:tr w:rsidR="00203E54" w14:paraId="40953074"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2B2253A9" w14:textId="77777777"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The library develops and distributes key messages for staff, volunteers, and community partners.</w:t>
            </w: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EF03463"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4016AA6F" w14:textId="77777777" w:rsidR="00203E54" w:rsidRDefault="00203E54">
            <w:pPr>
              <w:spacing w:after="0"/>
              <w:rPr>
                <w:sz w:val="24"/>
                <w:szCs w:val="24"/>
              </w:rPr>
            </w:pPr>
          </w:p>
        </w:tc>
      </w:tr>
      <w:tr w:rsidR="00203E54" w14:paraId="73750075"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36709A99" w14:textId="77777777" w:rsidR="00203E54" w:rsidRPr="00C30931" w:rsidRDefault="004540FF" w:rsidP="00C30931">
            <w:pPr>
              <w:spacing w:after="0" w:line="240" w:lineRule="auto"/>
              <w:ind w:left="18"/>
              <w:rPr>
                <w:b/>
                <w:sz w:val="24"/>
                <w:szCs w:val="24"/>
              </w:rPr>
            </w:pPr>
            <w:r w:rsidRPr="00C30931">
              <w:rPr>
                <w:b/>
                <w:sz w:val="24"/>
                <w:szCs w:val="24"/>
              </w:rPr>
              <w:t>Enhanced</w:t>
            </w:r>
          </w:p>
        </w:tc>
        <w:tc>
          <w:tcPr>
            <w:tcW w:w="432" w:type="dxa"/>
            <w:tcBorders>
              <w:top w:val="single" w:sz="4" w:space="0" w:color="000000"/>
              <w:left w:val="single" w:sz="4" w:space="0" w:color="000000"/>
              <w:bottom w:val="single" w:sz="4" w:space="0" w:color="000000"/>
              <w:right w:val="single" w:sz="4" w:space="0" w:color="000000"/>
            </w:tcBorders>
            <w:vAlign w:val="center"/>
          </w:tcPr>
          <w:p w14:paraId="18E7ABDD"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0AB8ED51" w14:textId="77777777" w:rsidR="00203E54" w:rsidRDefault="00203E54">
            <w:pPr>
              <w:spacing w:after="0"/>
              <w:rPr>
                <w:sz w:val="24"/>
                <w:szCs w:val="24"/>
              </w:rPr>
            </w:pPr>
          </w:p>
        </w:tc>
      </w:tr>
      <w:tr w:rsidR="00203E54" w14:paraId="2ED271BA"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A9F8602" w14:textId="6CFB606B" w:rsidR="00203E54" w:rsidRDefault="004540FF" w:rsidP="00C30931">
            <w:pPr>
              <w:numPr>
                <w:ilvl w:val="2"/>
                <w:numId w:val="46"/>
              </w:numPr>
              <w:spacing w:after="0" w:line="240" w:lineRule="auto"/>
              <w:ind w:left="522"/>
              <w:rPr>
                <w:sz w:val="24"/>
                <w:szCs w:val="24"/>
              </w:rPr>
            </w:pPr>
            <w:r>
              <w:rPr>
                <w:sz w:val="24"/>
                <w:szCs w:val="24"/>
              </w:rPr>
              <w:t xml:space="preserve">The library provides resources and encouragement to staff and supporters to ensure they can be successful </w:t>
            </w:r>
            <w:r w:rsidR="00F85197">
              <w:rPr>
                <w:sz w:val="24"/>
                <w:szCs w:val="24"/>
              </w:rPr>
              <w:t xml:space="preserve">library </w:t>
            </w:r>
            <w:r>
              <w:rPr>
                <w:sz w:val="24"/>
                <w:szCs w:val="24"/>
              </w:rPr>
              <w:t>advocates.</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4E4DE29"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B2B7FCB" w14:textId="77777777" w:rsidR="00203E54" w:rsidRDefault="00203E54">
            <w:pPr>
              <w:spacing w:after="0"/>
              <w:rPr>
                <w:sz w:val="24"/>
                <w:szCs w:val="24"/>
              </w:rPr>
            </w:pPr>
          </w:p>
        </w:tc>
      </w:tr>
      <w:tr w:rsidR="00203E54" w14:paraId="1896AE54"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5A61C463" w14:textId="4ABA35B7" w:rsidR="00203E54" w:rsidRDefault="004540FF" w:rsidP="00C30931">
            <w:pPr>
              <w:numPr>
                <w:ilvl w:val="2"/>
                <w:numId w:val="46"/>
              </w:numPr>
              <w:spacing w:after="0" w:line="240" w:lineRule="auto"/>
              <w:ind w:left="522"/>
              <w:rPr>
                <w:sz w:val="24"/>
                <w:szCs w:val="24"/>
              </w:rPr>
            </w:pPr>
            <w:r>
              <w:rPr>
                <w:sz w:val="24"/>
                <w:szCs w:val="24"/>
              </w:rPr>
              <w:t>The library provides legal and state election law training to staff and supporters</w:t>
            </w:r>
            <w:r w:rsidR="00F85197">
              <w:rPr>
                <w:sz w:val="24"/>
                <w:szCs w:val="24"/>
              </w:rPr>
              <w:t xml:space="preserve"> through multiple channels such as in-person meetings or webinars</w:t>
            </w:r>
            <w:r>
              <w:rPr>
                <w:sz w:val="24"/>
                <w:szCs w:val="24"/>
              </w:rPr>
              <w:t>.</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73B7DF4E"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FFEAF44" w14:textId="77777777" w:rsidR="00203E54" w:rsidRDefault="00203E54">
            <w:pPr>
              <w:spacing w:after="0"/>
              <w:rPr>
                <w:sz w:val="24"/>
                <w:szCs w:val="24"/>
              </w:rPr>
            </w:pPr>
          </w:p>
        </w:tc>
      </w:tr>
      <w:tr w:rsidR="00203E54" w14:paraId="1B969D0A"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67AA9246" w14:textId="77777777" w:rsidR="00203E54" w:rsidRDefault="004540FF" w:rsidP="00C30931">
            <w:pPr>
              <w:numPr>
                <w:ilvl w:val="2"/>
                <w:numId w:val="46"/>
              </w:numPr>
              <w:spacing w:after="0" w:line="240" w:lineRule="auto"/>
              <w:ind w:left="522"/>
              <w:rPr>
                <w:sz w:val="24"/>
                <w:szCs w:val="24"/>
              </w:rPr>
            </w:pPr>
            <w:r>
              <w:rPr>
                <w:sz w:val="24"/>
                <w:szCs w:val="24"/>
              </w:rPr>
              <w:t>Library staff and supporters attend events, hearings, and programs where public policy that affects the community is reviewed and discussed.</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15BA6565"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AD07EA0" w14:textId="77777777" w:rsidR="00203E54" w:rsidRDefault="00203E54">
            <w:pPr>
              <w:spacing w:after="0"/>
              <w:rPr>
                <w:sz w:val="24"/>
                <w:szCs w:val="24"/>
              </w:rPr>
            </w:pPr>
          </w:p>
        </w:tc>
      </w:tr>
      <w:tr w:rsidR="00203E54" w14:paraId="3062A039"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7C134519" w14:textId="77777777" w:rsidR="00203E54" w:rsidRDefault="004540FF" w:rsidP="00C30931">
            <w:pPr>
              <w:numPr>
                <w:ilvl w:val="2"/>
                <w:numId w:val="46"/>
              </w:numPr>
              <w:spacing w:after="0" w:line="240" w:lineRule="auto"/>
              <w:ind w:left="522"/>
              <w:rPr>
                <w:sz w:val="24"/>
                <w:szCs w:val="24"/>
              </w:rPr>
            </w:pPr>
            <w:r>
              <w:rPr>
                <w:sz w:val="24"/>
                <w:szCs w:val="24"/>
              </w:rPr>
              <w:t>Library staff, volunteers, and community partners support MLA Legislative Day with calls, mail, and in-person representation, as allowed by law.</w:t>
            </w: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A4EC054"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0A350DE4" w14:textId="77777777" w:rsidR="00203E54" w:rsidRDefault="00203E54">
            <w:pPr>
              <w:spacing w:after="0"/>
              <w:rPr>
                <w:sz w:val="24"/>
                <w:szCs w:val="24"/>
              </w:rPr>
            </w:pPr>
          </w:p>
        </w:tc>
      </w:tr>
      <w:tr w:rsidR="00203E54" w14:paraId="4136544A" w14:textId="77777777" w:rsidTr="00CF1AEE">
        <w:tc>
          <w:tcPr>
            <w:tcW w:w="9271" w:type="dxa"/>
            <w:tcBorders>
              <w:top w:val="single" w:sz="4" w:space="0" w:color="000000"/>
              <w:left w:val="single" w:sz="4" w:space="0" w:color="000000"/>
              <w:bottom w:val="single" w:sz="4" w:space="0" w:color="000000"/>
              <w:right w:val="single" w:sz="4" w:space="0" w:color="000000"/>
            </w:tcBorders>
            <w:vAlign w:val="center"/>
          </w:tcPr>
          <w:p w14:paraId="52A96D9E" w14:textId="77777777" w:rsidR="00203E54" w:rsidRPr="00C30931" w:rsidRDefault="004540FF" w:rsidP="00C30931">
            <w:pPr>
              <w:spacing w:after="0" w:line="240" w:lineRule="auto"/>
              <w:ind w:left="18"/>
              <w:rPr>
                <w:b/>
                <w:sz w:val="24"/>
                <w:szCs w:val="24"/>
              </w:rPr>
            </w:pPr>
            <w:r w:rsidRPr="00C30931">
              <w:rPr>
                <w:b/>
                <w:sz w:val="24"/>
                <w:szCs w:val="24"/>
              </w:rPr>
              <w:t xml:space="preserve">Exemplary </w:t>
            </w:r>
          </w:p>
        </w:tc>
        <w:tc>
          <w:tcPr>
            <w:tcW w:w="432" w:type="dxa"/>
            <w:tcBorders>
              <w:top w:val="single" w:sz="4" w:space="0" w:color="000000"/>
              <w:left w:val="single" w:sz="4" w:space="0" w:color="000000"/>
              <w:bottom w:val="single" w:sz="4" w:space="0" w:color="000000"/>
              <w:right w:val="single" w:sz="4" w:space="0" w:color="000000"/>
            </w:tcBorders>
            <w:vAlign w:val="center"/>
          </w:tcPr>
          <w:p w14:paraId="48DF281B"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34126841" w14:textId="77777777" w:rsidR="00203E54" w:rsidRDefault="00203E54">
            <w:pPr>
              <w:spacing w:after="0"/>
              <w:rPr>
                <w:sz w:val="24"/>
                <w:szCs w:val="24"/>
              </w:rPr>
            </w:pPr>
          </w:p>
        </w:tc>
      </w:tr>
      <w:tr w:rsidR="00203E54" w14:paraId="6B028E7E" w14:textId="77777777" w:rsidTr="00C30931">
        <w:tc>
          <w:tcPr>
            <w:tcW w:w="9271" w:type="dxa"/>
            <w:tcBorders>
              <w:top w:val="single" w:sz="4" w:space="0" w:color="000000"/>
              <w:left w:val="single" w:sz="4" w:space="0" w:color="000000"/>
              <w:bottom w:val="single" w:sz="4" w:space="0" w:color="000000"/>
              <w:right w:val="single" w:sz="4" w:space="0" w:color="000000"/>
            </w:tcBorders>
            <w:vAlign w:val="center"/>
          </w:tcPr>
          <w:p w14:paraId="5C4C6A15" w14:textId="2183243E" w:rsidR="00203E54" w:rsidRDefault="004540FF" w:rsidP="00C30931">
            <w:pPr>
              <w:numPr>
                <w:ilvl w:val="2"/>
                <w:numId w:val="46"/>
              </w:numPr>
              <w:pBdr>
                <w:top w:val="nil"/>
                <w:left w:val="nil"/>
                <w:bottom w:val="nil"/>
                <w:right w:val="nil"/>
                <w:between w:val="nil"/>
              </w:pBdr>
              <w:spacing w:after="0" w:line="240" w:lineRule="auto"/>
              <w:ind w:left="522"/>
              <w:rPr>
                <w:color w:val="000000"/>
                <w:sz w:val="24"/>
                <w:szCs w:val="24"/>
              </w:rPr>
            </w:pPr>
            <w:r>
              <w:rPr>
                <w:color w:val="000000"/>
                <w:sz w:val="24"/>
                <w:szCs w:val="24"/>
              </w:rPr>
              <w:t>Formal training in advocacy skills for the benefit of the library is offered to staff, board, Friends of the Library groups, library foundation, and</w:t>
            </w:r>
            <w:r w:rsidR="00F85197">
              <w:rPr>
                <w:color w:val="000000"/>
                <w:sz w:val="24"/>
                <w:szCs w:val="24"/>
              </w:rPr>
              <w:t>/or</w:t>
            </w:r>
            <w:r>
              <w:rPr>
                <w:color w:val="000000"/>
                <w:sz w:val="24"/>
                <w:szCs w:val="24"/>
              </w:rPr>
              <w:t xml:space="preserve"> volunteers.</w:t>
            </w: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7A8E813D" w14:textId="77777777" w:rsidR="00203E54" w:rsidRDefault="00203E54">
            <w:pPr>
              <w:spacing w:after="0"/>
              <w:rPr>
                <w:sz w:val="24"/>
                <w:szCs w:val="24"/>
              </w:rPr>
            </w:pPr>
          </w:p>
        </w:tc>
        <w:tc>
          <w:tcPr>
            <w:tcW w:w="432" w:type="dxa"/>
            <w:tcBorders>
              <w:top w:val="single" w:sz="4" w:space="0" w:color="000000"/>
              <w:left w:val="single" w:sz="4" w:space="0" w:color="000000"/>
              <w:bottom w:val="single" w:sz="4" w:space="0" w:color="000000"/>
              <w:right w:val="single" w:sz="4" w:space="0" w:color="000000"/>
            </w:tcBorders>
            <w:shd w:val="clear" w:color="auto" w:fill="548DD4" w:themeFill="text2" w:themeFillTint="99"/>
            <w:vAlign w:val="center"/>
          </w:tcPr>
          <w:p w14:paraId="48010AA7" w14:textId="77777777" w:rsidR="00203E54" w:rsidRDefault="00203E54">
            <w:pPr>
              <w:spacing w:after="0"/>
              <w:rPr>
                <w:sz w:val="24"/>
                <w:szCs w:val="24"/>
              </w:rPr>
            </w:pPr>
          </w:p>
        </w:tc>
      </w:tr>
    </w:tbl>
    <w:p w14:paraId="5C217234" w14:textId="6C398935" w:rsidR="00203E54" w:rsidRDefault="00203E54">
      <w:pPr>
        <w:pBdr>
          <w:top w:val="nil"/>
          <w:left w:val="nil"/>
          <w:bottom w:val="nil"/>
          <w:right w:val="nil"/>
          <w:between w:val="nil"/>
        </w:pBdr>
        <w:rPr>
          <w:color w:val="000000"/>
          <w:sz w:val="24"/>
          <w:szCs w:val="24"/>
        </w:rPr>
      </w:pP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1199D54E" w14:textId="77777777" w:rsidTr="00395CB9">
        <w:tc>
          <w:tcPr>
            <w:tcW w:w="1118" w:type="dxa"/>
            <w:vAlign w:val="center"/>
          </w:tcPr>
          <w:p w14:paraId="37DFD788" w14:textId="77777777" w:rsidR="009554E4" w:rsidRPr="00EA462F" w:rsidRDefault="009554E4" w:rsidP="00395CB9">
            <w:pPr>
              <w:jc w:val="center"/>
              <w:rPr>
                <w:bCs/>
                <w:color w:val="000000"/>
                <w:sz w:val="24"/>
                <w:szCs w:val="24"/>
              </w:rPr>
            </w:pPr>
          </w:p>
        </w:tc>
        <w:tc>
          <w:tcPr>
            <w:tcW w:w="1119" w:type="dxa"/>
            <w:vAlign w:val="center"/>
          </w:tcPr>
          <w:p w14:paraId="215C4144"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6B40A4C4"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29FDF5F4" w14:textId="77777777" w:rsidR="009554E4" w:rsidRPr="00EA462F" w:rsidRDefault="009554E4" w:rsidP="00395CB9">
            <w:pPr>
              <w:jc w:val="center"/>
              <w:rPr>
                <w:bCs/>
                <w:color w:val="000000"/>
                <w:sz w:val="24"/>
                <w:szCs w:val="24"/>
              </w:rPr>
            </w:pPr>
          </w:p>
        </w:tc>
        <w:tc>
          <w:tcPr>
            <w:tcW w:w="1119" w:type="dxa"/>
            <w:vAlign w:val="center"/>
          </w:tcPr>
          <w:p w14:paraId="0ED16A22"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12E161B0"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6B6D4D6A" w14:textId="77777777" w:rsidR="009554E4" w:rsidRPr="00EA462F" w:rsidRDefault="009554E4" w:rsidP="00395CB9">
            <w:pPr>
              <w:jc w:val="center"/>
              <w:rPr>
                <w:bCs/>
                <w:color w:val="000000"/>
                <w:sz w:val="24"/>
                <w:szCs w:val="24"/>
              </w:rPr>
            </w:pPr>
          </w:p>
        </w:tc>
        <w:tc>
          <w:tcPr>
            <w:tcW w:w="1119" w:type="dxa"/>
            <w:vAlign w:val="center"/>
          </w:tcPr>
          <w:p w14:paraId="5B3FC95A"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391C66A0"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07A1837B" w14:textId="77777777" w:rsidTr="00395CB9">
        <w:tc>
          <w:tcPr>
            <w:tcW w:w="1118" w:type="dxa"/>
            <w:shd w:val="clear" w:color="auto" w:fill="C6D9F1" w:themeFill="text2" w:themeFillTint="33"/>
            <w:vAlign w:val="center"/>
          </w:tcPr>
          <w:p w14:paraId="5598C842"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61476B49" w14:textId="77777777" w:rsidR="009554E4" w:rsidRDefault="009554E4" w:rsidP="00395CB9">
            <w:pPr>
              <w:jc w:val="center"/>
              <w:rPr>
                <w:b/>
                <w:color w:val="000000"/>
                <w:sz w:val="24"/>
                <w:szCs w:val="24"/>
              </w:rPr>
            </w:pPr>
          </w:p>
        </w:tc>
        <w:tc>
          <w:tcPr>
            <w:tcW w:w="1119" w:type="dxa"/>
            <w:vAlign w:val="center"/>
          </w:tcPr>
          <w:p w14:paraId="0BEBAB29" w14:textId="77777777" w:rsidR="009554E4" w:rsidRDefault="009554E4" w:rsidP="00395CB9">
            <w:pPr>
              <w:jc w:val="center"/>
              <w:rPr>
                <w:b/>
                <w:color w:val="000000"/>
                <w:sz w:val="24"/>
                <w:szCs w:val="24"/>
              </w:rPr>
            </w:pPr>
          </w:p>
        </w:tc>
        <w:tc>
          <w:tcPr>
            <w:tcW w:w="1119" w:type="dxa"/>
            <w:shd w:val="clear" w:color="auto" w:fill="8DB3E2" w:themeFill="text2" w:themeFillTint="66"/>
            <w:vAlign w:val="center"/>
          </w:tcPr>
          <w:p w14:paraId="6B11FCFD"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2C235F7C" w14:textId="77777777" w:rsidR="009554E4" w:rsidRDefault="009554E4" w:rsidP="00395CB9">
            <w:pPr>
              <w:jc w:val="center"/>
              <w:rPr>
                <w:b/>
                <w:color w:val="000000"/>
                <w:sz w:val="24"/>
                <w:szCs w:val="24"/>
              </w:rPr>
            </w:pPr>
          </w:p>
        </w:tc>
        <w:tc>
          <w:tcPr>
            <w:tcW w:w="1119" w:type="dxa"/>
            <w:vAlign w:val="center"/>
          </w:tcPr>
          <w:p w14:paraId="6412EF56" w14:textId="77777777" w:rsidR="009554E4" w:rsidRDefault="009554E4" w:rsidP="00395CB9">
            <w:pPr>
              <w:jc w:val="center"/>
              <w:rPr>
                <w:b/>
                <w:color w:val="000000"/>
                <w:sz w:val="24"/>
                <w:szCs w:val="24"/>
              </w:rPr>
            </w:pPr>
          </w:p>
        </w:tc>
        <w:tc>
          <w:tcPr>
            <w:tcW w:w="1119" w:type="dxa"/>
            <w:shd w:val="clear" w:color="auto" w:fill="548DD4" w:themeFill="text2" w:themeFillTint="99"/>
            <w:vAlign w:val="center"/>
          </w:tcPr>
          <w:p w14:paraId="4574A789"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274BFED3" w14:textId="77777777" w:rsidR="009554E4" w:rsidRDefault="009554E4" w:rsidP="00395CB9">
            <w:pPr>
              <w:jc w:val="center"/>
              <w:rPr>
                <w:b/>
                <w:color w:val="000000"/>
                <w:sz w:val="24"/>
                <w:szCs w:val="24"/>
              </w:rPr>
            </w:pPr>
          </w:p>
        </w:tc>
        <w:tc>
          <w:tcPr>
            <w:tcW w:w="1119" w:type="dxa"/>
            <w:vAlign w:val="center"/>
          </w:tcPr>
          <w:p w14:paraId="297BA624" w14:textId="77777777" w:rsidR="009554E4" w:rsidRDefault="009554E4" w:rsidP="00395CB9">
            <w:pPr>
              <w:jc w:val="center"/>
              <w:rPr>
                <w:b/>
                <w:color w:val="000000"/>
                <w:sz w:val="24"/>
                <w:szCs w:val="24"/>
              </w:rPr>
            </w:pPr>
          </w:p>
        </w:tc>
      </w:tr>
    </w:tbl>
    <w:p w14:paraId="7651B6D4" w14:textId="25A312EE" w:rsidR="009554E4" w:rsidRDefault="009554E4" w:rsidP="009554E4">
      <w:pPr>
        <w:pBdr>
          <w:top w:val="nil"/>
          <w:left w:val="nil"/>
          <w:bottom w:val="nil"/>
          <w:right w:val="nil"/>
          <w:between w:val="nil"/>
        </w:pBdr>
        <w:spacing w:after="0"/>
        <w:rPr>
          <w:color w:val="000000"/>
          <w:sz w:val="24"/>
          <w:szCs w:val="24"/>
        </w:rPr>
      </w:pPr>
    </w:p>
    <w:p w14:paraId="7C1A0049" w14:textId="68C737C6" w:rsidR="009554E4" w:rsidRPr="009554E4" w:rsidRDefault="009554E4" w:rsidP="009554E4">
      <w:pPr>
        <w:pBdr>
          <w:top w:val="nil"/>
          <w:left w:val="nil"/>
          <w:bottom w:val="nil"/>
          <w:right w:val="nil"/>
          <w:between w:val="nil"/>
        </w:pBdr>
        <w:spacing w:after="0"/>
        <w:rPr>
          <w:rFonts w:ascii="Franklin Gothic Demi" w:hAnsi="Franklin Gothic Demi"/>
          <w:color w:val="000000"/>
          <w:sz w:val="40"/>
          <w:szCs w:val="40"/>
        </w:rPr>
      </w:pPr>
      <w:r>
        <w:rPr>
          <w:rFonts w:ascii="Franklin Gothic Demi" w:hAnsi="Franklin Gothic Demi"/>
          <w:color w:val="000000"/>
          <w:sz w:val="40"/>
          <w:szCs w:val="40"/>
        </w:rPr>
        <w:t>Section 8</w:t>
      </w:r>
      <w:r>
        <w:rPr>
          <w:rFonts w:ascii="Franklin Gothic Demi" w:hAnsi="Franklin Gothic Demi"/>
          <w:color w:val="000000"/>
          <w:sz w:val="40"/>
          <w:szCs w:val="40"/>
        </w:rPr>
        <w:tab/>
        <w:t>TOTALS</w:t>
      </w:r>
    </w:p>
    <w:tbl>
      <w:tblPr>
        <w:tblStyle w:val="TableGrid"/>
        <w:tblW w:w="0" w:type="auto"/>
        <w:tblLook w:val="04A0" w:firstRow="1" w:lastRow="0" w:firstColumn="1" w:lastColumn="0" w:noHBand="0" w:noVBand="1"/>
      </w:tblPr>
      <w:tblGrid>
        <w:gridCol w:w="1118"/>
        <w:gridCol w:w="1085"/>
        <w:gridCol w:w="1082"/>
        <w:gridCol w:w="1188"/>
        <w:gridCol w:w="1084"/>
        <w:gridCol w:w="1082"/>
        <w:gridCol w:w="1265"/>
        <w:gridCol w:w="1084"/>
        <w:gridCol w:w="1082"/>
      </w:tblGrid>
      <w:tr w:rsidR="009554E4" w:rsidRPr="00EA462F" w14:paraId="4982D830" w14:textId="77777777" w:rsidTr="00395CB9">
        <w:tc>
          <w:tcPr>
            <w:tcW w:w="1118" w:type="dxa"/>
            <w:vAlign w:val="center"/>
          </w:tcPr>
          <w:p w14:paraId="3C8E1AA4" w14:textId="77777777" w:rsidR="009554E4" w:rsidRPr="00EA462F" w:rsidRDefault="009554E4" w:rsidP="00395CB9">
            <w:pPr>
              <w:jc w:val="center"/>
              <w:rPr>
                <w:bCs/>
                <w:color w:val="000000"/>
                <w:sz w:val="24"/>
                <w:szCs w:val="24"/>
              </w:rPr>
            </w:pPr>
          </w:p>
        </w:tc>
        <w:tc>
          <w:tcPr>
            <w:tcW w:w="1119" w:type="dxa"/>
            <w:vAlign w:val="center"/>
          </w:tcPr>
          <w:p w14:paraId="32A0E710"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61CD105A"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12F927BC" w14:textId="77777777" w:rsidR="009554E4" w:rsidRPr="00EA462F" w:rsidRDefault="009554E4" w:rsidP="00395CB9">
            <w:pPr>
              <w:jc w:val="center"/>
              <w:rPr>
                <w:bCs/>
                <w:color w:val="000000"/>
                <w:sz w:val="24"/>
                <w:szCs w:val="24"/>
              </w:rPr>
            </w:pPr>
          </w:p>
        </w:tc>
        <w:tc>
          <w:tcPr>
            <w:tcW w:w="1119" w:type="dxa"/>
            <w:vAlign w:val="center"/>
          </w:tcPr>
          <w:p w14:paraId="7B76255E"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7E8491B0" w14:textId="77777777" w:rsidR="009554E4" w:rsidRPr="00EA462F" w:rsidRDefault="009554E4" w:rsidP="00395CB9">
            <w:pPr>
              <w:jc w:val="center"/>
              <w:rPr>
                <w:bCs/>
                <w:color w:val="000000"/>
                <w:sz w:val="24"/>
                <w:szCs w:val="24"/>
              </w:rPr>
            </w:pPr>
            <w:r w:rsidRPr="00EA462F">
              <w:rPr>
                <w:bCs/>
                <w:color w:val="000000"/>
                <w:sz w:val="24"/>
                <w:szCs w:val="24"/>
              </w:rPr>
              <w:t>NO</w:t>
            </w:r>
          </w:p>
        </w:tc>
        <w:tc>
          <w:tcPr>
            <w:tcW w:w="1119" w:type="dxa"/>
            <w:vAlign w:val="center"/>
          </w:tcPr>
          <w:p w14:paraId="3ED60798" w14:textId="77777777" w:rsidR="009554E4" w:rsidRPr="00EA462F" w:rsidRDefault="009554E4" w:rsidP="00395CB9">
            <w:pPr>
              <w:jc w:val="center"/>
              <w:rPr>
                <w:bCs/>
                <w:color w:val="000000"/>
                <w:sz w:val="24"/>
                <w:szCs w:val="24"/>
              </w:rPr>
            </w:pPr>
          </w:p>
        </w:tc>
        <w:tc>
          <w:tcPr>
            <w:tcW w:w="1119" w:type="dxa"/>
            <w:vAlign w:val="center"/>
          </w:tcPr>
          <w:p w14:paraId="33EE3965" w14:textId="77777777" w:rsidR="009554E4" w:rsidRPr="00EA462F" w:rsidRDefault="009554E4" w:rsidP="00395CB9">
            <w:pPr>
              <w:jc w:val="center"/>
              <w:rPr>
                <w:bCs/>
                <w:color w:val="000000"/>
                <w:sz w:val="24"/>
                <w:szCs w:val="24"/>
              </w:rPr>
            </w:pPr>
            <w:r w:rsidRPr="00EA462F">
              <w:rPr>
                <w:bCs/>
                <w:color w:val="000000"/>
                <w:sz w:val="24"/>
                <w:szCs w:val="24"/>
              </w:rPr>
              <w:t>YES</w:t>
            </w:r>
          </w:p>
        </w:tc>
        <w:tc>
          <w:tcPr>
            <w:tcW w:w="1119" w:type="dxa"/>
            <w:vAlign w:val="center"/>
          </w:tcPr>
          <w:p w14:paraId="551CB61A" w14:textId="77777777" w:rsidR="009554E4" w:rsidRPr="00EA462F" w:rsidRDefault="009554E4" w:rsidP="00395CB9">
            <w:pPr>
              <w:jc w:val="center"/>
              <w:rPr>
                <w:bCs/>
                <w:color w:val="000000"/>
                <w:sz w:val="24"/>
                <w:szCs w:val="24"/>
              </w:rPr>
            </w:pPr>
            <w:r w:rsidRPr="00EA462F">
              <w:rPr>
                <w:bCs/>
                <w:color w:val="000000"/>
                <w:sz w:val="24"/>
                <w:szCs w:val="24"/>
              </w:rPr>
              <w:t>NO</w:t>
            </w:r>
          </w:p>
        </w:tc>
      </w:tr>
      <w:tr w:rsidR="009554E4" w14:paraId="2C76F745" w14:textId="77777777" w:rsidTr="00395CB9">
        <w:tc>
          <w:tcPr>
            <w:tcW w:w="1118" w:type="dxa"/>
            <w:shd w:val="clear" w:color="auto" w:fill="C6D9F1" w:themeFill="text2" w:themeFillTint="33"/>
            <w:vAlign w:val="center"/>
          </w:tcPr>
          <w:p w14:paraId="3BAC93FC" w14:textId="77777777" w:rsidR="009554E4" w:rsidRDefault="009554E4" w:rsidP="00395CB9">
            <w:pPr>
              <w:jc w:val="center"/>
              <w:rPr>
                <w:b/>
                <w:color w:val="000000"/>
                <w:sz w:val="24"/>
                <w:szCs w:val="24"/>
              </w:rPr>
            </w:pPr>
            <w:r>
              <w:rPr>
                <w:b/>
                <w:color w:val="000000"/>
                <w:sz w:val="24"/>
                <w:szCs w:val="24"/>
              </w:rPr>
              <w:t>Essential</w:t>
            </w:r>
          </w:p>
        </w:tc>
        <w:tc>
          <w:tcPr>
            <w:tcW w:w="1119" w:type="dxa"/>
            <w:vAlign w:val="center"/>
          </w:tcPr>
          <w:p w14:paraId="66B60FA0" w14:textId="77777777" w:rsidR="009554E4" w:rsidRDefault="009554E4" w:rsidP="00395CB9">
            <w:pPr>
              <w:jc w:val="center"/>
              <w:rPr>
                <w:b/>
                <w:color w:val="000000"/>
                <w:sz w:val="24"/>
                <w:szCs w:val="24"/>
              </w:rPr>
            </w:pPr>
          </w:p>
        </w:tc>
        <w:tc>
          <w:tcPr>
            <w:tcW w:w="1119" w:type="dxa"/>
            <w:vAlign w:val="center"/>
          </w:tcPr>
          <w:p w14:paraId="7182483C" w14:textId="77777777" w:rsidR="009554E4" w:rsidRDefault="009554E4" w:rsidP="00395CB9">
            <w:pPr>
              <w:jc w:val="center"/>
              <w:rPr>
                <w:b/>
                <w:color w:val="000000"/>
                <w:sz w:val="24"/>
                <w:szCs w:val="24"/>
              </w:rPr>
            </w:pPr>
          </w:p>
        </w:tc>
        <w:tc>
          <w:tcPr>
            <w:tcW w:w="1119" w:type="dxa"/>
            <w:shd w:val="clear" w:color="auto" w:fill="8DB3E2" w:themeFill="text2" w:themeFillTint="66"/>
            <w:vAlign w:val="center"/>
          </w:tcPr>
          <w:p w14:paraId="2E1A2135" w14:textId="77777777" w:rsidR="009554E4" w:rsidRDefault="009554E4" w:rsidP="00395CB9">
            <w:pPr>
              <w:jc w:val="center"/>
              <w:rPr>
                <w:b/>
                <w:color w:val="000000"/>
                <w:sz w:val="24"/>
                <w:szCs w:val="24"/>
              </w:rPr>
            </w:pPr>
            <w:r>
              <w:rPr>
                <w:b/>
                <w:color w:val="000000"/>
                <w:sz w:val="24"/>
                <w:szCs w:val="24"/>
              </w:rPr>
              <w:t>Enhanced</w:t>
            </w:r>
          </w:p>
        </w:tc>
        <w:tc>
          <w:tcPr>
            <w:tcW w:w="1119" w:type="dxa"/>
            <w:vAlign w:val="center"/>
          </w:tcPr>
          <w:p w14:paraId="3B78A806" w14:textId="77777777" w:rsidR="009554E4" w:rsidRDefault="009554E4" w:rsidP="00395CB9">
            <w:pPr>
              <w:jc w:val="center"/>
              <w:rPr>
                <w:b/>
                <w:color w:val="000000"/>
                <w:sz w:val="24"/>
                <w:szCs w:val="24"/>
              </w:rPr>
            </w:pPr>
          </w:p>
        </w:tc>
        <w:tc>
          <w:tcPr>
            <w:tcW w:w="1119" w:type="dxa"/>
            <w:vAlign w:val="center"/>
          </w:tcPr>
          <w:p w14:paraId="1ED2C9BF" w14:textId="77777777" w:rsidR="009554E4" w:rsidRDefault="009554E4" w:rsidP="00395CB9">
            <w:pPr>
              <w:jc w:val="center"/>
              <w:rPr>
                <w:b/>
                <w:color w:val="000000"/>
                <w:sz w:val="24"/>
                <w:szCs w:val="24"/>
              </w:rPr>
            </w:pPr>
          </w:p>
        </w:tc>
        <w:tc>
          <w:tcPr>
            <w:tcW w:w="1119" w:type="dxa"/>
            <w:shd w:val="clear" w:color="auto" w:fill="548DD4" w:themeFill="text2" w:themeFillTint="99"/>
            <w:vAlign w:val="center"/>
          </w:tcPr>
          <w:p w14:paraId="17925684" w14:textId="77777777" w:rsidR="009554E4" w:rsidRDefault="009554E4" w:rsidP="00395CB9">
            <w:pPr>
              <w:jc w:val="center"/>
              <w:rPr>
                <w:b/>
                <w:color w:val="000000"/>
                <w:sz w:val="24"/>
                <w:szCs w:val="24"/>
              </w:rPr>
            </w:pPr>
            <w:r>
              <w:rPr>
                <w:b/>
                <w:color w:val="000000"/>
                <w:sz w:val="24"/>
                <w:szCs w:val="24"/>
              </w:rPr>
              <w:t>Exemplary</w:t>
            </w:r>
          </w:p>
        </w:tc>
        <w:tc>
          <w:tcPr>
            <w:tcW w:w="1119" w:type="dxa"/>
            <w:vAlign w:val="center"/>
          </w:tcPr>
          <w:p w14:paraId="640DCD48" w14:textId="77777777" w:rsidR="009554E4" w:rsidRDefault="009554E4" w:rsidP="00395CB9">
            <w:pPr>
              <w:jc w:val="center"/>
              <w:rPr>
                <w:b/>
                <w:color w:val="000000"/>
                <w:sz w:val="24"/>
                <w:szCs w:val="24"/>
              </w:rPr>
            </w:pPr>
          </w:p>
        </w:tc>
        <w:tc>
          <w:tcPr>
            <w:tcW w:w="1119" w:type="dxa"/>
            <w:vAlign w:val="center"/>
          </w:tcPr>
          <w:p w14:paraId="0089405E" w14:textId="77777777" w:rsidR="009554E4" w:rsidRDefault="009554E4" w:rsidP="00395CB9">
            <w:pPr>
              <w:jc w:val="center"/>
              <w:rPr>
                <w:b/>
                <w:color w:val="000000"/>
                <w:sz w:val="24"/>
                <w:szCs w:val="24"/>
              </w:rPr>
            </w:pPr>
          </w:p>
        </w:tc>
      </w:tr>
    </w:tbl>
    <w:p w14:paraId="0C62922A" w14:textId="77777777" w:rsidR="009554E4" w:rsidRDefault="009554E4">
      <w:pPr>
        <w:pBdr>
          <w:top w:val="nil"/>
          <w:left w:val="nil"/>
          <w:bottom w:val="nil"/>
          <w:right w:val="nil"/>
          <w:between w:val="nil"/>
        </w:pBdr>
        <w:rPr>
          <w:color w:val="000000"/>
          <w:sz w:val="24"/>
          <w:szCs w:val="24"/>
        </w:rPr>
      </w:pPr>
    </w:p>
    <w:p w14:paraId="7DD7A411" w14:textId="77777777" w:rsidR="009554E4" w:rsidRDefault="009554E4">
      <w:bookmarkStart w:id="3" w:name="_gjdgxs" w:colFirst="0" w:colLast="0"/>
      <w:bookmarkEnd w:id="3"/>
      <w:r>
        <w:br w:type="page"/>
      </w:r>
    </w:p>
    <w:p w14:paraId="17E944FC" w14:textId="08334E41" w:rsidR="00D93778" w:rsidRPr="00EB67EF" w:rsidRDefault="00962728" w:rsidP="00D93778">
      <w:pPr>
        <w:spacing w:after="0"/>
        <w:rPr>
          <w:rFonts w:ascii="Franklin Gothic Demi" w:hAnsi="Franklin Gothic Demi"/>
          <w:sz w:val="32"/>
          <w:szCs w:val="32"/>
        </w:rPr>
      </w:pPr>
      <w:r w:rsidRPr="00EB67EF">
        <w:rPr>
          <w:rFonts w:ascii="Franklin Gothic Demi" w:hAnsi="Franklin Gothic Demi"/>
          <w:sz w:val="32"/>
          <w:szCs w:val="32"/>
        </w:rPr>
        <w:lastRenderedPageBreak/>
        <w:t>Your Library Score</w:t>
      </w:r>
    </w:p>
    <w:p w14:paraId="334DC66A" w14:textId="4CD80AF9" w:rsidR="00962728" w:rsidRPr="00EB67EF" w:rsidRDefault="00962728" w:rsidP="00D93778">
      <w:pPr>
        <w:spacing w:after="0"/>
      </w:pPr>
      <w:r w:rsidRPr="00EB67EF">
        <w:t xml:space="preserve">After your library answers all the statements YES or NO, then a percentage </w:t>
      </w:r>
      <w:r w:rsidR="00EB67EF">
        <w:t xml:space="preserve">of </w:t>
      </w:r>
      <w:r w:rsidRPr="00EB67EF">
        <w:t>your YES answers is calculated against the total YES answers possible of the standards in each tiered level.  If you meet or exceed the target percentage, then you have reached that tiered level for that section</w:t>
      </w:r>
      <w:r w:rsidR="00EB67EF">
        <w:t>.</w:t>
      </w:r>
      <w:r w:rsidRPr="00EB67EF">
        <w:t xml:space="preserve">  Once your library meets or exceeds the target percentage of </w:t>
      </w:r>
      <w:r w:rsidR="007B2929">
        <w:t xml:space="preserve">all </w:t>
      </w:r>
      <w:r w:rsidRPr="00EB67EF">
        <w:t>the Essential, Enhanced, and Exemplary standards, you may refer to your library as meeting that tiered level in marketing and promotional materials.</w:t>
      </w:r>
    </w:p>
    <w:p w14:paraId="35E85A03" w14:textId="77777777" w:rsidR="00D93778" w:rsidRPr="007B2929" w:rsidRDefault="00D93778" w:rsidP="00D93778">
      <w:pPr>
        <w:spacing w:after="0"/>
        <w:rPr>
          <w:rFonts w:ascii="Franklin Gothic Demi" w:hAnsi="Franklin Gothic Demi"/>
          <w:sz w:val="20"/>
          <w:szCs w:val="20"/>
        </w:rPr>
      </w:pPr>
    </w:p>
    <w:p w14:paraId="132E7680" w14:textId="6A93812C" w:rsidR="00D93778" w:rsidRPr="00EB67EF" w:rsidRDefault="00D93778" w:rsidP="00962728">
      <w:pPr>
        <w:spacing w:after="0" w:line="240" w:lineRule="auto"/>
        <w:rPr>
          <w:rFonts w:ascii="Franklin Gothic Demi" w:eastAsia="Libre Franklin Black" w:hAnsi="Franklin Gothic Demi" w:cs="Libre Franklin Black"/>
          <w:bCs/>
          <w:sz w:val="24"/>
          <w:szCs w:val="24"/>
        </w:rPr>
      </w:pPr>
      <w:r w:rsidRPr="00EB67EF">
        <w:rPr>
          <w:rFonts w:ascii="Franklin Gothic Demi" w:eastAsia="Libre Franklin Black" w:hAnsi="Franklin Gothic Demi" w:cs="Libre Franklin Black"/>
          <w:bCs/>
          <w:sz w:val="24"/>
          <w:szCs w:val="24"/>
        </w:rPr>
        <w:t>Section 1</w:t>
      </w:r>
      <w:r w:rsidR="001A0FAC">
        <w:rPr>
          <w:rFonts w:ascii="Franklin Gothic Demi" w:eastAsia="Libre Franklin Black" w:hAnsi="Franklin Gothic Demi" w:cs="Libre Franklin Black"/>
          <w:bCs/>
          <w:sz w:val="24"/>
          <w:szCs w:val="24"/>
        </w:rPr>
        <w:tab/>
        <w:t>Administration &amp; Governance</w:t>
      </w:r>
      <w:r w:rsidRPr="00EB67EF">
        <w:rPr>
          <w:rFonts w:ascii="Franklin Gothic Demi" w:eastAsia="Libre Franklin Black" w:hAnsi="Franklin Gothic Demi" w:cs="Libre Franklin Black"/>
          <w:bCs/>
          <w:sz w:val="24"/>
          <w:szCs w:val="24"/>
        </w:rPr>
        <w:tab/>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EA7CA0" w:rsidRPr="00EA462F" w14:paraId="7D1566F7" w14:textId="77777777" w:rsidTr="002D0004">
        <w:tc>
          <w:tcPr>
            <w:tcW w:w="1118" w:type="dxa"/>
            <w:vAlign w:val="center"/>
          </w:tcPr>
          <w:p w14:paraId="7884C092" w14:textId="18C64FD6"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17DCAA76"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07842971" w14:textId="640E3B48"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74368CD8" w14:textId="1311925D" w:rsidR="00D93778" w:rsidRPr="00EA462F" w:rsidRDefault="00D9377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6BC62E88"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2CF3FF2F" w14:textId="3EA492FB"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27917795" w14:textId="550A3C15"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12A549E0"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6A0FD96F" w14:textId="18132916" w:rsidR="00D93778" w:rsidRPr="00EA462F" w:rsidRDefault="00EA7CA0" w:rsidP="00395CB9">
            <w:pPr>
              <w:jc w:val="center"/>
              <w:rPr>
                <w:bCs/>
                <w:color w:val="000000"/>
                <w:sz w:val="24"/>
                <w:szCs w:val="24"/>
              </w:rPr>
            </w:pPr>
            <w:r>
              <w:rPr>
                <w:bCs/>
                <w:color w:val="000000"/>
                <w:sz w:val="24"/>
                <w:szCs w:val="24"/>
              </w:rPr>
              <w:t>PERCENT</w:t>
            </w:r>
          </w:p>
        </w:tc>
      </w:tr>
      <w:tr w:rsidR="00EA7CA0" w14:paraId="561DD072" w14:textId="77777777" w:rsidTr="002D0004">
        <w:tc>
          <w:tcPr>
            <w:tcW w:w="1118" w:type="dxa"/>
            <w:shd w:val="clear" w:color="auto" w:fill="DAEEF3" w:themeFill="accent5" w:themeFillTint="33"/>
            <w:vAlign w:val="center"/>
          </w:tcPr>
          <w:p w14:paraId="391C044C"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02DDA71D" w14:textId="3ECE26F7" w:rsidR="00D93778" w:rsidRDefault="00EA7CA0" w:rsidP="00EA7CA0">
            <w:pPr>
              <w:jc w:val="right"/>
              <w:rPr>
                <w:b/>
                <w:color w:val="000000"/>
                <w:sz w:val="24"/>
                <w:szCs w:val="24"/>
              </w:rPr>
            </w:pPr>
            <w:r>
              <w:rPr>
                <w:b/>
                <w:color w:val="000000"/>
                <w:sz w:val="24"/>
                <w:szCs w:val="24"/>
              </w:rPr>
              <w:t>/ 17</w:t>
            </w:r>
          </w:p>
        </w:tc>
        <w:tc>
          <w:tcPr>
            <w:tcW w:w="1119" w:type="dxa"/>
            <w:tcBorders>
              <w:top w:val="single" w:sz="2" w:space="0" w:color="auto"/>
              <w:left w:val="single" w:sz="2" w:space="0" w:color="auto"/>
              <w:bottom w:val="single" w:sz="2" w:space="0" w:color="auto"/>
              <w:right w:val="single" w:sz="18" w:space="0" w:color="auto"/>
            </w:tcBorders>
            <w:vAlign w:val="center"/>
          </w:tcPr>
          <w:p w14:paraId="0C60AC4D"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B6DDE8" w:themeFill="accent5" w:themeFillTint="66"/>
            <w:vAlign w:val="center"/>
          </w:tcPr>
          <w:p w14:paraId="73BEB241"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75C965DB" w14:textId="11086E3C" w:rsidR="00D93778" w:rsidRDefault="00EA7CA0" w:rsidP="00EA7CA0">
            <w:pPr>
              <w:jc w:val="right"/>
              <w:rPr>
                <w:b/>
                <w:color w:val="000000"/>
                <w:sz w:val="24"/>
                <w:szCs w:val="24"/>
              </w:rPr>
            </w:pPr>
            <w:r>
              <w:rPr>
                <w:b/>
                <w:color w:val="000000"/>
                <w:sz w:val="24"/>
                <w:szCs w:val="24"/>
              </w:rPr>
              <w:t>/ 12</w:t>
            </w:r>
          </w:p>
        </w:tc>
        <w:tc>
          <w:tcPr>
            <w:tcW w:w="1119" w:type="dxa"/>
            <w:tcBorders>
              <w:top w:val="single" w:sz="2" w:space="0" w:color="auto"/>
              <w:left w:val="single" w:sz="2" w:space="0" w:color="auto"/>
              <w:bottom w:val="single" w:sz="2" w:space="0" w:color="auto"/>
              <w:right w:val="single" w:sz="18" w:space="0" w:color="auto"/>
            </w:tcBorders>
            <w:vAlign w:val="center"/>
          </w:tcPr>
          <w:p w14:paraId="4A557606"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6EBBD0"/>
            <w:vAlign w:val="center"/>
          </w:tcPr>
          <w:p w14:paraId="4B9D9A92"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783FBD6F" w14:textId="2E64BE91" w:rsidR="00D93778" w:rsidRDefault="00EA7CA0" w:rsidP="00EA7CA0">
            <w:pPr>
              <w:jc w:val="right"/>
              <w:rPr>
                <w:b/>
                <w:color w:val="000000"/>
                <w:sz w:val="24"/>
                <w:szCs w:val="24"/>
              </w:rPr>
            </w:pPr>
            <w:r>
              <w:rPr>
                <w:b/>
                <w:color w:val="000000"/>
                <w:sz w:val="24"/>
                <w:szCs w:val="24"/>
              </w:rPr>
              <w:t>/ 12</w:t>
            </w:r>
          </w:p>
        </w:tc>
        <w:tc>
          <w:tcPr>
            <w:tcW w:w="1119" w:type="dxa"/>
            <w:vAlign w:val="center"/>
          </w:tcPr>
          <w:p w14:paraId="405348D4" w14:textId="77777777" w:rsidR="00D93778" w:rsidRDefault="00D93778" w:rsidP="00395CB9">
            <w:pPr>
              <w:jc w:val="center"/>
              <w:rPr>
                <w:b/>
                <w:color w:val="000000"/>
                <w:sz w:val="24"/>
                <w:szCs w:val="24"/>
              </w:rPr>
            </w:pPr>
          </w:p>
        </w:tc>
      </w:tr>
    </w:tbl>
    <w:p w14:paraId="6C617FCD" w14:textId="0E2D6174" w:rsidR="00D93778" w:rsidRPr="00F86FD6" w:rsidRDefault="00D93778" w:rsidP="00D93778">
      <w:pPr>
        <w:spacing w:after="0"/>
        <w:rPr>
          <w:rFonts w:ascii="Franklin Gothic Demi" w:hAnsi="Franklin Gothic Demi"/>
          <w:sz w:val="14"/>
          <w:szCs w:val="14"/>
        </w:rPr>
      </w:pPr>
    </w:p>
    <w:p w14:paraId="41977DD7" w14:textId="69E30777" w:rsidR="00D93778" w:rsidRPr="00EB67EF" w:rsidRDefault="00D93778" w:rsidP="00962728">
      <w:pPr>
        <w:spacing w:after="0" w:line="240" w:lineRule="auto"/>
        <w:rPr>
          <w:rFonts w:ascii="Franklin Gothic Demi" w:eastAsia="Libre Franklin Black" w:hAnsi="Franklin Gothic Demi" w:cs="Libre Franklin Black"/>
          <w:bCs/>
          <w:sz w:val="24"/>
          <w:szCs w:val="24"/>
        </w:rPr>
      </w:pPr>
      <w:r w:rsidRPr="00EB67EF">
        <w:rPr>
          <w:rFonts w:ascii="Franklin Gothic Demi" w:eastAsia="Libre Franklin Black" w:hAnsi="Franklin Gothic Demi" w:cs="Libre Franklin Black"/>
          <w:bCs/>
          <w:sz w:val="24"/>
          <w:szCs w:val="24"/>
        </w:rPr>
        <w:t>Section 2</w:t>
      </w:r>
      <w:r w:rsidRPr="00EB67EF">
        <w:rPr>
          <w:rFonts w:ascii="Franklin Gothic Demi" w:eastAsia="Libre Franklin Black" w:hAnsi="Franklin Gothic Demi" w:cs="Libre Franklin Black"/>
          <w:bCs/>
          <w:sz w:val="24"/>
          <w:szCs w:val="24"/>
        </w:rPr>
        <w:tab/>
      </w:r>
      <w:r w:rsidR="001A0FAC">
        <w:rPr>
          <w:rFonts w:ascii="Franklin Gothic Demi" w:eastAsia="Libre Franklin Black" w:hAnsi="Franklin Gothic Demi" w:cs="Libre Franklin Black"/>
          <w:bCs/>
          <w:sz w:val="24"/>
          <w:szCs w:val="24"/>
        </w:rPr>
        <w:t>Finances</w:t>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12FC426A" w14:textId="77777777" w:rsidTr="002D0004">
        <w:tc>
          <w:tcPr>
            <w:tcW w:w="1118" w:type="dxa"/>
            <w:vAlign w:val="center"/>
          </w:tcPr>
          <w:p w14:paraId="6BC37F83" w14:textId="6BF155C6"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45FFBFB2"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7F69FA49" w14:textId="7451F32B"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1FB3AE92" w14:textId="1F0E8238" w:rsidR="00D93778" w:rsidRPr="00EA462F" w:rsidRDefault="0096272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4B3CC7D1"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75CA8047" w14:textId="719C9831"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74A81E73" w14:textId="5B52D80B"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70A508F3"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06555721" w14:textId="2E9DE8D5" w:rsidR="00D93778" w:rsidRPr="00EA462F" w:rsidRDefault="00EA7CA0" w:rsidP="00395CB9">
            <w:pPr>
              <w:jc w:val="center"/>
              <w:rPr>
                <w:bCs/>
                <w:color w:val="000000"/>
                <w:sz w:val="24"/>
                <w:szCs w:val="24"/>
              </w:rPr>
            </w:pPr>
            <w:r>
              <w:rPr>
                <w:bCs/>
                <w:color w:val="000000"/>
                <w:sz w:val="24"/>
                <w:szCs w:val="24"/>
              </w:rPr>
              <w:t>PERCENT</w:t>
            </w:r>
          </w:p>
        </w:tc>
      </w:tr>
      <w:tr w:rsidR="00D93778" w14:paraId="1D4EB100" w14:textId="77777777" w:rsidTr="002D0004">
        <w:tc>
          <w:tcPr>
            <w:tcW w:w="1118" w:type="dxa"/>
            <w:shd w:val="clear" w:color="auto" w:fill="EAF1DD" w:themeFill="accent3" w:themeFillTint="33"/>
            <w:vAlign w:val="center"/>
          </w:tcPr>
          <w:p w14:paraId="728CA389"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186AC678" w14:textId="44D4BCD5" w:rsidR="00D93778" w:rsidRDefault="00EA7CA0" w:rsidP="00EA7CA0">
            <w:pPr>
              <w:jc w:val="right"/>
              <w:rPr>
                <w:b/>
                <w:color w:val="000000"/>
                <w:sz w:val="24"/>
                <w:szCs w:val="24"/>
              </w:rPr>
            </w:pPr>
            <w:r>
              <w:rPr>
                <w:b/>
                <w:color w:val="000000"/>
                <w:sz w:val="24"/>
                <w:szCs w:val="24"/>
              </w:rPr>
              <w:t xml:space="preserve">/ </w:t>
            </w:r>
            <w:r w:rsidR="00506601">
              <w:rPr>
                <w:b/>
                <w:color w:val="000000"/>
                <w:sz w:val="24"/>
                <w:szCs w:val="24"/>
              </w:rPr>
              <w:t>12</w:t>
            </w:r>
          </w:p>
        </w:tc>
        <w:tc>
          <w:tcPr>
            <w:tcW w:w="1119" w:type="dxa"/>
            <w:tcBorders>
              <w:top w:val="single" w:sz="2" w:space="0" w:color="auto"/>
              <w:left w:val="single" w:sz="2" w:space="0" w:color="auto"/>
              <w:bottom w:val="single" w:sz="2" w:space="0" w:color="auto"/>
              <w:right w:val="single" w:sz="18" w:space="0" w:color="auto"/>
            </w:tcBorders>
            <w:vAlign w:val="center"/>
          </w:tcPr>
          <w:p w14:paraId="534C9B45"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D6E3BC" w:themeFill="accent3" w:themeFillTint="66"/>
            <w:vAlign w:val="center"/>
          </w:tcPr>
          <w:p w14:paraId="3CED9051"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00C63CA3" w14:textId="5F8CE1F4" w:rsidR="00D93778" w:rsidRDefault="00506601" w:rsidP="00506601">
            <w:pPr>
              <w:jc w:val="right"/>
              <w:rPr>
                <w:b/>
                <w:color w:val="000000"/>
                <w:sz w:val="24"/>
                <w:szCs w:val="24"/>
              </w:rPr>
            </w:pPr>
            <w:r>
              <w:rPr>
                <w:b/>
                <w:color w:val="000000"/>
                <w:sz w:val="24"/>
                <w:szCs w:val="24"/>
              </w:rPr>
              <w:t>/ 13</w:t>
            </w:r>
          </w:p>
        </w:tc>
        <w:tc>
          <w:tcPr>
            <w:tcW w:w="1119" w:type="dxa"/>
            <w:tcBorders>
              <w:top w:val="single" w:sz="2" w:space="0" w:color="auto"/>
              <w:left w:val="single" w:sz="2" w:space="0" w:color="auto"/>
              <w:bottom w:val="single" w:sz="2" w:space="0" w:color="auto"/>
              <w:right w:val="single" w:sz="18" w:space="0" w:color="auto"/>
            </w:tcBorders>
            <w:vAlign w:val="center"/>
          </w:tcPr>
          <w:p w14:paraId="5010D816"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C2D69B" w:themeFill="accent3" w:themeFillTint="99"/>
            <w:vAlign w:val="center"/>
          </w:tcPr>
          <w:p w14:paraId="313E978A"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49485C61" w14:textId="454F4802" w:rsidR="00D93778" w:rsidRDefault="00506601" w:rsidP="00506601">
            <w:pPr>
              <w:jc w:val="right"/>
              <w:rPr>
                <w:b/>
                <w:color w:val="000000"/>
                <w:sz w:val="24"/>
                <w:szCs w:val="24"/>
              </w:rPr>
            </w:pPr>
            <w:r>
              <w:rPr>
                <w:b/>
                <w:color w:val="000000"/>
                <w:sz w:val="24"/>
                <w:szCs w:val="24"/>
              </w:rPr>
              <w:t>/ 10</w:t>
            </w:r>
          </w:p>
        </w:tc>
        <w:tc>
          <w:tcPr>
            <w:tcW w:w="1119" w:type="dxa"/>
            <w:vAlign w:val="center"/>
          </w:tcPr>
          <w:p w14:paraId="780CC782" w14:textId="77777777" w:rsidR="00D93778" w:rsidRDefault="00D93778" w:rsidP="00395CB9">
            <w:pPr>
              <w:jc w:val="center"/>
              <w:rPr>
                <w:b/>
                <w:color w:val="000000"/>
                <w:sz w:val="24"/>
                <w:szCs w:val="24"/>
              </w:rPr>
            </w:pPr>
          </w:p>
        </w:tc>
      </w:tr>
    </w:tbl>
    <w:p w14:paraId="7E0063D9" w14:textId="70036B53" w:rsidR="00D93778" w:rsidRPr="00F86FD6" w:rsidRDefault="00D93778" w:rsidP="00D93778">
      <w:pPr>
        <w:spacing w:after="0"/>
        <w:rPr>
          <w:rFonts w:ascii="Franklin Gothic Demi" w:hAnsi="Franklin Gothic Demi"/>
          <w:sz w:val="14"/>
          <w:szCs w:val="14"/>
        </w:rPr>
      </w:pPr>
    </w:p>
    <w:p w14:paraId="40DFDF17" w14:textId="1055A039" w:rsidR="00D93778" w:rsidRPr="00EB67EF" w:rsidRDefault="00D93778" w:rsidP="00D93778">
      <w:pPr>
        <w:pBdr>
          <w:top w:val="nil"/>
          <w:left w:val="nil"/>
          <w:bottom w:val="nil"/>
          <w:right w:val="nil"/>
          <w:between w:val="nil"/>
        </w:pBdr>
        <w:spacing w:after="0"/>
        <w:rPr>
          <w:rFonts w:ascii="Franklin Gothic Demi" w:hAnsi="Franklin Gothic Demi"/>
          <w:bCs/>
          <w:color w:val="000000"/>
          <w:sz w:val="24"/>
          <w:szCs w:val="24"/>
        </w:rPr>
      </w:pPr>
      <w:r w:rsidRPr="00EB67EF">
        <w:rPr>
          <w:rFonts w:ascii="Franklin Gothic Demi" w:hAnsi="Franklin Gothic Demi"/>
          <w:bCs/>
          <w:color w:val="000000"/>
          <w:sz w:val="24"/>
          <w:szCs w:val="24"/>
        </w:rPr>
        <w:t>Section 3</w:t>
      </w:r>
      <w:r w:rsidRPr="00EB67EF">
        <w:rPr>
          <w:rFonts w:ascii="Franklin Gothic Demi" w:hAnsi="Franklin Gothic Demi"/>
          <w:bCs/>
          <w:color w:val="000000"/>
          <w:sz w:val="24"/>
          <w:szCs w:val="24"/>
        </w:rPr>
        <w:tab/>
      </w:r>
      <w:r w:rsidR="001A0FAC">
        <w:rPr>
          <w:rFonts w:ascii="Franklin Gothic Demi" w:hAnsi="Franklin Gothic Demi"/>
          <w:bCs/>
          <w:color w:val="000000"/>
          <w:sz w:val="24"/>
          <w:szCs w:val="24"/>
        </w:rPr>
        <w:t>Facilities</w:t>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2D1EC29B" w14:textId="77777777" w:rsidTr="002D0004">
        <w:tc>
          <w:tcPr>
            <w:tcW w:w="1118" w:type="dxa"/>
            <w:vAlign w:val="center"/>
          </w:tcPr>
          <w:p w14:paraId="677E4800" w14:textId="24747768"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729D0F40"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0E5EEFA2" w14:textId="65361663"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6B1BC42F" w14:textId="0AA66DC5" w:rsidR="00D93778" w:rsidRPr="00EA462F" w:rsidRDefault="0096272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234230F8"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3D5D512B" w14:textId="60904201"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3FFFA581" w14:textId="1436FB96"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4D7D1942"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533ED92F" w14:textId="7126BC62" w:rsidR="00D93778" w:rsidRPr="00EA462F" w:rsidRDefault="00EA7CA0" w:rsidP="00395CB9">
            <w:pPr>
              <w:jc w:val="center"/>
              <w:rPr>
                <w:bCs/>
                <w:color w:val="000000"/>
                <w:sz w:val="24"/>
                <w:szCs w:val="24"/>
              </w:rPr>
            </w:pPr>
            <w:r>
              <w:rPr>
                <w:bCs/>
                <w:color w:val="000000"/>
                <w:sz w:val="24"/>
                <w:szCs w:val="24"/>
              </w:rPr>
              <w:t>PERCENT</w:t>
            </w:r>
          </w:p>
        </w:tc>
      </w:tr>
      <w:tr w:rsidR="00D93778" w14:paraId="43F218CD" w14:textId="77777777" w:rsidTr="002D0004">
        <w:tc>
          <w:tcPr>
            <w:tcW w:w="1118" w:type="dxa"/>
            <w:shd w:val="clear" w:color="auto" w:fill="FFFFCC"/>
            <w:vAlign w:val="center"/>
          </w:tcPr>
          <w:p w14:paraId="101C88AE"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31B442EB" w14:textId="26535BCF" w:rsidR="00D93778" w:rsidRDefault="00506601" w:rsidP="00506601">
            <w:pPr>
              <w:jc w:val="right"/>
              <w:rPr>
                <w:b/>
                <w:color w:val="000000"/>
                <w:sz w:val="24"/>
                <w:szCs w:val="24"/>
              </w:rPr>
            </w:pPr>
            <w:r>
              <w:rPr>
                <w:b/>
                <w:color w:val="000000"/>
                <w:sz w:val="24"/>
                <w:szCs w:val="24"/>
              </w:rPr>
              <w:t>/ 12</w:t>
            </w:r>
          </w:p>
        </w:tc>
        <w:tc>
          <w:tcPr>
            <w:tcW w:w="1119" w:type="dxa"/>
            <w:tcBorders>
              <w:top w:val="single" w:sz="2" w:space="0" w:color="auto"/>
              <w:left w:val="single" w:sz="2" w:space="0" w:color="auto"/>
              <w:bottom w:val="single" w:sz="2" w:space="0" w:color="auto"/>
              <w:right w:val="single" w:sz="18" w:space="0" w:color="auto"/>
            </w:tcBorders>
            <w:vAlign w:val="center"/>
          </w:tcPr>
          <w:p w14:paraId="6B7804B0"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FFFF66"/>
            <w:vAlign w:val="center"/>
          </w:tcPr>
          <w:p w14:paraId="7658D38A"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48B83BDC" w14:textId="5C34B9B7" w:rsidR="00D93778" w:rsidRDefault="00506601" w:rsidP="00506601">
            <w:pPr>
              <w:jc w:val="right"/>
              <w:rPr>
                <w:b/>
                <w:color w:val="000000"/>
                <w:sz w:val="24"/>
                <w:szCs w:val="24"/>
              </w:rPr>
            </w:pPr>
            <w:r>
              <w:rPr>
                <w:b/>
                <w:color w:val="000000"/>
                <w:sz w:val="24"/>
                <w:szCs w:val="24"/>
              </w:rPr>
              <w:t>/ 2</w:t>
            </w:r>
            <w:r w:rsidR="000F39F5">
              <w:rPr>
                <w:b/>
                <w:color w:val="000000"/>
                <w:sz w:val="24"/>
                <w:szCs w:val="24"/>
              </w:rPr>
              <w:t>3</w:t>
            </w:r>
          </w:p>
        </w:tc>
        <w:tc>
          <w:tcPr>
            <w:tcW w:w="1119" w:type="dxa"/>
            <w:tcBorders>
              <w:top w:val="single" w:sz="2" w:space="0" w:color="auto"/>
              <w:left w:val="single" w:sz="2" w:space="0" w:color="auto"/>
              <w:bottom w:val="single" w:sz="2" w:space="0" w:color="auto"/>
              <w:right w:val="single" w:sz="18" w:space="0" w:color="auto"/>
            </w:tcBorders>
            <w:vAlign w:val="center"/>
          </w:tcPr>
          <w:p w14:paraId="5EDD41F5"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F6E504"/>
            <w:vAlign w:val="center"/>
          </w:tcPr>
          <w:p w14:paraId="69384871"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2F3FFB3B" w14:textId="4E774F2C" w:rsidR="00D93778" w:rsidRDefault="00506601" w:rsidP="00506601">
            <w:pPr>
              <w:jc w:val="right"/>
              <w:rPr>
                <w:b/>
                <w:color w:val="000000"/>
                <w:sz w:val="24"/>
                <w:szCs w:val="24"/>
              </w:rPr>
            </w:pPr>
            <w:r>
              <w:rPr>
                <w:b/>
                <w:color w:val="000000"/>
                <w:sz w:val="24"/>
                <w:szCs w:val="24"/>
              </w:rPr>
              <w:t>/ 1</w:t>
            </w:r>
            <w:r w:rsidR="000F39F5">
              <w:rPr>
                <w:b/>
                <w:color w:val="000000"/>
                <w:sz w:val="24"/>
                <w:szCs w:val="24"/>
              </w:rPr>
              <w:t>9</w:t>
            </w:r>
          </w:p>
        </w:tc>
        <w:tc>
          <w:tcPr>
            <w:tcW w:w="1119" w:type="dxa"/>
            <w:vAlign w:val="center"/>
          </w:tcPr>
          <w:p w14:paraId="4495DAA7" w14:textId="77777777" w:rsidR="00D93778" w:rsidRDefault="00D93778" w:rsidP="00395CB9">
            <w:pPr>
              <w:jc w:val="center"/>
              <w:rPr>
                <w:b/>
                <w:color w:val="000000"/>
                <w:sz w:val="24"/>
                <w:szCs w:val="24"/>
              </w:rPr>
            </w:pPr>
          </w:p>
        </w:tc>
      </w:tr>
    </w:tbl>
    <w:p w14:paraId="4E3933C8" w14:textId="03845767" w:rsidR="00D93778" w:rsidRPr="00F86FD6" w:rsidRDefault="00D93778" w:rsidP="00D93778">
      <w:pPr>
        <w:spacing w:after="0"/>
        <w:rPr>
          <w:rFonts w:ascii="Franklin Gothic Demi" w:hAnsi="Franklin Gothic Demi"/>
          <w:sz w:val="14"/>
          <w:szCs w:val="14"/>
        </w:rPr>
      </w:pPr>
    </w:p>
    <w:p w14:paraId="0511212E" w14:textId="6F3EFD46" w:rsidR="00D93778" w:rsidRPr="00EB67EF" w:rsidRDefault="00D93778" w:rsidP="00D93778">
      <w:pPr>
        <w:pBdr>
          <w:top w:val="nil"/>
          <w:left w:val="nil"/>
          <w:bottom w:val="nil"/>
          <w:right w:val="nil"/>
          <w:between w:val="nil"/>
        </w:pBdr>
        <w:spacing w:after="0"/>
        <w:rPr>
          <w:rFonts w:ascii="Franklin Gothic Demi" w:hAnsi="Franklin Gothic Demi"/>
          <w:sz w:val="24"/>
          <w:szCs w:val="24"/>
        </w:rPr>
      </w:pPr>
      <w:r w:rsidRPr="00EB67EF">
        <w:rPr>
          <w:rFonts w:ascii="Franklin Gothic Demi" w:hAnsi="Franklin Gothic Demi"/>
          <w:sz w:val="24"/>
          <w:szCs w:val="24"/>
        </w:rPr>
        <w:t>Section 4</w:t>
      </w:r>
      <w:r w:rsidRPr="00EB67EF">
        <w:rPr>
          <w:rFonts w:ascii="Franklin Gothic Demi" w:hAnsi="Franklin Gothic Demi"/>
          <w:sz w:val="24"/>
          <w:szCs w:val="24"/>
        </w:rPr>
        <w:tab/>
      </w:r>
      <w:r w:rsidR="001A0FAC">
        <w:rPr>
          <w:rFonts w:ascii="Franklin Gothic Demi" w:hAnsi="Franklin Gothic Demi"/>
          <w:sz w:val="24"/>
          <w:szCs w:val="24"/>
        </w:rPr>
        <w:t>Human Resources</w:t>
      </w:r>
    </w:p>
    <w:tbl>
      <w:tblPr>
        <w:tblStyle w:val="TableGrid"/>
        <w:tblW w:w="0" w:type="auto"/>
        <w:tblBorders>
          <w:top w:val="single" w:sz="2" w:space="0" w:color="auto"/>
          <w:left w:val="single" w:sz="2" w:space="0" w:color="auto"/>
          <w:bottom w:val="single" w:sz="12" w:space="0" w:color="auto"/>
          <w:right w:val="single" w:sz="2" w:space="0" w:color="auto"/>
          <w:insideH w:val="single" w:sz="2" w:space="0" w:color="auto"/>
          <w:insideV w:val="single" w:sz="2" w:space="0" w:color="auto"/>
        </w:tblBorders>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5A211BB5" w14:textId="77777777" w:rsidTr="002D0004">
        <w:tc>
          <w:tcPr>
            <w:tcW w:w="1116" w:type="dxa"/>
            <w:vAlign w:val="center"/>
          </w:tcPr>
          <w:p w14:paraId="7D32A7EA" w14:textId="2315889B" w:rsidR="00D93778" w:rsidRPr="00EA462F" w:rsidRDefault="00D93778" w:rsidP="00395CB9">
            <w:pPr>
              <w:jc w:val="center"/>
              <w:rPr>
                <w:bCs/>
                <w:color w:val="000000"/>
                <w:sz w:val="24"/>
                <w:szCs w:val="24"/>
              </w:rPr>
            </w:pPr>
            <w:r>
              <w:rPr>
                <w:bCs/>
                <w:color w:val="000000"/>
                <w:sz w:val="24"/>
                <w:szCs w:val="24"/>
              </w:rPr>
              <w:t>75%</w:t>
            </w:r>
          </w:p>
        </w:tc>
        <w:tc>
          <w:tcPr>
            <w:tcW w:w="1050" w:type="dxa"/>
            <w:vAlign w:val="center"/>
          </w:tcPr>
          <w:p w14:paraId="1B60C3C8"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7" w:type="dxa"/>
            <w:tcBorders>
              <w:bottom w:val="single" w:sz="2" w:space="0" w:color="auto"/>
              <w:right w:val="single" w:sz="18" w:space="0" w:color="auto"/>
            </w:tcBorders>
            <w:vAlign w:val="center"/>
          </w:tcPr>
          <w:p w14:paraId="6A43883A" w14:textId="40704D5D" w:rsidR="00D93778" w:rsidRPr="00EA462F" w:rsidRDefault="00EA7CA0" w:rsidP="00395CB9">
            <w:pPr>
              <w:jc w:val="center"/>
              <w:rPr>
                <w:bCs/>
                <w:color w:val="000000"/>
                <w:sz w:val="24"/>
                <w:szCs w:val="24"/>
              </w:rPr>
            </w:pPr>
            <w:r>
              <w:rPr>
                <w:bCs/>
                <w:color w:val="000000"/>
                <w:sz w:val="24"/>
                <w:szCs w:val="24"/>
              </w:rPr>
              <w:t>PERCENT</w:t>
            </w:r>
          </w:p>
        </w:tc>
        <w:tc>
          <w:tcPr>
            <w:tcW w:w="1188" w:type="dxa"/>
            <w:tcBorders>
              <w:left w:val="single" w:sz="18" w:space="0" w:color="auto"/>
            </w:tcBorders>
            <w:vAlign w:val="center"/>
          </w:tcPr>
          <w:p w14:paraId="3BCDF83B" w14:textId="2DCDE6B9" w:rsidR="00D93778" w:rsidRPr="00EA462F" w:rsidRDefault="00962728" w:rsidP="00395CB9">
            <w:pPr>
              <w:jc w:val="center"/>
              <w:rPr>
                <w:bCs/>
                <w:color w:val="000000"/>
                <w:sz w:val="24"/>
                <w:szCs w:val="24"/>
              </w:rPr>
            </w:pPr>
            <w:r>
              <w:rPr>
                <w:bCs/>
                <w:color w:val="000000"/>
                <w:sz w:val="24"/>
                <w:szCs w:val="24"/>
              </w:rPr>
              <w:t>85%</w:t>
            </w:r>
          </w:p>
        </w:tc>
        <w:tc>
          <w:tcPr>
            <w:tcW w:w="1050" w:type="dxa"/>
            <w:vAlign w:val="center"/>
          </w:tcPr>
          <w:p w14:paraId="67B8BD22"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7" w:type="dxa"/>
            <w:tcBorders>
              <w:bottom w:val="single" w:sz="2" w:space="0" w:color="auto"/>
              <w:right w:val="single" w:sz="18" w:space="0" w:color="auto"/>
            </w:tcBorders>
            <w:vAlign w:val="center"/>
          </w:tcPr>
          <w:p w14:paraId="353CA90E" w14:textId="62E0789B" w:rsidR="00D93778" w:rsidRPr="00EA462F" w:rsidRDefault="00EA7CA0" w:rsidP="00395CB9">
            <w:pPr>
              <w:jc w:val="center"/>
              <w:rPr>
                <w:bCs/>
                <w:color w:val="000000"/>
                <w:sz w:val="24"/>
                <w:szCs w:val="24"/>
              </w:rPr>
            </w:pPr>
            <w:r>
              <w:rPr>
                <w:bCs/>
                <w:color w:val="000000"/>
                <w:sz w:val="24"/>
                <w:szCs w:val="24"/>
              </w:rPr>
              <w:t>PERCENT</w:t>
            </w:r>
          </w:p>
        </w:tc>
        <w:tc>
          <w:tcPr>
            <w:tcW w:w="1265" w:type="dxa"/>
            <w:tcBorders>
              <w:left w:val="single" w:sz="18" w:space="0" w:color="auto"/>
            </w:tcBorders>
            <w:vAlign w:val="center"/>
          </w:tcPr>
          <w:p w14:paraId="732E408B" w14:textId="1C5E57F3" w:rsidR="00D93778" w:rsidRPr="00EA462F" w:rsidRDefault="00962728" w:rsidP="00395CB9">
            <w:pPr>
              <w:jc w:val="center"/>
              <w:rPr>
                <w:bCs/>
                <w:color w:val="000000"/>
                <w:sz w:val="24"/>
                <w:szCs w:val="24"/>
              </w:rPr>
            </w:pPr>
            <w:r>
              <w:rPr>
                <w:bCs/>
                <w:color w:val="000000"/>
                <w:sz w:val="24"/>
                <w:szCs w:val="24"/>
              </w:rPr>
              <w:t>95%</w:t>
            </w:r>
          </w:p>
        </w:tc>
        <w:tc>
          <w:tcPr>
            <w:tcW w:w="1050" w:type="dxa"/>
            <w:vAlign w:val="center"/>
          </w:tcPr>
          <w:p w14:paraId="506F191E"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7" w:type="dxa"/>
            <w:vAlign w:val="center"/>
          </w:tcPr>
          <w:p w14:paraId="51238138" w14:textId="3529FD69" w:rsidR="00D93778" w:rsidRPr="00EA462F" w:rsidRDefault="00EA7CA0" w:rsidP="00395CB9">
            <w:pPr>
              <w:jc w:val="center"/>
              <w:rPr>
                <w:bCs/>
                <w:color w:val="000000"/>
                <w:sz w:val="24"/>
                <w:szCs w:val="24"/>
              </w:rPr>
            </w:pPr>
            <w:r>
              <w:rPr>
                <w:bCs/>
                <w:color w:val="000000"/>
                <w:sz w:val="24"/>
                <w:szCs w:val="24"/>
              </w:rPr>
              <w:t>PERCENT</w:t>
            </w:r>
          </w:p>
        </w:tc>
      </w:tr>
      <w:tr w:rsidR="00D93778" w14:paraId="4EC57997" w14:textId="77777777" w:rsidTr="002D0004">
        <w:tc>
          <w:tcPr>
            <w:tcW w:w="1116" w:type="dxa"/>
            <w:shd w:val="clear" w:color="auto" w:fill="FDE9D9" w:themeFill="accent6" w:themeFillTint="33"/>
            <w:vAlign w:val="center"/>
          </w:tcPr>
          <w:p w14:paraId="4330CAD7" w14:textId="77777777" w:rsidR="00D93778" w:rsidRDefault="00D93778" w:rsidP="00395CB9">
            <w:pPr>
              <w:jc w:val="center"/>
              <w:rPr>
                <w:b/>
                <w:color w:val="000000"/>
                <w:sz w:val="24"/>
                <w:szCs w:val="24"/>
              </w:rPr>
            </w:pPr>
            <w:r>
              <w:rPr>
                <w:b/>
                <w:color w:val="000000"/>
                <w:sz w:val="24"/>
                <w:szCs w:val="24"/>
              </w:rPr>
              <w:t>Essential</w:t>
            </w:r>
          </w:p>
        </w:tc>
        <w:tc>
          <w:tcPr>
            <w:tcW w:w="1050" w:type="dxa"/>
            <w:vAlign w:val="center"/>
          </w:tcPr>
          <w:p w14:paraId="41E27D03" w14:textId="6143785F" w:rsidR="00D93778" w:rsidRDefault="00506601" w:rsidP="00506601">
            <w:pPr>
              <w:jc w:val="right"/>
              <w:rPr>
                <w:b/>
                <w:color w:val="000000"/>
                <w:sz w:val="24"/>
                <w:szCs w:val="24"/>
              </w:rPr>
            </w:pPr>
            <w:r>
              <w:rPr>
                <w:b/>
                <w:color w:val="000000"/>
                <w:sz w:val="24"/>
                <w:szCs w:val="24"/>
              </w:rPr>
              <w:t>/ 16</w:t>
            </w:r>
          </w:p>
        </w:tc>
        <w:tc>
          <w:tcPr>
            <w:tcW w:w="1117" w:type="dxa"/>
            <w:tcBorders>
              <w:bottom w:val="single" w:sz="2" w:space="0" w:color="auto"/>
              <w:right w:val="single" w:sz="18" w:space="0" w:color="auto"/>
            </w:tcBorders>
            <w:vAlign w:val="center"/>
          </w:tcPr>
          <w:p w14:paraId="28E2ACF0" w14:textId="77777777" w:rsidR="00D93778" w:rsidRDefault="00D93778" w:rsidP="00395CB9">
            <w:pPr>
              <w:jc w:val="center"/>
              <w:rPr>
                <w:b/>
                <w:color w:val="000000"/>
                <w:sz w:val="24"/>
                <w:szCs w:val="24"/>
              </w:rPr>
            </w:pPr>
          </w:p>
        </w:tc>
        <w:tc>
          <w:tcPr>
            <w:tcW w:w="1188" w:type="dxa"/>
            <w:tcBorders>
              <w:left w:val="single" w:sz="18" w:space="0" w:color="auto"/>
            </w:tcBorders>
            <w:shd w:val="clear" w:color="auto" w:fill="FBD4B4" w:themeFill="accent6" w:themeFillTint="66"/>
            <w:vAlign w:val="center"/>
          </w:tcPr>
          <w:p w14:paraId="1B114CA8" w14:textId="77777777" w:rsidR="00D93778" w:rsidRDefault="00D93778" w:rsidP="00395CB9">
            <w:pPr>
              <w:jc w:val="center"/>
              <w:rPr>
                <w:b/>
                <w:color w:val="000000"/>
                <w:sz w:val="24"/>
                <w:szCs w:val="24"/>
              </w:rPr>
            </w:pPr>
            <w:r>
              <w:rPr>
                <w:b/>
                <w:color w:val="000000"/>
                <w:sz w:val="24"/>
                <w:szCs w:val="24"/>
              </w:rPr>
              <w:t>Enhanced</w:t>
            </w:r>
          </w:p>
        </w:tc>
        <w:tc>
          <w:tcPr>
            <w:tcW w:w="1050" w:type="dxa"/>
            <w:vAlign w:val="center"/>
          </w:tcPr>
          <w:p w14:paraId="01B677DE" w14:textId="6487981B" w:rsidR="00D93778" w:rsidRDefault="00506601" w:rsidP="00506601">
            <w:pPr>
              <w:jc w:val="right"/>
              <w:rPr>
                <w:b/>
                <w:color w:val="000000"/>
                <w:sz w:val="24"/>
                <w:szCs w:val="24"/>
              </w:rPr>
            </w:pPr>
            <w:r>
              <w:rPr>
                <w:b/>
                <w:color w:val="000000"/>
                <w:sz w:val="24"/>
                <w:szCs w:val="24"/>
              </w:rPr>
              <w:t xml:space="preserve">/ </w:t>
            </w:r>
            <w:r w:rsidR="00A1337E">
              <w:rPr>
                <w:b/>
                <w:color w:val="000000"/>
                <w:sz w:val="24"/>
                <w:szCs w:val="24"/>
              </w:rPr>
              <w:t>2</w:t>
            </w:r>
            <w:r w:rsidR="001B79C2">
              <w:rPr>
                <w:b/>
                <w:color w:val="000000"/>
                <w:sz w:val="24"/>
                <w:szCs w:val="24"/>
              </w:rPr>
              <w:t>1</w:t>
            </w:r>
          </w:p>
        </w:tc>
        <w:tc>
          <w:tcPr>
            <w:tcW w:w="1117" w:type="dxa"/>
            <w:tcBorders>
              <w:bottom w:val="single" w:sz="2" w:space="0" w:color="auto"/>
              <w:right w:val="single" w:sz="18" w:space="0" w:color="auto"/>
            </w:tcBorders>
            <w:vAlign w:val="center"/>
          </w:tcPr>
          <w:p w14:paraId="502120EA" w14:textId="77777777" w:rsidR="00D93778" w:rsidRDefault="00D93778" w:rsidP="00395CB9">
            <w:pPr>
              <w:jc w:val="center"/>
              <w:rPr>
                <w:b/>
                <w:color w:val="000000"/>
                <w:sz w:val="24"/>
                <w:szCs w:val="24"/>
              </w:rPr>
            </w:pPr>
          </w:p>
        </w:tc>
        <w:tc>
          <w:tcPr>
            <w:tcW w:w="1265" w:type="dxa"/>
            <w:tcBorders>
              <w:left w:val="single" w:sz="18" w:space="0" w:color="auto"/>
            </w:tcBorders>
            <w:shd w:val="clear" w:color="auto" w:fill="FABF8F" w:themeFill="accent6" w:themeFillTint="99"/>
            <w:vAlign w:val="center"/>
          </w:tcPr>
          <w:p w14:paraId="21F8A3BA" w14:textId="77777777" w:rsidR="00D93778" w:rsidRDefault="00D93778" w:rsidP="00395CB9">
            <w:pPr>
              <w:jc w:val="center"/>
              <w:rPr>
                <w:b/>
                <w:color w:val="000000"/>
                <w:sz w:val="24"/>
                <w:szCs w:val="24"/>
              </w:rPr>
            </w:pPr>
            <w:r>
              <w:rPr>
                <w:b/>
                <w:color w:val="000000"/>
                <w:sz w:val="24"/>
                <w:szCs w:val="24"/>
              </w:rPr>
              <w:t>Exemplary</w:t>
            </w:r>
          </w:p>
        </w:tc>
        <w:tc>
          <w:tcPr>
            <w:tcW w:w="1050" w:type="dxa"/>
            <w:vAlign w:val="center"/>
          </w:tcPr>
          <w:p w14:paraId="5AADE492" w14:textId="2BC9CCB5" w:rsidR="00D93778" w:rsidRDefault="00506601" w:rsidP="00506601">
            <w:pPr>
              <w:jc w:val="right"/>
              <w:rPr>
                <w:b/>
                <w:color w:val="000000"/>
                <w:sz w:val="24"/>
                <w:szCs w:val="24"/>
              </w:rPr>
            </w:pPr>
            <w:r>
              <w:rPr>
                <w:b/>
                <w:color w:val="000000"/>
                <w:sz w:val="24"/>
                <w:szCs w:val="24"/>
              </w:rPr>
              <w:t>/ 1</w:t>
            </w:r>
            <w:r w:rsidR="000F39F5">
              <w:rPr>
                <w:b/>
                <w:color w:val="000000"/>
                <w:sz w:val="24"/>
                <w:szCs w:val="24"/>
              </w:rPr>
              <w:t>1</w:t>
            </w:r>
          </w:p>
        </w:tc>
        <w:tc>
          <w:tcPr>
            <w:tcW w:w="1117" w:type="dxa"/>
            <w:vAlign w:val="center"/>
          </w:tcPr>
          <w:p w14:paraId="5C269240" w14:textId="77777777" w:rsidR="00D93778" w:rsidRDefault="00D93778" w:rsidP="00395CB9">
            <w:pPr>
              <w:jc w:val="center"/>
              <w:rPr>
                <w:b/>
                <w:color w:val="000000"/>
                <w:sz w:val="24"/>
                <w:szCs w:val="24"/>
              </w:rPr>
            </w:pPr>
          </w:p>
        </w:tc>
      </w:tr>
      <w:tr w:rsidR="007B2929" w14:paraId="039D18D2" w14:textId="77777777" w:rsidTr="00A1337E">
        <w:tc>
          <w:tcPr>
            <w:tcW w:w="10070" w:type="dxa"/>
            <w:gridSpan w:val="9"/>
            <w:tcBorders>
              <w:bottom w:val="single" w:sz="2" w:space="0" w:color="auto"/>
            </w:tcBorders>
            <w:shd w:val="clear" w:color="auto" w:fill="auto"/>
            <w:vAlign w:val="center"/>
          </w:tcPr>
          <w:p w14:paraId="695BD8E8" w14:textId="0F533454" w:rsidR="007B2929" w:rsidRPr="007B2929" w:rsidRDefault="007B2929" w:rsidP="007B2929">
            <w:pPr>
              <w:rPr>
                <w:bCs/>
                <w:i/>
                <w:iCs/>
                <w:color w:val="000000"/>
                <w:sz w:val="20"/>
                <w:szCs w:val="20"/>
              </w:rPr>
            </w:pPr>
            <w:r w:rsidRPr="007B2929">
              <w:rPr>
                <w:bCs/>
                <w:i/>
                <w:iCs/>
                <w:color w:val="000000"/>
                <w:sz w:val="20"/>
                <w:szCs w:val="20"/>
              </w:rPr>
              <w:t>Without Section 4.4 Volunteers</w:t>
            </w:r>
          </w:p>
        </w:tc>
      </w:tr>
      <w:tr w:rsidR="007B2929" w14:paraId="4E6070F7" w14:textId="77777777" w:rsidTr="002D0004">
        <w:tc>
          <w:tcPr>
            <w:tcW w:w="1116" w:type="dxa"/>
            <w:tcBorders>
              <w:bottom w:val="single" w:sz="2" w:space="0" w:color="auto"/>
            </w:tcBorders>
            <w:shd w:val="clear" w:color="auto" w:fill="FDE9D9" w:themeFill="accent6" w:themeFillTint="33"/>
            <w:vAlign w:val="center"/>
          </w:tcPr>
          <w:p w14:paraId="2B389748" w14:textId="74390E3B" w:rsidR="007B2929" w:rsidRDefault="007B2929" w:rsidP="007B2929">
            <w:pPr>
              <w:jc w:val="center"/>
              <w:rPr>
                <w:b/>
                <w:color w:val="000000"/>
                <w:sz w:val="24"/>
                <w:szCs w:val="24"/>
              </w:rPr>
            </w:pPr>
            <w:r>
              <w:rPr>
                <w:b/>
                <w:color w:val="000000"/>
                <w:sz w:val="24"/>
                <w:szCs w:val="24"/>
              </w:rPr>
              <w:t>Essential</w:t>
            </w:r>
          </w:p>
        </w:tc>
        <w:tc>
          <w:tcPr>
            <w:tcW w:w="1050" w:type="dxa"/>
            <w:tcBorders>
              <w:bottom w:val="single" w:sz="2" w:space="0" w:color="auto"/>
            </w:tcBorders>
            <w:vAlign w:val="center"/>
          </w:tcPr>
          <w:p w14:paraId="35105D94" w14:textId="77DFAEDA" w:rsidR="007B2929" w:rsidRDefault="007B2929" w:rsidP="007B2929">
            <w:pPr>
              <w:jc w:val="right"/>
              <w:rPr>
                <w:b/>
                <w:color w:val="000000"/>
                <w:sz w:val="24"/>
                <w:szCs w:val="24"/>
              </w:rPr>
            </w:pPr>
            <w:r>
              <w:rPr>
                <w:b/>
                <w:color w:val="000000"/>
                <w:sz w:val="24"/>
                <w:szCs w:val="24"/>
              </w:rPr>
              <w:t>/ 1</w:t>
            </w:r>
            <w:r w:rsidR="000F39F5">
              <w:rPr>
                <w:b/>
                <w:color w:val="000000"/>
                <w:sz w:val="24"/>
                <w:szCs w:val="24"/>
              </w:rPr>
              <w:t>4</w:t>
            </w:r>
          </w:p>
        </w:tc>
        <w:tc>
          <w:tcPr>
            <w:tcW w:w="1117" w:type="dxa"/>
            <w:tcBorders>
              <w:bottom w:val="single" w:sz="2" w:space="0" w:color="auto"/>
              <w:right w:val="single" w:sz="18" w:space="0" w:color="auto"/>
            </w:tcBorders>
            <w:vAlign w:val="center"/>
          </w:tcPr>
          <w:p w14:paraId="4FE2C7FD" w14:textId="77777777" w:rsidR="007B2929" w:rsidRDefault="007B2929" w:rsidP="007B2929">
            <w:pPr>
              <w:jc w:val="center"/>
              <w:rPr>
                <w:b/>
                <w:color w:val="000000"/>
                <w:sz w:val="24"/>
                <w:szCs w:val="24"/>
              </w:rPr>
            </w:pPr>
          </w:p>
        </w:tc>
        <w:tc>
          <w:tcPr>
            <w:tcW w:w="1188" w:type="dxa"/>
            <w:tcBorders>
              <w:left w:val="single" w:sz="18" w:space="0" w:color="auto"/>
              <w:bottom w:val="single" w:sz="2" w:space="0" w:color="auto"/>
            </w:tcBorders>
            <w:shd w:val="clear" w:color="auto" w:fill="FBD4B4" w:themeFill="accent6" w:themeFillTint="66"/>
            <w:vAlign w:val="center"/>
          </w:tcPr>
          <w:p w14:paraId="4A1F0ADA" w14:textId="7E23FCDF" w:rsidR="007B2929" w:rsidRDefault="007B2929" w:rsidP="007B2929">
            <w:pPr>
              <w:jc w:val="center"/>
              <w:rPr>
                <w:b/>
                <w:color w:val="000000"/>
                <w:sz w:val="24"/>
                <w:szCs w:val="24"/>
              </w:rPr>
            </w:pPr>
            <w:r>
              <w:rPr>
                <w:b/>
                <w:color w:val="000000"/>
                <w:sz w:val="24"/>
                <w:szCs w:val="24"/>
              </w:rPr>
              <w:t>Enhanced</w:t>
            </w:r>
          </w:p>
        </w:tc>
        <w:tc>
          <w:tcPr>
            <w:tcW w:w="1050" w:type="dxa"/>
            <w:tcBorders>
              <w:bottom w:val="single" w:sz="2" w:space="0" w:color="auto"/>
            </w:tcBorders>
            <w:vAlign w:val="center"/>
          </w:tcPr>
          <w:p w14:paraId="23F03426" w14:textId="64205909" w:rsidR="007B2929" w:rsidRDefault="007B2929" w:rsidP="007B2929">
            <w:pPr>
              <w:jc w:val="right"/>
              <w:rPr>
                <w:b/>
                <w:color w:val="000000"/>
                <w:sz w:val="24"/>
                <w:szCs w:val="24"/>
              </w:rPr>
            </w:pPr>
            <w:r>
              <w:rPr>
                <w:b/>
                <w:color w:val="000000"/>
                <w:sz w:val="24"/>
                <w:szCs w:val="24"/>
              </w:rPr>
              <w:t>/ 1</w:t>
            </w:r>
            <w:r w:rsidR="001B79C2">
              <w:rPr>
                <w:b/>
                <w:color w:val="000000"/>
                <w:sz w:val="24"/>
                <w:szCs w:val="24"/>
              </w:rPr>
              <w:t>7</w:t>
            </w:r>
          </w:p>
        </w:tc>
        <w:tc>
          <w:tcPr>
            <w:tcW w:w="1117" w:type="dxa"/>
            <w:tcBorders>
              <w:bottom w:val="single" w:sz="2" w:space="0" w:color="auto"/>
              <w:right w:val="single" w:sz="18" w:space="0" w:color="auto"/>
            </w:tcBorders>
            <w:vAlign w:val="center"/>
          </w:tcPr>
          <w:p w14:paraId="510D5F4F" w14:textId="77777777" w:rsidR="007B2929" w:rsidRDefault="007B2929" w:rsidP="007B2929">
            <w:pPr>
              <w:jc w:val="center"/>
              <w:rPr>
                <w:b/>
                <w:color w:val="000000"/>
                <w:sz w:val="24"/>
                <w:szCs w:val="24"/>
              </w:rPr>
            </w:pPr>
          </w:p>
        </w:tc>
        <w:tc>
          <w:tcPr>
            <w:tcW w:w="1265" w:type="dxa"/>
            <w:tcBorders>
              <w:left w:val="single" w:sz="18" w:space="0" w:color="auto"/>
              <w:bottom w:val="single" w:sz="2" w:space="0" w:color="auto"/>
            </w:tcBorders>
            <w:shd w:val="clear" w:color="auto" w:fill="FABF8F" w:themeFill="accent6" w:themeFillTint="99"/>
            <w:vAlign w:val="center"/>
          </w:tcPr>
          <w:p w14:paraId="090E3ACF" w14:textId="7E856646" w:rsidR="007B2929" w:rsidRDefault="007B2929" w:rsidP="007B2929">
            <w:pPr>
              <w:jc w:val="center"/>
              <w:rPr>
                <w:b/>
                <w:color w:val="000000"/>
                <w:sz w:val="24"/>
                <w:szCs w:val="24"/>
              </w:rPr>
            </w:pPr>
            <w:r>
              <w:rPr>
                <w:b/>
                <w:color w:val="000000"/>
                <w:sz w:val="24"/>
                <w:szCs w:val="24"/>
              </w:rPr>
              <w:t>Exemplary</w:t>
            </w:r>
          </w:p>
        </w:tc>
        <w:tc>
          <w:tcPr>
            <w:tcW w:w="1050" w:type="dxa"/>
            <w:tcBorders>
              <w:bottom w:val="single" w:sz="2" w:space="0" w:color="auto"/>
            </w:tcBorders>
            <w:vAlign w:val="center"/>
          </w:tcPr>
          <w:p w14:paraId="01F2DA44" w14:textId="5D773A8B" w:rsidR="007B2929" w:rsidRDefault="007B2929" w:rsidP="007B2929">
            <w:pPr>
              <w:jc w:val="right"/>
              <w:rPr>
                <w:b/>
                <w:color w:val="000000"/>
                <w:sz w:val="24"/>
                <w:szCs w:val="24"/>
              </w:rPr>
            </w:pPr>
            <w:r>
              <w:rPr>
                <w:b/>
                <w:color w:val="000000"/>
                <w:sz w:val="24"/>
                <w:szCs w:val="24"/>
              </w:rPr>
              <w:t xml:space="preserve">/ </w:t>
            </w:r>
            <w:r w:rsidR="000F39F5">
              <w:rPr>
                <w:b/>
                <w:color w:val="000000"/>
                <w:sz w:val="24"/>
                <w:szCs w:val="24"/>
              </w:rPr>
              <w:t>9</w:t>
            </w:r>
          </w:p>
        </w:tc>
        <w:tc>
          <w:tcPr>
            <w:tcW w:w="1117" w:type="dxa"/>
            <w:tcBorders>
              <w:bottom w:val="single" w:sz="2" w:space="0" w:color="auto"/>
            </w:tcBorders>
            <w:vAlign w:val="center"/>
          </w:tcPr>
          <w:p w14:paraId="5CAC059E" w14:textId="77777777" w:rsidR="007B2929" w:rsidRDefault="007B2929" w:rsidP="007B2929">
            <w:pPr>
              <w:jc w:val="center"/>
              <w:rPr>
                <w:b/>
                <w:color w:val="000000"/>
                <w:sz w:val="24"/>
                <w:szCs w:val="24"/>
              </w:rPr>
            </w:pPr>
          </w:p>
        </w:tc>
      </w:tr>
    </w:tbl>
    <w:p w14:paraId="0719B26F" w14:textId="77777777" w:rsidR="00D93778" w:rsidRPr="00F86FD6" w:rsidRDefault="00D93778" w:rsidP="00D93778">
      <w:pPr>
        <w:spacing w:after="0"/>
        <w:rPr>
          <w:rFonts w:ascii="Franklin Gothic Demi" w:hAnsi="Franklin Gothic Demi"/>
          <w:sz w:val="14"/>
          <w:szCs w:val="14"/>
        </w:rPr>
      </w:pPr>
    </w:p>
    <w:p w14:paraId="44D9997B" w14:textId="548CB42A" w:rsidR="00D93778" w:rsidRPr="00EB67EF" w:rsidRDefault="00D93778" w:rsidP="00D93778">
      <w:pPr>
        <w:spacing w:after="0"/>
        <w:rPr>
          <w:rFonts w:ascii="Franklin Gothic Demi" w:hAnsi="Franklin Gothic Demi"/>
          <w:sz w:val="24"/>
          <w:szCs w:val="24"/>
        </w:rPr>
      </w:pPr>
      <w:r w:rsidRPr="00EB67EF">
        <w:rPr>
          <w:rFonts w:ascii="Franklin Gothic Demi" w:hAnsi="Franklin Gothic Demi"/>
          <w:sz w:val="24"/>
          <w:szCs w:val="24"/>
        </w:rPr>
        <w:t>Section 5</w:t>
      </w:r>
      <w:r w:rsidRPr="00EB67EF">
        <w:rPr>
          <w:rFonts w:ascii="Franklin Gothic Demi" w:hAnsi="Franklin Gothic Demi"/>
          <w:sz w:val="24"/>
          <w:szCs w:val="24"/>
        </w:rPr>
        <w:tab/>
      </w:r>
      <w:r w:rsidR="001A0FAC">
        <w:rPr>
          <w:rFonts w:ascii="Franklin Gothic Demi" w:hAnsi="Franklin Gothic Demi"/>
          <w:sz w:val="24"/>
          <w:szCs w:val="24"/>
        </w:rPr>
        <w:t>Collections</w:t>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4CEF80A5" w14:textId="77777777" w:rsidTr="002D0004">
        <w:tc>
          <w:tcPr>
            <w:tcW w:w="1118" w:type="dxa"/>
            <w:vAlign w:val="center"/>
          </w:tcPr>
          <w:p w14:paraId="6AE1CB63" w14:textId="0C266227"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73448EA5"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28214F8C" w14:textId="2F404B97"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20F56E3A" w14:textId="4F191DF9" w:rsidR="00D93778" w:rsidRPr="00EA462F" w:rsidRDefault="0096272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02925BAD"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43D39C97" w14:textId="3C326AB0"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282B3529" w14:textId="6A60D06E"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1CA32A62"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3A9DA5D4" w14:textId="5C83D54B" w:rsidR="00D93778" w:rsidRPr="00EA462F" w:rsidRDefault="00EA7CA0" w:rsidP="00395CB9">
            <w:pPr>
              <w:jc w:val="center"/>
              <w:rPr>
                <w:bCs/>
                <w:color w:val="000000"/>
                <w:sz w:val="24"/>
                <w:szCs w:val="24"/>
              </w:rPr>
            </w:pPr>
            <w:r>
              <w:rPr>
                <w:bCs/>
                <w:color w:val="000000"/>
                <w:sz w:val="24"/>
                <w:szCs w:val="24"/>
              </w:rPr>
              <w:t>PERCENT</w:t>
            </w:r>
          </w:p>
        </w:tc>
      </w:tr>
      <w:tr w:rsidR="00D93778" w14:paraId="17D980C2" w14:textId="77777777" w:rsidTr="002D0004">
        <w:tc>
          <w:tcPr>
            <w:tcW w:w="1118" w:type="dxa"/>
            <w:shd w:val="clear" w:color="auto" w:fill="F2DBDB" w:themeFill="accent2" w:themeFillTint="33"/>
            <w:vAlign w:val="center"/>
          </w:tcPr>
          <w:p w14:paraId="1B27107C"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44B03705" w14:textId="7A7C5AA8" w:rsidR="00D93778" w:rsidRDefault="00506601" w:rsidP="00506601">
            <w:pPr>
              <w:jc w:val="right"/>
              <w:rPr>
                <w:b/>
                <w:color w:val="000000"/>
                <w:sz w:val="24"/>
                <w:szCs w:val="24"/>
              </w:rPr>
            </w:pPr>
            <w:r>
              <w:rPr>
                <w:b/>
                <w:color w:val="000000"/>
                <w:sz w:val="24"/>
                <w:szCs w:val="24"/>
              </w:rPr>
              <w:t>/ 1</w:t>
            </w:r>
            <w:r w:rsidR="000F39F5">
              <w:rPr>
                <w:b/>
                <w:color w:val="000000"/>
                <w:sz w:val="24"/>
                <w:szCs w:val="24"/>
              </w:rPr>
              <w:t>5</w:t>
            </w:r>
          </w:p>
        </w:tc>
        <w:tc>
          <w:tcPr>
            <w:tcW w:w="1119" w:type="dxa"/>
            <w:tcBorders>
              <w:top w:val="single" w:sz="2" w:space="0" w:color="auto"/>
              <w:left w:val="single" w:sz="2" w:space="0" w:color="auto"/>
              <w:bottom w:val="single" w:sz="2" w:space="0" w:color="auto"/>
              <w:right w:val="single" w:sz="18" w:space="0" w:color="auto"/>
            </w:tcBorders>
            <w:vAlign w:val="center"/>
          </w:tcPr>
          <w:p w14:paraId="373B89B7"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E5B8B7" w:themeFill="accent2" w:themeFillTint="66"/>
            <w:vAlign w:val="center"/>
          </w:tcPr>
          <w:p w14:paraId="021F1597"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7D8BE8BD" w14:textId="208E8391" w:rsidR="00D93778" w:rsidRDefault="00506601" w:rsidP="00506601">
            <w:pPr>
              <w:jc w:val="right"/>
              <w:rPr>
                <w:b/>
                <w:color w:val="000000"/>
                <w:sz w:val="24"/>
                <w:szCs w:val="24"/>
              </w:rPr>
            </w:pPr>
            <w:r>
              <w:rPr>
                <w:b/>
                <w:color w:val="000000"/>
                <w:sz w:val="24"/>
                <w:szCs w:val="24"/>
              </w:rPr>
              <w:t xml:space="preserve">/ </w:t>
            </w:r>
            <w:r w:rsidR="000F39F5">
              <w:rPr>
                <w:b/>
                <w:color w:val="000000"/>
                <w:sz w:val="24"/>
                <w:szCs w:val="24"/>
              </w:rPr>
              <w:t>9</w:t>
            </w:r>
          </w:p>
        </w:tc>
        <w:tc>
          <w:tcPr>
            <w:tcW w:w="1119" w:type="dxa"/>
            <w:tcBorders>
              <w:top w:val="single" w:sz="2" w:space="0" w:color="auto"/>
              <w:left w:val="single" w:sz="2" w:space="0" w:color="auto"/>
              <w:bottom w:val="single" w:sz="2" w:space="0" w:color="auto"/>
              <w:right w:val="single" w:sz="18" w:space="0" w:color="auto"/>
            </w:tcBorders>
            <w:vAlign w:val="center"/>
          </w:tcPr>
          <w:p w14:paraId="7B6CA547"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D99594" w:themeFill="accent2" w:themeFillTint="99"/>
            <w:vAlign w:val="center"/>
          </w:tcPr>
          <w:p w14:paraId="120D8710"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2C032471" w14:textId="63CFF80E" w:rsidR="00D93778" w:rsidRDefault="00506601" w:rsidP="00506601">
            <w:pPr>
              <w:jc w:val="right"/>
              <w:rPr>
                <w:b/>
                <w:color w:val="000000"/>
                <w:sz w:val="24"/>
                <w:szCs w:val="24"/>
              </w:rPr>
            </w:pPr>
            <w:r>
              <w:rPr>
                <w:b/>
                <w:color w:val="000000"/>
                <w:sz w:val="24"/>
                <w:szCs w:val="24"/>
              </w:rPr>
              <w:t>/ 7</w:t>
            </w:r>
          </w:p>
        </w:tc>
        <w:tc>
          <w:tcPr>
            <w:tcW w:w="1119" w:type="dxa"/>
            <w:vAlign w:val="center"/>
          </w:tcPr>
          <w:p w14:paraId="0F99BC4D" w14:textId="77777777" w:rsidR="00D93778" w:rsidRDefault="00D93778" w:rsidP="00395CB9">
            <w:pPr>
              <w:jc w:val="center"/>
              <w:rPr>
                <w:b/>
                <w:color w:val="000000"/>
                <w:sz w:val="24"/>
                <w:szCs w:val="24"/>
              </w:rPr>
            </w:pPr>
          </w:p>
        </w:tc>
      </w:tr>
    </w:tbl>
    <w:p w14:paraId="4BF8C9F9" w14:textId="77777777" w:rsidR="00D93778" w:rsidRPr="00F86FD6" w:rsidRDefault="00D93778" w:rsidP="00D93778">
      <w:pPr>
        <w:spacing w:after="0"/>
        <w:rPr>
          <w:rFonts w:ascii="Franklin Gothic Demi" w:hAnsi="Franklin Gothic Demi"/>
          <w:sz w:val="14"/>
          <w:szCs w:val="14"/>
        </w:rPr>
      </w:pPr>
    </w:p>
    <w:p w14:paraId="2AB95679" w14:textId="70751183" w:rsidR="00D93778" w:rsidRPr="00EB67EF" w:rsidRDefault="00D93778" w:rsidP="00D93778">
      <w:pPr>
        <w:pBdr>
          <w:top w:val="nil"/>
          <w:left w:val="nil"/>
          <w:bottom w:val="nil"/>
          <w:right w:val="nil"/>
          <w:between w:val="nil"/>
        </w:pBdr>
        <w:spacing w:after="0"/>
        <w:rPr>
          <w:rFonts w:ascii="Franklin Gothic Demi" w:hAnsi="Franklin Gothic Demi"/>
          <w:sz w:val="24"/>
          <w:szCs w:val="24"/>
        </w:rPr>
      </w:pPr>
      <w:r w:rsidRPr="00EB67EF">
        <w:rPr>
          <w:rFonts w:ascii="Franklin Gothic Demi" w:hAnsi="Franklin Gothic Demi"/>
          <w:sz w:val="24"/>
          <w:szCs w:val="24"/>
        </w:rPr>
        <w:t>Section 6</w:t>
      </w:r>
      <w:r w:rsidRPr="00EB67EF">
        <w:rPr>
          <w:rFonts w:ascii="Franklin Gothic Demi" w:hAnsi="Franklin Gothic Demi"/>
          <w:sz w:val="24"/>
          <w:szCs w:val="24"/>
        </w:rPr>
        <w:tab/>
      </w:r>
      <w:r w:rsidR="001A0FAC">
        <w:rPr>
          <w:rFonts w:ascii="Franklin Gothic Demi" w:hAnsi="Franklin Gothic Demi"/>
          <w:sz w:val="24"/>
          <w:szCs w:val="24"/>
        </w:rPr>
        <w:t>Services &amp; Programming</w:t>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7008D7E4" w14:textId="77777777" w:rsidTr="002D0004">
        <w:tc>
          <w:tcPr>
            <w:tcW w:w="1118" w:type="dxa"/>
            <w:vAlign w:val="center"/>
          </w:tcPr>
          <w:p w14:paraId="23372425" w14:textId="37901C5A"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15725E29"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5F92FFA4" w14:textId="688ABAD6"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256631FD" w14:textId="119FC056" w:rsidR="00D93778" w:rsidRPr="00EA462F" w:rsidRDefault="0096272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5C98709B"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5F24BEE7" w14:textId="6D383BEB"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1FBC8088" w14:textId="1F28ECEC"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1D9BA85E"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7796D225" w14:textId="6986D530" w:rsidR="00D93778" w:rsidRPr="00EA462F" w:rsidRDefault="00EA7CA0" w:rsidP="00395CB9">
            <w:pPr>
              <w:jc w:val="center"/>
              <w:rPr>
                <w:bCs/>
                <w:color w:val="000000"/>
                <w:sz w:val="24"/>
                <w:szCs w:val="24"/>
              </w:rPr>
            </w:pPr>
            <w:r>
              <w:rPr>
                <w:bCs/>
                <w:color w:val="000000"/>
                <w:sz w:val="24"/>
                <w:szCs w:val="24"/>
              </w:rPr>
              <w:t>PERCENT</w:t>
            </w:r>
          </w:p>
        </w:tc>
      </w:tr>
      <w:tr w:rsidR="00D93778" w14:paraId="55FCE714" w14:textId="77777777" w:rsidTr="002D0004">
        <w:tc>
          <w:tcPr>
            <w:tcW w:w="1118" w:type="dxa"/>
            <w:shd w:val="clear" w:color="auto" w:fill="FFEBFF"/>
            <w:vAlign w:val="center"/>
          </w:tcPr>
          <w:p w14:paraId="1E4F28D0"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5DDD6517" w14:textId="18B7E17F" w:rsidR="00D93778" w:rsidRDefault="00506601" w:rsidP="00506601">
            <w:pPr>
              <w:jc w:val="right"/>
              <w:rPr>
                <w:b/>
                <w:color w:val="000000"/>
                <w:sz w:val="24"/>
                <w:szCs w:val="24"/>
              </w:rPr>
            </w:pPr>
            <w:r>
              <w:rPr>
                <w:b/>
                <w:color w:val="000000"/>
                <w:sz w:val="24"/>
                <w:szCs w:val="24"/>
              </w:rPr>
              <w:t>/ 1</w:t>
            </w:r>
            <w:r w:rsidR="000F39F5">
              <w:rPr>
                <w:b/>
                <w:color w:val="000000"/>
                <w:sz w:val="24"/>
                <w:szCs w:val="24"/>
              </w:rPr>
              <w:t>6</w:t>
            </w:r>
          </w:p>
        </w:tc>
        <w:tc>
          <w:tcPr>
            <w:tcW w:w="1119" w:type="dxa"/>
            <w:tcBorders>
              <w:top w:val="single" w:sz="2" w:space="0" w:color="auto"/>
              <w:left w:val="single" w:sz="2" w:space="0" w:color="auto"/>
              <w:bottom w:val="single" w:sz="2" w:space="0" w:color="auto"/>
              <w:right w:val="single" w:sz="18" w:space="0" w:color="auto"/>
            </w:tcBorders>
            <w:vAlign w:val="center"/>
          </w:tcPr>
          <w:p w14:paraId="117BFFAC"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FFCDFF"/>
            <w:vAlign w:val="center"/>
          </w:tcPr>
          <w:p w14:paraId="5D0C1491"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337DE986" w14:textId="3388351B" w:rsidR="00D93778" w:rsidRDefault="00506601" w:rsidP="00506601">
            <w:pPr>
              <w:jc w:val="right"/>
              <w:rPr>
                <w:b/>
                <w:color w:val="000000"/>
                <w:sz w:val="24"/>
                <w:szCs w:val="24"/>
              </w:rPr>
            </w:pPr>
            <w:r>
              <w:rPr>
                <w:b/>
                <w:color w:val="000000"/>
                <w:sz w:val="24"/>
                <w:szCs w:val="24"/>
              </w:rPr>
              <w:t>/ 1</w:t>
            </w:r>
            <w:r w:rsidR="000F39F5">
              <w:rPr>
                <w:b/>
                <w:color w:val="000000"/>
                <w:sz w:val="24"/>
                <w:szCs w:val="24"/>
              </w:rPr>
              <w:t>6</w:t>
            </w:r>
          </w:p>
        </w:tc>
        <w:tc>
          <w:tcPr>
            <w:tcW w:w="1119" w:type="dxa"/>
            <w:tcBorders>
              <w:top w:val="single" w:sz="2" w:space="0" w:color="auto"/>
              <w:left w:val="single" w:sz="2" w:space="0" w:color="auto"/>
              <w:bottom w:val="single" w:sz="2" w:space="0" w:color="auto"/>
              <w:right w:val="single" w:sz="18" w:space="0" w:color="auto"/>
            </w:tcBorders>
            <w:vAlign w:val="center"/>
          </w:tcPr>
          <w:p w14:paraId="00749446"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FF99FF"/>
            <w:vAlign w:val="center"/>
          </w:tcPr>
          <w:p w14:paraId="1368E5B3"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3A40B435" w14:textId="004897C7" w:rsidR="00D93778" w:rsidRDefault="00506601" w:rsidP="00506601">
            <w:pPr>
              <w:jc w:val="right"/>
              <w:rPr>
                <w:b/>
                <w:color w:val="000000"/>
                <w:sz w:val="24"/>
                <w:szCs w:val="24"/>
              </w:rPr>
            </w:pPr>
            <w:r>
              <w:rPr>
                <w:b/>
                <w:color w:val="000000"/>
                <w:sz w:val="24"/>
                <w:szCs w:val="24"/>
              </w:rPr>
              <w:t>/ 1</w:t>
            </w:r>
            <w:r w:rsidR="000F39F5">
              <w:rPr>
                <w:b/>
                <w:color w:val="000000"/>
                <w:sz w:val="24"/>
                <w:szCs w:val="24"/>
              </w:rPr>
              <w:t>2</w:t>
            </w:r>
          </w:p>
        </w:tc>
        <w:tc>
          <w:tcPr>
            <w:tcW w:w="1119" w:type="dxa"/>
            <w:vAlign w:val="center"/>
          </w:tcPr>
          <w:p w14:paraId="5F4E32BA" w14:textId="77777777" w:rsidR="00D93778" w:rsidRDefault="00D93778" w:rsidP="00395CB9">
            <w:pPr>
              <w:jc w:val="center"/>
              <w:rPr>
                <w:b/>
                <w:color w:val="000000"/>
                <w:sz w:val="24"/>
                <w:szCs w:val="24"/>
              </w:rPr>
            </w:pPr>
          </w:p>
        </w:tc>
      </w:tr>
    </w:tbl>
    <w:p w14:paraId="3939BD6B" w14:textId="77777777" w:rsidR="00D93778" w:rsidRPr="00F86FD6" w:rsidRDefault="00D93778" w:rsidP="00D93778">
      <w:pPr>
        <w:spacing w:after="0"/>
        <w:rPr>
          <w:rFonts w:ascii="Franklin Gothic Demi" w:hAnsi="Franklin Gothic Demi"/>
          <w:sz w:val="14"/>
          <w:szCs w:val="14"/>
        </w:rPr>
      </w:pPr>
    </w:p>
    <w:p w14:paraId="112BC8C5" w14:textId="0D17BB53" w:rsidR="00D93778" w:rsidRPr="00EB67EF" w:rsidRDefault="00D93778" w:rsidP="00D93778">
      <w:pPr>
        <w:spacing w:after="0"/>
        <w:rPr>
          <w:rFonts w:ascii="Franklin Gothic Demi" w:hAnsi="Franklin Gothic Demi"/>
          <w:sz w:val="24"/>
          <w:szCs w:val="24"/>
        </w:rPr>
      </w:pPr>
      <w:r w:rsidRPr="00EB67EF">
        <w:rPr>
          <w:rFonts w:ascii="Franklin Gothic Demi" w:hAnsi="Franklin Gothic Demi"/>
          <w:sz w:val="24"/>
          <w:szCs w:val="24"/>
        </w:rPr>
        <w:t>Section 7</w:t>
      </w:r>
      <w:r w:rsidRPr="00EB67EF">
        <w:rPr>
          <w:rFonts w:ascii="Franklin Gothic Demi" w:hAnsi="Franklin Gothic Demi"/>
          <w:sz w:val="24"/>
          <w:szCs w:val="24"/>
        </w:rPr>
        <w:tab/>
      </w:r>
      <w:r w:rsidR="001A0FAC">
        <w:rPr>
          <w:rFonts w:ascii="Franklin Gothic Demi" w:hAnsi="Franklin Gothic Demi"/>
          <w:sz w:val="24"/>
          <w:szCs w:val="24"/>
        </w:rPr>
        <w:t>Tech</w:t>
      </w:r>
      <w:r w:rsidR="000F39F5">
        <w:rPr>
          <w:rFonts w:ascii="Franklin Gothic Demi" w:hAnsi="Franklin Gothic Demi"/>
          <w:sz w:val="24"/>
          <w:szCs w:val="24"/>
        </w:rPr>
        <w:t>no</w:t>
      </w:r>
      <w:r w:rsidR="001A0FAC">
        <w:rPr>
          <w:rFonts w:ascii="Franklin Gothic Demi" w:hAnsi="Franklin Gothic Demi"/>
          <w:sz w:val="24"/>
          <w:szCs w:val="24"/>
        </w:rPr>
        <w:t>logy</w:t>
      </w:r>
    </w:p>
    <w:tbl>
      <w:tblPr>
        <w:tblStyle w:val="TableGrid"/>
        <w:tblW w:w="0" w:type="auto"/>
        <w:tblLook w:val="04A0" w:firstRow="1" w:lastRow="0" w:firstColumn="1" w:lastColumn="0" w:noHBand="0" w:noVBand="1"/>
      </w:tblPr>
      <w:tblGrid>
        <w:gridCol w:w="1116"/>
        <w:gridCol w:w="1050"/>
        <w:gridCol w:w="1117"/>
        <w:gridCol w:w="1188"/>
        <w:gridCol w:w="1050"/>
        <w:gridCol w:w="1117"/>
        <w:gridCol w:w="1265"/>
        <w:gridCol w:w="1050"/>
        <w:gridCol w:w="1117"/>
      </w:tblGrid>
      <w:tr w:rsidR="00D93778" w:rsidRPr="00EA462F" w14:paraId="775C6AA7" w14:textId="77777777" w:rsidTr="002D0004">
        <w:tc>
          <w:tcPr>
            <w:tcW w:w="1118" w:type="dxa"/>
            <w:vAlign w:val="center"/>
          </w:tcPr>
          <w:p w14:paraId="57C1F486" w14:textId="2E9C8CA7" w:rsidR="00D93778" w:rsidRPr="00EA462F" w:rsidRDefault="00D93778" w:rsidP="00395CB9">
            <w:pPr>
              <w:jc w:val="center"/>
              <w:rPr>
                <w:bCs/>
                <w:color w:val="000000"/>
                <w:sz w:val="24"/>
                <w:szCs w:val="24"/>
              </w:rPr>
            </w:pPr>
            <w:r>
              <w:rPr>
                <w:bCs/>
                <w:color w:val="000000"/>
                <w:sz w:val="24"/>
                <w:szCs w:val="24"/>
              </w:rPr>
              <w:t>75%</w:t>
            </w:r>
          </w:p>
        </w:tc>
        <w:tc>
          <w:tcPr>
            <w:tcW w:w="1119" w:type="dxa"/>
            <w:tcBorders>
              <w:right w:val="single" w:sz="2" w:space="0" w:color="auto"/>
            </w:tcBorders>
            <w:vAlign w:val="center"/>
          </w:tcPr>
          <w:p w14:paraId="46CE930B"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7DEBE914" w14:textId="6495CBA4"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5E59AD88" w14:textId="38A265C7" w:rsidR="00D93778" w:rsidRPr="00EA462F" w:rsidRDefault="00962728" w:rsidP="00395CB9">
            <w:pPr>
              <w:jc w:val="center"/>
              <w:rPr>
                <w:bCs/>
                <w:color w:val="000000"/>
                <w:sz w:val="24"/>
                <w:szCs w:val="24"/>
              </w:rPr>
            </w:pPr>
            <w:r>
              <w:rPr>
                <w:bCs/>
                <w:color w:val="000000"/>
                <w:sz w:val="24"/>
                <w:szCs w:val="24"/>
              </w:rPr>
              <w:t>85%</w:t>
            </w:r>
          </w:p>
        </w:tc>
        <w:tc>
          <w:tcPr>
            <w:tcW w:w="1119" w:type="dxa"/>
            <w:tcBorders>
              <w:right w:val="single" w:sz="2" w:space="0" w:color="auto"/>
            </w:tcBorders>
            <w:vAlign w:val="center"/>
          </w:tcPr>
          <w:p w14:paraId="3163319E"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tcBorders>
              <w:top w:val="single" w:sz="2" w:space="0" w:color="auto"/>
              <w:left w:val="single" w:sz="2" w:space="0" w:color="auto"/>
              <w:bottom w:val="single" w:sz="2" w:space="0" w:color="auto"/>
              <w:right w:val="single" w:sz="18" w:space="0" w:color="auto"/>
            </w:tcBorders>
            <w:vAlign w:val="center"/>
          </w:tcPr>
          <w:p w14:paraId="457353DD" w14:textId="0C44CC33" w:rsidR="00D93778" w:rsidRPr="00EA462F" w:rsidRDefault="00EA7CA0" w:rsidP="00395CB9">
            <w:pPr>
              <w:jc w:val="center"/>
              <w:rPr>
                <w:bCs/>
                <w:color w:val="000000"/>
                <w:sz w:val="24"/>
                <w:szCs w:val="24"/>
              </w:rPr>
            </w:pPr>
            <w:r>
              <w:rPr>
                <w:bCs/>
                <w:color w:val="000000"/>
                <w:sz w:val="24"/>
                <w:szCs w:val="24"/>
              </w:rPr>
              <w:t>PERCENT</w:t>
            </w:r>
          </w:p>
        </w:tc>
        <w:tc>
          <w:tcPr>
            <w:tcW w:w="1119" w:type="dxa"/>
            <w:tcBorders>
              <w:left w:val="single" w:sz="18" w:space="0" w:color="auto"/>
            </w:tcBorders>
            <w:vAlign w:val="center"/>
          </w:tcPr>
          <w:p w14:paraId="74651A7A" w14:textId="0015CEDD" w:rsidR="00D93778" w:rsidRPr="00EA462F" w:rsidRDefault="00962728" w:rsidP="00395CB9">
            <w:pPr>
              <w:jc w:val="center"/>
              <w:rPr>
                <w:bCs/>
                <w:color w:val="000000"/>
                <w:sz w:val="24"/>
                <w:szCs w:val="24"/>
              </w:rPr>
            </w:pPr>
            <w:r>
              <w:rPr>
                <w:bCs/>
                <w:color w:val="000000"/>
                <w:sz w:val="24"/>
                <w:szCs w:val="24"/>
              </w:rPr>
              <w:t>95%</w:t>
            </w:r>
          </w:p>
        </w:tc>
        <w:tc>
          <w:tcPr>
            <w:tcW w:w="1119" w:type="dxa"/>
            <w:vAlign w:val="center"/>
          </w:tcPr>
          <w:p w14:paraId="65B5A850"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119" w:type="dxa"/>
            <w:vAlign w:val="center"/>
          </w:tcPr>
          <w:p w14:paraId="0506F7C8" w14:textId="1965C1EA" w:rsidR="00D93778" w:rsidRPr="00EA462F" w:rsidRDefault="00EA7CA0" w:rsidP="00395CB9">
            <w:pPr>
              <w:jc w:val="center"/>
              <w:rPr>
                <w:bCs/>
                <w:color w:val="000000"/>
                <w:sz w:val="24"/>
                <w:szCs w:val="24"/>
              </w:rPr>
            </w:pPr>
            <w:r>
              <w:rPr>
                <w:bCs/>
                <w:color w:val="000000"/>
                <w:sz w:val="24"/>
                <w:szCs w:val="24"/>
              </w:rPr>
              <w:t>PERCENT</w:t>
            </w:r>
          </w:p>
        </w:tc>
      </w:tr>
      <w:tr w:rsidR="00D93778" w14:paraId="5C691ADE" w14:textId="77777777" w:rsidTr="002D0004">
        <w:tc>
          <w:tcPr>
            <w:tcW w:w="1118" w:type="dxa"/>
            <w:shd w:val="clear" w:color="auto" w:fill="F7EFFF"/>
            <w:vAlign w:val="center"/>
          </w:tcPr>
          <w:p w14:paraId="2F746EF2" w14:textId="77777777" w:rsidR="00D93778" w:rsidRDefault="00D93778" w:rsidP="00395CB9">
            <w:pPr>
              <w:jc w:val="center"/>
              <w:rPr>
                <w:b/>
                <w:color w:val="000000"/>
                <w:sz w:val="24"/>
                <w:szCs w:val="24"/>
              </w:rPr>
            </w:pPr>
            <w:r>
              <w:rPr>
                <w:b/>
                <w:color w:val="000000"/>
                <w:sz w:val="24"/>
                <w:szCs w:val="24"/>
              </w:rPr>
              <w:t>Essential</w:t>
            </w:r>
          </w:p>
        </w:tc>
        <w:tc>
          <w:tcPr>
            <w:tcW w:w="1119" w:type="dxa"/>
            <w:tcBorders>
              <w:right w:val="single" w:sz="2" w:space="0" w:color="auto"/>
            </w:tcBorders>
            <w:vAlign w:val="center"/>
          </w:tcPr>
          <w:p w14:paraId="20D11182" w14:textId="23AE4F94" w:rsidR="00D93778" w:rsidRDefault="00506601" w:rsidP="00506601">
            <w:pPr>
              <w:jc w:val="right"/>
              <w:rPr>
                <w:b/>
                <w:color w:val="000000"/>
                <w:sz w:val="24"/>
                <w:szCs w:val="24"/>
              </w:rPr>
            </w:pPr>
            <w:r>
              <w:rPr>
                <w:b/>
                <w:color w:val="000000"/>
                <w:sz w:val="24"/>
                <w:szCs w:val="24"/>
              </w:rPr>
              <w:t xml:space="preserve">/ </w:t>
            </w:r>
            <w:r w:rsidR="00D8765E">
              <w:rPr>
                <w:b/>
                <w:color w:val="000000"/>
                <w:sz w:val="24"/>
                <w:szCs w:val="24"/>
              </w:rPr>
              <w:t>15</w:t>
            </w:r>
          </w:p>
        </w:tc>
        <w:tc>
          <w:tcPr>
            <w:tcW w:w="1119" w:type="dxa"/>
            <w:tcBorders>
              <w:top w:val="single" w:sz="2" w:space="0" w:color="auto"/>
              <w:left w:val="single" w:sz="2" w:space="0" w:color="auto"/>
              <w:bottom w:val="single" w:sz="2" w:space="0" w:color="auto"/>
              <w:right w:val="single" w:sz="18" w:space="0" w:color="auto"/>
            </w:tcBorders>
            <w:vAlign w:val="center"/>
          </w:tcPr>
          <w:p w14:paraId="0F9968AB"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ECD9FF"/>
            <w:vAlign w:val="center"/>
          </w:tcPr>
          <w:p w14:paraId="0B5123B1" w14:textId="77777777" w:rsidR="00D93778" w:rsidRDefault="00D93778" w:rsidP="00395CB9">
            <w:pPr>
              <w:jc w:val="center"/>
              <w:rPr>
                <w:b/>
                <w:color w:val="000000"/>
                <w:sz w:val="24"/>
                <w:szCs w:val="24"/>
              </w:rPr>
            </w:pPr>
            <w:r>
              <w:rPr>
                <w:b/>
                <w:color w:val="000000"/>
                <w:sz w:val="24"/>
                <w:szCs w:val="24"/>
              </w:rPr>
              <w:t>Enhanced</w:t>
            </w:r>
          </w:p>
        </w:tc>
        <w:tc>
          <w:tcPr>
            <w:tcW w:w="1119" w:type="dxa"/>
            <w:tcBorders>
              <w:right w:val="single" w:sz="2" w:space="0" w:color="auto"/>
            </w:tcBorders>
            <w:vAlign w:val="center"/>
          </w:tcPr>
          <w:p w14:paraId="42D30049" w14:textId="48E4CF85" w:rsidR="00D93778" w:rsidRDefault="00D8765E" w:rsidP="00D8765E">
            <w:pPr>
              <w:jc w:val="right"/>
              <w:rPr>
                <w:b/>
                <w:color w:val="000000"/>
                <w:sz w:val="24"/>
                <w:szCs w:val="24"/>
              </w:rPr>
            </w:pPr>
            <w:r>
              <w:rPr>
                <w:b/>
                <w:color w:val="000000"/>
                <w:sz w:val="24"/>
                <w:szCs w:val="24"/>
              </w:rPr>
              <w:t>/ 15</w:t>
            </w:r>
          </w:p>
        </w:tc>
        <w:tc>
          <w:tcPr>
            <w:tcW w:w="1119" w:type="dxa"/>
            <w:tcBorders>
              <w:top w:val="single" w:sz="2" w:space="0" w:color="auto"/>
              <w:left w:val="single" w:sz="2" w:space="0" w:color="auto"/>
              <w:bottom w:val="single" w:sz="2" w:space="0" w:color="auto"/>
              <w:right w:val="single" w:sz="18" w:space="0" w:color="auto"/>
            </w:tcBorders>
            <w:vAlign w:val="center"/>
          </w:tcPr>
          <w:p w14:paraId="33BED932" w14:textId="77777777" w:rsidR="00D93778" w:rsidRDefault="00D93778" w:rsidP="00395CB9">
            <w:pPr>
              <w:jc w:val="center"/>
              <w:rPr>
                <w:b/>
                <w:color w:val="000000"/>
                <w:sz w:val="24"/>
                <w:szCs w:val="24"/>
              </w:rPr>
            </w:pPr>
          </w:p>
        </w:tc>
        <w:tc>
          <w:tcPr>
            <w:tcW w:w="1119" w:type="dxa"/>
            <w:tcBorders>
              <w:left w:val="single" w:sz="18" w:space="0" w:color="auto"/>
            </w:tcBorders>
            <w:shd w:val="clear" w:color="auto" w:fill="CC99FF"/>
            <w:vAlign w:val="center"/>
          </w:tcPr>
          <w:p w14:paraId="3B9F237D" w14:textId="77777777" w:rsidR="00D93778" w:rsidRDefault="00D93778" w:rsidP="00395CB9">
            <w:pPr>
              <w:jc w:val="center"/>
              <w:rPr>
                <w:b/>
                <w:color w:val="000000"/>
                <w:sz w:val="24"/>
                <w:szCs w:val="24"/>
              </w:rPr>
            </w:pPr>
            <w:r>
              <w:rPr>
                <w:b/>
                <w:color w:val="000000"/>
                <w:sz w:val="24"/>
                <w:szCs w:val="24"/>
              </w:rPr>
              <w:t>Exemplary</w:t>
            </w:r>
          </w:p>
        </w:tc>
        <w:tc>
          <w:tcPr>
            <w:tcW w:w="1119" w:type="dxa"/>
            <w:vAlign w:val="center"/>
          </w:tcPr>
          <w:p w14:paraId="63214175" w14:textId="7C4BFA5D" w:rsidR="00D93778" w:rsidRDefault="00D8765E" w:rsidP="00D8765E">
            <w:pPr>
              <w:jc w:val="right"/>
              <w:rPr>
                <w:b/>
                <w:color w:val="000000"/>
                <w:sz w:val="24"/>
                <w:szCs w:val="24"/>
              </w:rPr>
            </w:pPr>
            <w:r>
              <w:rPr>
                <w:b/>
                <w:color w:val="000000"/>
                <w:sz w:val="24"/>
                <w:szCs w:val="24"/>
              </w:rPr>
              <w:t xml:space="preserve">/ </w:t>
            </w:r>
            <w:r w:rsidR="00A1337E">
              <w:rPr>
                <w:b/>
                <w:color w:val="000000"/>
                <w:sz w:val="24"/>
                <w:szCs w:val="24"/>
              </w:rPr>
              <w:t>7</w:t>
            </w:r>
          </w:p>
        </w:tc>
        <w:tc>
          <w:tcPr>
            <w:tcW w:w="1119" w:type="dxa"/>
            <w:vAlign w:val="center"/>
          </w:tcPr>
          <w:p w14:paraId="0DD9178C" w14:textId="77777777" w:rsidR="00D93778" w:rsidRDefault="00D93778" w:rsidP="00395CB9">
            <w:pPr>
              <w:jc w:val="center"/>
              <w:rPr>
                <w:b/>
                <w:color w:val="000000"/>
                <w:sz w:val="24"/>
                <w:szCs w:val="24"/>
              </w:rPr>
            </w:pPr>
          </w:p>
        </w:tc>
      </w:tr>
    </w:tbl>
    <w:p w14:paraId="03E2F272" w14:textId="77777777" w:rsidR="00D93778" w:rsidRPr="00F86FD6" w:rsidRDefault="00D93778" w:rsidP="00D93778">
      <w:pPr>
        <w:spacing w:after="0"/>
        <w:rPr>
          <w:sz w:val="14"/>
          <w:szCs w:val="14"/>
        </w:rPr>
      </w:pPr>
    </w:p>
    <w:p w14:paraId="347BBD15" w14:textId="5BDB17FD" w:rsidR="00D93778" w:rsidRPr="00EB67EF" w:rsidRDefault="00D93778" w:rsidP="00D93778">
      <w:pPr>
        <w:pBdr>
          <w:top w:val="nil"/>
          <w:left w:val="nil"/>
          <w:bottom w:val="nil"/>
          <w:right w:val="nil"/>
          <w:between w:val="nil"/>
        </w:pBdr>
        <w:spacing w:after="0"/>
        <w:rPr>
          <w:rFonts w:ascii="Franklin Gothic Demi" w:hAnsi="Franklin Gothic Demi"/>
          <w:color w:val="000000"/>
          <w:sz w:val="24"/>
          <w:szCs w:val="24"/>
        </w:rPr>
      </w:pPr>
      <w:r w:rsidRPr="00EB67EF">
        <w:rPr>
          <w:rFonts w:ascii="Franklin Gothic Demi" w:hAnsi="Franklin Gothic Demi"/>
          <w:color w:val="000000"/>
          <w:sz w:val="24"/>
          <w:szCs w:val="24"/>
        </w:rPr>
        <w:t>Section 8</w:t>
      </w:r>
      <w:r w:rsidRPr="00EB67EF">
        <w:rPr>
          <w:rFonts w:ascii="Franklin Gothic Demi" w:hAnsi="Franklin Gothic Demi"/>
          <w:color w:val="000000"/>
          <w:sz w:val="24"/>
          <w:szCs w:val="24"/>
        </w:rPr>
        <w:tab/>
      </w:r>
      <w:r w:rsidR="001A0FAC">
        <w:rPr>
          <w:rFonts w:ascii="Franklin Gothic Demi" w:hAnsi="Franklin Gothic Demi"/>
          <w:color w:val="000000"/>
          <w:sz w:val="24"/>
          <w:szCs w:val="24"/>
        </w:rPr>
        <w:t>Communication &amp; Advocacy</w:t>
      </w:r>
    </w:p>
    <w:tbl>
      <w:tblPr>
        <w:tblStyle w:val="TableGrid"/>
        <w:tblW w:w="0" w:type="auto"/>
        <w:tblLook w:val="04A0" w:firstRow="1" w:lastRow="0" w:firstColumn="1" w:lastColumn="0" w:noHBand="0" w:noVBand="1"/>
      </w:tblPr>
      <w:tblGrid>
        <w:gridCol w:w="1118"/>
        <w:gridCol w:w="1062"/>
        <w:gridCol w:w="1105"/>
        <w:gridCol w:w="1188"/>
        <w:gridCol w:w="1061"/>
        <w:gridCol w:w="1105"/>
        <w:gridCol w:w="1265"/>
        <w:gridCol w:w="1061"/>
        <w:gridCol w:w="1105"/>
      </w:tblGrid>
      <w:tr w:rsidR="00D93778" w:rsidRPr="00EA462F" w14:paraId="62170DEC" w14:textId="77777777" w:rsidTr="002D0004">
        <w:tc>
          <w:tcPr>
            <w:tcW w:w="1118" w:type="dxa"/>
            <w:vAlign w:val="center"/>
          </w:tcPr>
          <w:p w14:paraId="0A1194EA" w14:textId="46CCA1FB" w:rsidR="00D93778" w:rsidRPr="00EA462F" w:rsidRDefault="00D93778" w:rsidP="00395CB9">
            <w:pPr>
              <w:jc w:val="center"/>
              <w:rPr>
                <w:bCs/>
                <w:color w:val="000000"/>
                <w:sz w:val="24"/>
                <w:szCs w:val="24"/>
              </w:rPr>
            </w:pPr>
            <w:r>
              <w:rPr>
                <w:bCs/>
                <w:color w:val="000000"/>
                <w:sz w:val="24"/>
                <w:szCs w:val="24"/>
              </w:rPr>
              <w:t>75%</w:t>
            </w:r>
          </w:p>
        </w:tc>
        <w:tc>
          <w:tcPr>
            <w:tcW w:w="1085" w:type="dxa"/>
            <w:tcBorders>
              <w:right w:val="single" w:sz="2" w:space="0" w:color="auto"/>
            </w:tcBorders>
            <w:vAlign w:val="center"/>
          </w:tcPr>
          <w:p w14:paraId="5F8A9705"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082" w:type="dxa"/>
            <w:tcBorders>
              <w:top w:val="single" w:sz="2" w:space="0" w:color="auto"/>
              <w:left w:val="single" w:sz="2" w:space="0" w:color="auto"/>
              <w:bottom w:val="single" w:sz="2" w:space="0" w:color="auto"/>
              <w:right w:val="single" w:sz="18" w:space="0" w:color="auto"/>
            </w:tcBorders>
            <w:vAlign w:val="center"/>
          </w:tcPr>
          <w:p w14:paraId="62D075A1" w14:textId="239C9095" w:rsidR="00D93778" w:rsidRPr="00EA462F" w:rsidRDefault="00EA7CA0" w:rsidP="00395CB9">
            <w:pPr>
              <w:jc w:val="center"/>
              <w:rPr>
                <w:bCs/>
                <w:color w:val="000000"/>
                <w:sz w:val="24"/>
                <w:szCs w:val="24"/>
              </w:rPr>
            </w:pPr>
            <w:r>
              <w:rPr>
                <w:bCs/>
                <w:color w:val="000000"/>
                <w:sz w:val="24"/>
                <w:szCs w:val="24"/>
              </w:rPr>
              <w:t>PERCENT</w:t>
            </w:r>
          </w:p>
        </w:tc>
        <w:tc>
          <w:tcPr>
            <w:tcW w:w="1188" w:type="dxa"/>
            <w:tcBorders>
              <w:left w:val="single" w:sz="18" w:space="0" w:color="auto"/>
            </w:tcBorders>
            <w:vAlign w:val="center"/>
          </w:tcPr>
          <w:p w14:paraId="723D8105" w14:textId="49276885" w:rsidR="00D93778" w:rsidRPr="00EA462F" w:rsidRDefault="00962728" w:rsidP="00395CB9">
            <w:pPr>
              <w:jc w:val="center"/>
              <w:rPr>
                <w:bCs/>
                <w:color w:val="000000"/>
                <w:sz w:val="24"/>
                <w:szCs w:val="24"/>
              </w:rPr>
            </w:pPr>
            <w:r>
              <w:rPr>
                <w:bCs/>
                <w:color w:val="000000"/>
                <w:sz w:val="24"/>
                <w:szCs w:val="24"/>
              </w:rPr>
              <w:t>85%</w:t>
            </w:r>
          </w:p>
        </w:tc>
        <w:tc>
          <w:tcPr>
            <w:tcW w:w="1084" w:type="dxa"/>
            <w:tcBorders>
              <w:right w:val="single" w:sz="2" w:space="0" w:color="auto"/>
            </w:tcBorders>
            <w:vAlign w:val="center"/>
          </w:tcPr>
          <w:p w14:paraId="3C8B8D5C"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082" w:type="dxa"/>
            <w:tcBorders>
              <w:top w:val="single" w:sz="2" w:space="0" w:color="auto"/>
              <w:left w:val="single" w:sz="2" w:space="0" w:color="auto"/>
              <w:bottom w:val="single" w:sz="2" w:space="0" w:color="auto"/>
              <w:right w:val="single" w:sz="18" w:space="0" w:color="auto"/>
            </w:tcBorders>
            <w:vAlign w:val="center"/>
          </w:tcPr>
          <w:p w14:paraId="50BAD5AB" w14:textId="26AEA0C6" w:rsidR="00D93778" w:rsidRPr="00EA462F" w:rsidRDefault="00EA7CA0" w:rsidP="00395CB9">
            <w:pPr>
              <w:jc w:val="center"/>
              <w:rPr>
                <w:bCs/>
                <w:color w:val="000000"/>
                <w:sz w:val="24"/>
                <w:szCs w:val="24"/>
              </w:rPr>
            </w:pPr>
            <w:r>
              <w:rPr>
                <w:bCs/>
                <w:color w:val="000000"/>
                <w:sz w:val="24"/>
                <w:szCs w:val="24"/>
              </w:rPr>
              <w:t>PERCENT</w:t>
            </w:r>
          </w:p>
        </w:tc>
        <w:tc>
          <w:tcPr>
            <w:tcW w:w="1265" w:type="dxa"/>
            <w:tcBorders>
              <w:left w:val="single" w:sz="18" w:space="0" w:color="auto"/>
            </w:tcBorders>
            <w:vAlign w:val="center"/>
          </w:tcPr>
          <w:p w14:paraId="2AA3D365" w14:textId="6EB10C39" w:rsidR="00D93778" w:rsidRPr="00EA462F" w:rsidRDefault="00EB67EF" w:rsidP="00395CB9">
            <w:pPr>
              <w:jc w:val="center"/>
              <w:rPr>
                <w:bCs/>
                <w:color w:val="000000"/>
                <w:sz w:val="24"/>
                <w:szCs w:val="24"/>
              </w:rPr>
            </w:pPr>
            <w:r>
              <w:rPr>
                <w:bCs/>
                <w:color w:val="000000"/>
                <w:sz w:val="24"/>
                <w:szCs w:val="24"/>
              </w:rPr>
              <w:t>95%</w:t>
            </w:r>
          </w:p>
        </w:tc>
        <w:tc>
          <w:tcPr>
            <w:tcW w:w="1084" w:type="dxa"/>
            <w:vAlign w:val="center"/>
          </w:tcPr>
          <w:p w14:paraId="69F18E19" w14:textId="77777777" w:rsidR="00D93778" w:rsidRPr="00EA462F" w:rsidRDefault="00D93778" w:rsidP="00395CB9">
            <w:pPr>
              <w:jc w:val="center"/>
              <w:rPr>
                <w:bCs/>
                <w:color w:val="000000"/>
                <w:sz w:val="24"/>
                <w:szCs w:val="24"/>
              </w:rPr>
            </w:pPr>
            <w:r w:rsidRPr="00EA462F">
              <w:rPr>
                <w:bCs/>
                <w:color w:val="000000"/>
                <w:sz w:val="24"/>
                <w:szCs w:val="24"/>
              </w:rPr>
              <w:t>YES</w:t>
            </w:r>
          </w:p>
        </w:tc>
        <w:tc>
          <w:tcPr>
            <w:tcW w:w="1082" w:type="dxa"/>
            <w:vAlign w:val="center"/>
          </w:tcPr>
          <w:p w14:paraId="72E54F10" w14:textId="739F135C" w:rsidR="00D93778" w:rsidRPr="00EA462F" w:rsidRDefault="00EA7CA0" w:rsidP="00395CB9">
            <w:pPr>
              <w:jc w:val="center"/>
              <w:rPr>
                <w:bCs/>
                <w:color w:val="000000"/>
                <w:sz w:val="24"/>
                <w:szCs w:val="24"/>
              </w:rPr>
            </w:pPr>
            <w:r>
              <w:rPr>
                <w:bCs/>
                <w:color w:val="000000"/>
                <w:sz w:val="24"/>
                <w:szCs w:val="24"/>
              </w:rPr>
              <w:t>PERCENT</w:t>
            </w:r>
          </w:p>
        </w:tc>
      </w:tr>
      <w:tr w:rsidR="00D93778" w14:paraId="3567B11F" w14:textId="77777777" w:rsidTr="002D0004">
        <w:tc>
          <w:tcPr>
            <w:tcW w:w="1118" w:type="dxa"/>
            <w:shd w:val="clear" w:color="auto" w:fill="C6D9F1" w:themeFill="text2" w:themeFillTint="33"/>
            <w:vAlign w:val="center"/>
          </w:tcPr>
          <w:p w14:paraId="297E1358" w14:textId="77777777" w:rsidR="00D93778" w:rsidRDefault="00D93778" w:rsidP="00395CB9">
            <w:pPr>
              <w:jc w:val="center"/>
              <w:rPr>
                <w:b/>
                <w:color w:val="000000"/>
                <w:sz w:val="24"/>
                <w:szCs w:val="24"/>
              </w:rPr>
            </w:pPr>
            <w:r>
              <w:rPr>
                <w:b/>
                <w:color w:val="000000"/>
                <w:sz w:val="24"/>
                <w:szCs w:val="24"/>
              </w:rPr>
              <w:t>Essential</w:t>
            </w:r>
          </w:p>
        </w:tc>
        <w:tc>
          <w:tcPr>
            <w:tcW w:w="1085" w:type="dxa"/>
            <w:tcBorders>
              <w:right w:val="single" w:sz="2" w:space="0" w:color="auto"/>
            </w:tcBorders>
            <w:vAlign w:val="center"/>
          </w:tcPr>
          <w:p w14:paraId="64B8CD11" w14:textId="7706DAE9" w:rsidR="00D93778" w:rsidRDefault="00D8765E" w:rsidP="00D8765E">
            <w:pPr>
              <w:jc w:val="right"/>
              <w:rPr>
                <w:b/>
                <w:color w:val="000000"/>
                <w:sz w:val="24"/>
                <w:szCs w:val="24"/>
              </w:rPr>
            </w:pPr>
            <w:r>
              <w:rPr>
                <w:b/>
                <w:color w:val="000000"/>
                <w:sz w:val="24"/>
                <w:szCs w:val="24"/>
              </w:rPr>
              <w:t>/ 1</w:t>
            </w:r>
            <w:r w:rsidR="000F39F5">
              <w:rPr>
                <w:b/>
                <w:color w:val="000000"/>
                <w:sz w:val="24"/>
                <w:szCs w:val="24"/>
              </w:rPr>
              <w:t>3</w:t>
            </w:r>
          </w:p>
        </w:tc>
        <w:tc>
          <w:tcPr>
            <w:tcW w:w="1082" w:type="dxa"/>
            <w:tcBorders>
              <w:top w:val="single" w:sz="2" w:space="0" w:color="auto"/>
              <w:left w:val="single" w:sz="2" w:space="0" w:color="auto"/>
              <w:bottom w:val="single" w:sz="2" w:space="0" w:color="auto"/>
              <w:right w:val="single" w:sz="18" w:space="0" w:color="auto"/>
            </w:tcBorders>
            <w:vAlign w:val="center"/>
          </w:tcPr>
          <w:p w14:paraId="209FE490" w14:textId="77777777" w:rsidR="00D93778" w:rsidRDefault="00D93778" w:rsidP="00395CB9">
            <w:pPr>
              <w:jc w:val="center"/>
              <w:rPr>
                <w:b/>
                <w:color w:val="000000"/>
                <w:sz w:val="24"/>
                <w:szCs w:val="24"/>
              </w:rPr>
            </w:pPr>
          </w:p>
        </w:tc>
        <w:tc>
          <w:tcPr>
            <w:tcW w:w="1188" w:type="dxa"/>
            <w:tcBorders>
              <w:left w:val="single" w:sz="18" w:space="0" w:color="auto"/>
            </w:tcBorders>
            <w:shd w:val="clear" w:color="auto" w:fill="8DB3E2" w:themeFill="text2" w:themeFillTint="66"/>
            <w:vAlign w:val="center"/>
          </w:tcPr>
          <w:p w14:paraId="3110248E" w14:textId="77777777" w:rsidR="00D93778" w:rsidRDefault="00D93778" w:rsidP="00395CB9">
            <w:pPr>
              <w:jc w:val="center"/>
              <w:rPr>
                <w:b/>
                <w:color w:val="000000"/>
                <w:sz w:val="24"/>
                <w:szCs w:val="24"/>
              </w:rPr>
            </w:pPr>
            <w:r>
              <w:rPr>
                <w:b/>
                <w:color w:val="000000"/>
                <w:sz w:val="24"/>
                <w:szCs w:val="24"/>
              </w:rPr>
              <w:t>Enhanced</w:t>
            </w:r>
          </w:p>
        </w:tc>
        <w:tc>
          <w:tcPr>
            <w:tcW w:w="1084" w:type="dxa"/>
            <w:tcBorders>
              <w:right w:val="single" w:sz="2" w:space="0" w:color="auto"/>
            </w:tcBorders>
            <w:vAlign w:val="center"/>
          </w:tcPr>
          <w:p w14:paraId="535736EC" w14:textId="1846F82D" w:rsidR="00D93778" w:rsidRDefault="00D8765E" w:rsidP="00D8765E">
            <w:pPr>
              <w:jc w:val="right"/>
              <w:rPr>
                <w:b/>
                <w:color w:val="000000"/>
                <w:sz w:val="24"/>
                <w:szCs w:val="24"/>
              </w:rPr>
            </w:pPr>
            <w:r>
              <w:rPr>
                <w:b/>
                <w:color w:val="000000"/>
                <w:sz w:val="24"/>
                <w:szCs w:val="24"/>
              </w:rPr>
              <w:t>/ 12</w:t>
            </w:r>
          </w:p>
        </w:tc>
        <w:tc>
          <w:tcPr>
            <w:tcW w:w="1082" w:type="dxa"/>
            <w:tcBorders>
              <w:top w:val="single" w:sz="2" w:space="0" w:color="auto"/>
              <w:left w:val="single" w:sz="2" w:space="0" w:color="auto"/>
              <w:bottom w:val="single" w:sz="2" w:space="0" w:color="auto"/>
              <w:right w:val="single" w:sz="18" w:space="0" w:color="auto"/>
            </w:tcBorders>
            <w:vAlign w:val="center"/>
          </w:tcPr>
          <w:p w14:paraId="53E2E5AF" w14:textId="77777777" w:rsidR="00D93778" w:rsidRDefault="00D93778" w:rsidP="00395CB9">
            <w:pPr>
              <w:jc w:val="center"/>
              <w:rPr>
                <w:b/>
                <w:color w:val="000000"/>
                <w:sz w:val="24"/>
                <w:szCs w:val="24"/>
              </w:rPr>
            </w:pPr>
          </w:p>
        </w:tc>
        <w:tc>
          <w:tcPr>
            <w:tcW w:w="1265" w:type="dxa"/>
            <w:tcBorders>
              <w:left w:val="single" w:sz="18" w:space="0" w:color="auto"/>
            </w:tcBorders>
            <w:shd w:val="clear" w:color="auto" w:fill="548DD4" w:themeFill="text2" w:themeFillTint="99"/>
            <w:vAlign w:val="center"/>
          </w:tcPr>
          <w:p w14:paraId="42923E45" w14:textId="77777777" w:rsidR="00D93778" w:rsidRDefault="00D93778" w:rsidP="00395CB9">
            <w:pPr>
              <w:jc w:val="center"/>
              <w:rPr>
                <w:b/>
                <w:color w:val="000000"/>
                <w:sz w:val="24"/>
                <w:szCs w:val="24"/>
              </w:rPr>
            </w:pPr>
            <w:r>
              <w:rPr>
                <w:b/>
                <w:color w:val="000000"/>
                <w:sz w:val="24"/>
                <w:szCs w:val="24"/>
              </w:rPr>
              <w:t>Exemplary</w:t>
            </w:r>
          </w:p>
        </w:tc>
        <w:tc>
          <w:tcPr>
            <w:tcW w:w="1084" w:type="dxa"/>
            <w:vAlign w:val="center"/>
          </w:tcPr>
          <w:p w14:paraId="7F6BB2C8" w14:textId="76CD60C2" w:rsidR="00D93778" w:rsidRDefault="00D8765E" w:rsidP="00D8765E">
            <w:pPr>
              <w:jc w:val="right"/>
              <w:rPr>
                <w:b/>
                <w:color w:val="000000"/>
                <w:sz w:val="24"/>
                <w:szCs w:val="24"/>
              </w:rPr>
            </w:pPr>
            <w:r>
              <w:rPr>
                <w:b/>
                <w:color w:val="000000"/>
                <w:sz w:val="24"/>
                <w:szCs w:val="24"/>
              </w:rPr>
              <w:t>/ 5</w:t>
            </w:r>
          </w:p>
        </w:tc>
        <w:tc>
          <w:tcPr>
            <w:tcW w:w="1082" w:type="dxa"/>
            <w:vAlign w:val="center"/>
          </w:tcPr>
          <w:p w14:paraId="61B69B10" w14:textId="77777777" w:rsidR="00D93778" w:rsidRDefault="00D93778" w:rsidP="00395CB9">
            <w:pPr>
              <w:jc w:val="center"/>
              <w:rPr>
                <w:b/>
                <w:color w:val="000000"/>
                <w:sz w:val="24"/>
                <w:szCs w:val="24"/>
              </w:rPr>
            </w:pPr>
          </w:p>
        </w:tc>
      </w:tr>
    </w:tbl>
    <w:p w14:paraId="65446AAC" w14:textId="77777777" w:rsidR="00EB67EF" w:rsidRPr="00F86FD6" w:rsidRDefault="00EB67EF" w:rsidP="00EB67EF">
      <w:pPr>
        <w:pBdr>
          <w:top w:val="nil"/>
          <w:left w:val="nil"/>
          <w:bottom w:val="nil"/>
          <w:right w:val="nil"/>
          <w:between w:val="nil"/>
        </w:pBdr>
        <w:spacing w:after="0"/>
        <w:rPr>
          <w:rFonts w:ascii="Franklin Gothic Demi" w:hAnsi="Franklin Gothic Demi"/>
          <w:color w:val="000000"/>
          <w:sz w:val="14"/>
          <w:szCs w:val="14"/>
        </w:rPr>
      </w:pPr>
    </w:p>
    <w:p w14:paraId="75A692FD" w14:textId="4109EB80" w:rsidR="00EB67EF" w:rsidRPr="00962728" w:rsidRDefault="00EB67EF" w:rsidP="00EB67EF">
      <w:pPr>
        <w:pBdr>
          <w:top w:val="nil"/>
          <w:left w:val="nil"/>
          <w:bottom w:val="nil"/>
          <w:right w:val="nil"/>
          <w:between w:val="nil"/>
        </w:pBdr>
        <w:spacing w:after="0"/>
        <w:rPr>
          <w:rFonts w:ascii="Franklin Gothic Demi" w:hAnsi="Franklin Gothic Demi"/>
          <w:color w:val="000000"/>
          <w:sz w:val="32"/>
          <w:szCs w:val="32"/>
        </w:rPr>
      </w:pPr>
      <w:r>
        <w:rPr>
          <w:rFonts w:ascii="Franklin Gothic Demi" w:hAnsi="Franklin Gothic Demi"/>
          <w:color w:val="000000"/>
          <w:sz w:val="32"/>
          <w:szCs w:val="32"/>
        </w:rPr>
        <w:t>Missouri Public Library Standards – TOTAL SCORE</w:t>
      </w:r>
      <w:r w:rsidRPr="00962728">
        <w:rPr>
          <w:rFonts w:ascii="Franklin Gothic Demi" w:hAnsi="Franklin Gothic Demi"/>
          <w:color w:val="000000"/>
          <w:sz w:val="32"/>
          <w:szCs w:val="32"/>
        </w:rPr>
        <w:tab/>
      </w:r>
    </w:p>
    <w:tbl>
      <w:tblPr>
        <w:tblStyle w:val="TableGrid"/>
        <w:tblW w:w="0" w:type="auto"/>
        <w:tblLook w:val="04A0" w:firstRow="1" w:lastRow="0" w:firstColumn="1" w:lastColumn="0" w:noHBand="0" w:noVBand="1"/>
      </w:tblPr>
      <w:tblGrid>
        <w:gridCol w:w="1116"/>
        <w:gridCol w:w="1051"/>
        <w:gridCol w:w="1117"/>
        <w:gridCol w:w="1188"/>
        <w:gridCol w:w="1051"/>
        <w:gridCol w:w="1117"/>
        <w:gridCol w:w="1265"/>
        <w:gridCol w:w="1048"/>
        <w:gridCol w:w="1117"/>
      </w:tblGrid>
      <w:tr w:rsidR="00EB67EF" w:rsidRPr="00EA462F" w14:paraId="231CC59F" w14:textId="77777777" w:rsidTr="002D0004">
        <w:tc>
          <w:tcPr>
            <w:tcW w:w="1116" w:type="dxa"/>
            <w:vAlign w:val="center"/>
          </w:tcPr>
          <w:p w14:paraId="1261E5E1" w14:textId="77777777" w:rsidR="00EB67EF" w:rsidRPr="00EA462F" w:rsidRDefault="00EB67EF" w:rsidP="00395CB9">
            <w:pPr>
              <w:jc w:val="center"/>
              <w:rPr>
                <w:bCs/>
                <w:color w:val="000000"/>
                <w:sz w:val="24"/>
                <w:szCs w:val="24"/>
              </w:rPr>
            </w:pPr>
            <w:r>
              <w:rPr>
                <w:bCs/>
                <w:color w:val="000000"/>
                <w:sz w:val="24"/>
                <w:szCs w:val="24"/>
              </w:rPr>
              <w:t>75%</w:t>
            </w:r>
          </w:p>
        </w:tc>
        <w:tc>
          <w:tcPr>
            <w:tcW w:w="1051" w:type="dxa"/>
            <w:tcBorders>
              <w:right w:val="single" w:sz="2" w:space="0" w:color="auto"/>
            </w:tcBorders>
            <w:vAlign w:val="center"/>
          </w:tcPr>
          <w:p w14:paraId="50BCA6DA" w14:textId="77777777" w:rsidR="00EB67EF" w:rsidRPr="00EA462F" w:rsidRDefault="00EB67EF" w:rsidP="00395CB9">
            <w:pPr>
              <w:jc w:val="center"/>
              <w:rPr>
                <w:bCs/>
                <w:color w:val="000000"/>
                <w:sz w:val="24"/>
                <w:szCs w:val="24"/>
              </w:rPr>
            </w:pPr>
            <w:r w:rsidRPr="00EA462F">
              <w:rPr>
                <w:bCs/>
                <w:color w:val="000000"/>
                <w:sz w:val="24"/>
                <w:szCs w:val="24"/>
              </w:rPr>
              <w:t>YES</w:t>
            </w:r>
          </w:p>
        </w:tc>
        <w:tc>
          <w:tcPr>
            <w:tcW w:w="1117" w:type="dxa"/>
            <w:tcBorders>
              <w:top w:val="single" w:sz="2" w:space="0" w:color="auto"/>
              <w:left w:val="single" w:sz="2" w:space="0" w:color="auto"/>
              <w:bottom w:val="single" w:sz="2" w:space="0" w:color="auto"/>
              <w:right w:val="single" w:sz="18" w:space="0" w:color="auto"/>
            </w:tcBorders>
            <w:vAlign w:val="center"/>
          </w:tcPr>
          <w:p w14:paraId="7059E949" w14:textId="4F306F16" w:rsidR="00EB67EF" w:rsidRPr="00EA462F" w:rsidRDefault="00EA7CA0" w:rsidP="00395CB9">
            <w:pPr>
              <w:jc w:val="center"/>
              <w:rPr>
                <w:bCs/>
                <w:color w:val="000000"/>
                <w:sz w:val="24"/>
                <w:szCs w:val="24"/>
              </w:rPr>
            </w:pPr>
            <w:r>
              <w:rPr>
                <w:bCs/>
                <w:color w:val="000000"/>
                <w:sz w:val="24"/>
                <w:szCs w:val="24"/>
              </w:rPr>
              <w:t>PERCENT</w:t>
            </w:r>
          </w:p>
        </w:tc>
        <w:tc>
          <w:tcPr>
            <w:tcW w:w="1188" w:type="dxa"/>
            <w:tcBorders>
              <w:left w:val="single" w:sz="18" w:space="0" w:color="auto"/>
            </w:tcBorders>
            <w:vAlign w:val="center"/>
          </w:tcPr>
          <w:p w14:paraId="44578B88" w14:textId="77777777" w:rsidR="00EB67EF" w:rsidRPr="00EA462F" w:rsidRDefault="00EB67EF" w:rsidP="00395CB9">
            <w:pPr>
              <w:jc w:val="center"/>
              <w:rPr>
                <w:bCs/>
                <w:color w:val="000000"/>
                <w:sz w:val="24"/>
                <w:szCs w:val="24"/>
              </w:rPr>
            </w:pPr>
            <w:r>
              <w:rPr>
                <w:bCs/>
                <w:color w:val="000000"/>
                <w:sz w:val="24"/>
                <w:szCs w:val="24"/>
              </w:rPr>
              <w:t>85%</w:t>
            </w:r>
          </w:p>
        </w:tc>
        <w:tc>
          <w:tcPr>
            <w:tcW w:w="1051" w:type="dxa"/>
            <w:tcBorders>
              <w:right w:val="single" w:sz="2" w:space="0" w:color="auto"/>
            </w:tcBorders>
            <w:vAlign w:val="center"/>
          </w:tcPr>
          <w:p w14:paraId="6D90BD8A" w14:textId="77777777" w:rsidR="00EB67EF" w:rsidRPr="00EA462F" w:rsidRDefault="00EB67EF" w:rsidP="00395CB9">
            <w:pPr>
              <w:jc w:val="center"/>
              <w:rPr>
                <w:bCs/>
                <w:color w:val="000000"/>
                <w:sz w:val="24"/>
                <w:szCs w:val="24"/>
              </w:rPr>
            </w:pPr>
            <w:r w:rsidRPr="00EA462F">
              <w:rPr>
                <w:bCs/>
                <w:color w:val="000000"/>
                <w:sz w:val="24"/>
                <w:szCs w:val="24"/>
              </w:rPr>
              <w:t>YES</w:t>
            </w:r>
          </w:p>
        </w:tc>
        <w:tc>
          <w:tcPr>
            <w:tcW w:w="1117" w:type="dxa"/>
            <w:tcBorders>
              <w:top w:val="single" w:sz="2" w:space="0" w:color="auto"/>
              <w:left w:val="single" w:sz="2" w:space="0" w:color="auto"/>
              <w:bottom w:val="single" w:sz="2" w:space="0" w:color="auto"/>
              <w:right w:val="single" w:sz="18" w:space="0" w:color="auto"/>
            </w:tcBorders>
            <w:vAlign w:val="center"/>
          </w:tcPr>
          <w:p w14:paraId="64C44EDE" w14:textId="13D60853" w:rsidR="00EB67EF" w:rsidRPr="00EA462F" w:rsidRDefault="00EA7CA0" w:rsidP="00395CB9">
            <w:pPr>
              <w:jc w:val="center"/>
              <w:rPr>
                <w:bCs/>
                <w:color w:val="000000"/>
                <w:sz w:val="24"/>
                <w:szCs w:val="24"/>
              </w:rPr>
            </w:pPr>
            <w:r>
              <w:rPr>
                <w:bCs/>
                <w:color w:val="000000"/>
                <w:sz w:val="24"/>
                <w:szCs w:val="24"/>
              </w:rPr>
              <w:t>PERCENT</w:t>
            </w:r>
          </w:p>
        </w:tc>
        <w:tc>
          <w:tcPr>
            <w:tcW w:w="1265" w:type="dxa"/>
            <w:tcBorders>
              <w:left w:val="single" w:sz="18" w:space="0" w:color="auto"/>
            </w:tcBorders>
            <w:vAlign w:val="center"/>
          </w:tcPr>
          <w:p w14:paraId="5A127EAD" w14:textId="192EE437" w:rsidR="00EB67EF" w:rsidRPr="00EB67EF" w:rsidRDefault="00EB67EF" w:rsidP="00395CB9">
            <w:pPr>
              <w:jc w:val="center"/>
              <w:rPr>
                <w:b/>
                <w:color w:val="000000"/>
                <w:sz w:val="24"/>
                <w:szCs w:val="24"/>
              </w:rPr>
            </w:pPr>
            <w:r>
              <w:rPr>
                <w:bCs/>
                <w:color w:val="000000"/>
                <w:sz w:val="24"/>
                <w:szCs w:val="24"/>
              </w:rPr>
              <w:t>95%</w:t>
            </w:r>
          </w:p>
        </w:tc>
        <w:tc>
          <w:tcPr>
            <w:tcW w:w="1048" w:type="dxa"/>
            <w:vAlign w:val="center"/>
          </w:tcPr>
          <w:p w14:paraId="12929F7F" w14:textId="77777777" w:rsidR="00EB67EF" w:rsidRPr="00EA462F" w:rsidRDefault="00EB67EF" w:rsidP="00395CB9">
            <w:pPr>
              <w:jc w:val="center"/>
              <w:rPr>
                <w:bCs/>
                <w:color w:val="000000"/>
                <w:sz w:val="24"/>
                <w:szCs w:val="24"/>
              </w:rPr>
            </w:pPr>
            <w:r w:rsidRPr="00EA462F">
              <w:rPr>
                <w:bCs/>
                <w:color w:val="000000"/>
                <w:sz w:val="24"/>
                <w:szCs w:val="24"/>
              </w:rPr>
              <w:t>YES</w:t>
            </w:r>
          </w:p>
        </w:tc>
        <w:tc>
          <w:tcPr>
            <w:tcW w:w="1117" w:type="dxa"/>
            <w:vAlign w:val="center"/>
          </w:tcPr>
          <w:p w14:paraId="1DFD8D27" w14:textId="3D64518C" w:rsidR="00EB67EF" w:rsidRPr="00EA462F" w:rsidRDefault="00EA7CA0" w:rsidP="00395CB9">
            <w:pPr>
              <w:jc w:val="center"/>
              <w:rPr>
                <w:bCs/>
                <w:color w:val="000000"/>
                <w:sz w:val="24"/>
                <w:szCs w:val="24"/>
              </w:rPr>
            </w:pPr>
            <w:r>
              <w:rPr>
                <w:bCs/>
                <w:color w:val="000000"/>
                <w:sz w:val="24"/>
                <w:szCs w:val="24"/>
              </w:rPr>
              <w:t>PERCENT</w:t>
            </w:r>
          </w:p>
        </w:tc>
      </w:tr>
      <w:tr w:rsidR="00EB67EF" w14:paraId="44AC1698" w14:textId="77777777" w:rsidTr="002D0004">
        <w:tc>
          <w:tcPr>
            <w:tcW w:w="1116" w:type="dxa"/>
            <w:shd w:val="clear" w:color="auto" w:fill="F2F2F2" w:themeFill="background1" w:themeFillShade="F2"/>
            <w:vAlign w:val="center"/>
          </w:tcPr>
          <w:p w14:paraId="21D61DEF" w14:textId="77777777" w:rsidR="00EB67EF" w:rsidRDefault="00EB67EF" w:rsidP="00395CB9">
            <w:pPr>
              <w:jc w:val="center"/>
              <w:rPr>
                <w:b/>
                <w:color w:val="000000"/>
                <w:sz w:val="24"/>
                <w:szCs w:val="24"/>
              </w:rPr>
            </w:pPr>
            <w:r>
              <w:rPr>
                <w:b/>
                <w:color w:val="000000"/>
                <w:sz w:val="24"/>
                <w:szCs w:val="24"/>
              </w:rPr>
              <w:t>Essential</w:t>
            </w:r>
          </w:p>
        </w:tc>
        <w:tc>
          <w:tcPr>
            <w:tcW w:w="1051" w:type="dxa"/>
            <w:tcBorders>
              <w:right w:val="single" w:sz="2" w:space="0" w:color="auto"/>
            </w:tcBorders>
            <w:vAlign w:val="center"/>
          </w:tcPr>
          <w:p w14:paraId="2E472401" w14:textId="63390791" w:rsidR="00EB67EF" w:rsidRDefault="00D8765E" w:rsidP="00D8765E">
            <w:pPr>
              <w:jc w:val="right"/>
              <w:rPr>
                <w:b/>
                <w:color w:val="000000"/>
                <w:sz w:val="24"/>
                <w:szCs w:val="24"/>
              </w:rPr>
            </w:pPr>
            <w:r>
              <w:rPr>
                <w:b/>
                <w:color w:val="000000"/>
                <w:sz w:val="24"/>
                <w:szCs w:val="24"/>
              </w:rPr>
              <w:t>/ 116</w:t>
            </w:r>
          </w:p>
        </w:tc>
        <w:tc>
          <w:tcPr>
            <w:tcW w:w="1117" w:type="dxa"/>
            <w:tcBorders>
              <w:top w:val="single" w:sz="2" w:space="0" w:color="auto"/>
              <w:left w:val="single" w:sz="2" w:space="0" w:color="auto"/>
              <w:bottom w:val="single" w:sz="2" w:space="0" w:color="auto"/>
              <w:right w:val="single" w:sz="18" w:space="0" w:color="auto"/>
            </w:tcBorders>
            <w:vAlign w:val="center"/>
          </w:tcPr>
          <w:p w14:paraId="7A3D0D75" w14:textId="77777777" w:rsidR="00EB67EF" w:rsidRDefault="00EB67EF" w:rsidP="00395CB9">
            <w:pPr>
              <w:jc w:val="center"/>
              <w:rPr>
                <w:b/>
                <w:color w:val="000000"/>
                <w:sz w:val="24"/>
                <w:szCs w:val="24"/>
              </w:rPr>
            </w:pPr>
          </w:p>
        </w:tc>
        <w:tc>
          <w:tcPr>
            <w:tcW w:w="1188" w:type="dxa"/>
            <w:tcBorders>
              <w:left w:val="single" w:sz="18" w:space="0" w:color="auto"/>
            </w:tcBorders>
            <w:shd w:val="clear" w:color="auto" w:fill="D9D9D9" w:themeFill="background1" w:themeFillShade="D9"/>
            <w:vAlign w:val="center"/>
          </w:tcPr>
          <w:p w14:paraId="133A2C34" w14:textId="77777777" w:rsidR="00EB67EF" w:rsidRDefault="00EB67EF" w:rsidP="00395CB9">
            <w:pPr>
              <w:jc w:val="center"/>
              <w:rPr>
                <w:b/>
                <w:color w:val="000000"/>
                <w:sz w:val="24"/>
                <w:szCs w:val="24"/>
              </w:rPr>
            </w:pPr>
            <w:r>
              <w:rPr>
                <w:b/>
                <w:color w:val="000000"/>
                <w:sz w:val="24"/>
                <w:szCs w:val="24"/>
              </w:rPr>
              <w:t>Enhanced</w:t>
            </w:r>
          </w:p>
        </w:tc>
        <w:tc>
          <w:tcPr>
            <w:tcW w:w="1051" w:type="dxa"/>
            <w:tcBorders>
              <w:right w:val="single" w:sz="2" w:space="0" w:color="auto"/>
            </w:tcBorders>
            <w:vAlign w:val="center"/>
          </w:tcPr>
          <w:p w14:paraId="39BE938B" w14:textId="731132E2" w:rsidR="00EB67EF" w:rsidRDefault="00D8765E" w:rsidP="00D8765E">
            <w:pPr>
              <w:jc w:val="right"/>
              <w:rPr>
                <w:b/>
                <w:color w:val="000000"/>
                <w:sz w:val="24"/>
                <w:szCs w:val="24"/>
              </w:rPr>
            </w:pPr>
            <w:r>
              <w:rPr>
                <w:b/>
                <w:color w:val="000000"/>
                <w:sz w:val="24"/>
                <w:szCs w:val="24"/>
              </w:rPr>
              <w:t>/ 1</w:t>
            </w:r>
            <w:r w:rsidR="00A1337E">
              <w:rPr>
                <w:b/>
                <w:color w:val="000000"/>
                <w:sz w:val="24"/>
                <w:szCs w:val="24"/>
              </w:rPr>
              <w:t>2</w:t>
            </w:r>
            <w:r w:rsidR="001B79C2">
              <w:rPr>
                <w:b/>
                <w:color w:val="000000"/>
                <w:sz w:val="24"/>
                <w:szCs w:val="24"/>
              </w:rPr>
              <w:t>1</w:t>
            </w:r>
          </w:p>
        </w:tc>
        <w:tc>
          <w:tcPr>
            <w:tcW w:w="1117" w:type="dxa"/>
            <w:tcBorders>
              <w:top w:val="single" w:sz="2" w:space="0" w:color="auto"/>
              <w:left w:val="single" w:sz="2" w:space="0" w:color="auto"/>
              <w:bottom w:val="single" w:sz="2" w:space="0" w:color="auto"/>
              <w:right w:val="single" w:sz="18" w:space="0" w:color="auto"/>
            </w:tcBorders>
            <w:vAlign w:val="center"/>
          </w:tcPr>
          <w:p w14:paraId="5F2F0E5D" w14:textId="77777777" w:rsidR="00EB67EF" w:rsidRDefault="00EB67EF" w:rsidP="00395CB9">
            <w:pPr>
              <w:jc w:val="center"/>
              <w:rPr>
                <w:b/>
                <w:color w:val="000000"/>
                <w:sz w:val="24"/>
                <w:szCs w:val="24"/>
              </w:rPr>
            </w:pPr>
          </w:p>
        </w:tc>
        <w:tc>
          <w:tcPr>
            <w:tcW w:w="1265" w:type="dxa"/>
            <w:tcBorders>
              <w:left w:val="single" w:sz="18" w:space="0" w:color="auto"/>
            </w:tcBorders>
            <w:shd w:val="clear" w:color="auto" w:fill="BFBFBF" w:themeFill="background1" w:themeFillShade="BF"/>
            <w:vAlign w:val="center"/>
          </w:tcPr>
          <w:p w14:paraId="2B4701F1" w14:textId="77777777" w:rsidR="00EB67EF" w:rsidRDefault="00EB67EF" w:rsidP="00395CB9">
            <w:pPr>
              <w:jc w:val="center"/>
              <w:rPr>
                <w:b/>
                <w:color w:val="000000"/>
                <w:sz w:val="24"/>
                <w:szCs w:val="24"/>
              </w:rPr>
            </w:pPr>
            <w:r>
              <w:rPr>
                <w:b/>
                <w:color w:val="000000"/>
                <w:sz w:val="24"/>
                <w:szCs w:val="24"/>
              </w:rPr>
              <w:t>Exemplary</w:t>
            </w:r>
          </w:p>
        </w:tc>
        <w:tc>
          <w:tcPr>
            <w:tcW w:w="1048" w:type="dxa"/>
            <w:vAlign w:val="center"/>
          </w:tcPr>
          <w:p w14:paraId="5E225390" w14:textId="0F596412" w:rsidR="00EB67EF" w:rsidRDefault="00D8765E" w:rsidP="00D8765E">
            <w:pPr>
              <w:jc w:val="right"/>
              <w:rPr>
                <w:b/>
                <w:color w:val="000000"/>
                <w:sz w:val="24"/>
                <w:szCs w:val="24"/>
              </w:rPr>
            </w:pPr>
            <w:r>
              <w:rPr>
                <w:b/>
                <w:color w:val="000000"/>
                <w:sz w:val="24"/>
                <w:szCs w:val="24"/>
              </w:rPr>
              <w:t>/ 8</w:t>
            </w:r>
            <w:r w:rsidR="00A1337E">
              <w:rPr>
                <w:b/>
                <w:color w:val="000000"/>
                <w:sz w:val="24"/>
                <w:szCs w:val="24"/>
              </w:rPr>
              <w:t>3</w:t>
            </w:r>
          </w:p>
        </w:tc>
        <w:tc>
          <w:tcPr>
            <w:tcW w:w="1117" w:type="dxa"/>
            <w:vAlign w:val="center"/>
          </w:tcPr>
          <w:p w14:paraId="65ECB36C" w14:textId="77777777" w:rsidR="00EB67EF" w:rsidRDefault="00EB67EF" w:rsidP="00395CB9">
            <w:pPr>
              <w:jc w:val="center"/>
              <w:rPr>
                <w:b/>
                <w:color w:val="000000"/>
                <w:sz w:val="24"/>
                <w:szCs w:val="24"/>
              </w:rPr>
            </w:pPr>
          </w:p>
        </w:tc>
      </w:tr>
      <w:tr w:rsidR="007B2929" w14:paraId="1A83759D" w14:textId="77777777" w:rsidTr="007B2929">
        <w:tc>
          <w:tcPr>
            <w:tcW w:w="10070" w:type="dxa"/>
            <w:gridSpan w:val="9"/>
            <w:shd w:val="clear" w:color="auto" w:fill="auto"/>
            <w:vAlign w:val="center"/>
          </w:tcPr>
          <w:p w14:paraId="294D6E0B" w14:textId="604DB426" w:rsidR="007B2929" w:rsidRPr="007B2929" w:rsidRDefault="007B2929" w:rsidP="007B2929">
            <w:pPr>
              <w:rPr>
                <w:bCs/>
                <w:i/>
                <w:iCs/>
                <w:color w:val="000000"/>
                <w:sz w:val="20"/>
                <w:szCs w:val="20"/>
              </w:rPr>
            </w:pPr>
            <w:r w:rsidRPr="007B2929">
              <w:rPr>
                <w:bCs/>
                <w:i/>
                <w:iCs/>
                <w:color w:val="000000"/>
                <w:sz w:val="20"/>
                <w:szCs w:val="20"/>
              </w:rPr>
              <w:t>Without Section 4.4 Volunteers</w:t>
            </w:r>
          </w:p>
        </w:tc>
      </w:tr>
      <w:tr w:rsidR="007B2929" w14:paraId="0E9F5D2B" w14:textId="77777777" w:rsidTr="002D0004">
        <w:tc>
          <w:tcPr>
            <w:tcW w:w="1116" w:type="dxa"/>
            <w:shd w:val="clear" w:color="auto" w:fill="F2F2F2" w:themeFill="background1" w:themeFillShade="F2"/>
            <w:vAlign w:val="center"/>
          </w:tcPr>
          <w:p w14:paraId="5380F2DE" w14:textId="2E5CAA30" w:rsidR="007B2929" w:rsidRDefault="007B2929" w:rsidP="007B2929">
            <w:pPr>
              <w:jc w:val="center"/>
              <w:rPr>
                <w:b/>
                <w:color w:val="000000"/>
                <w:sz w:val="24"/>
                <w:szCs w:val="24"/>
              </w:rPr>
            </w:pPr>
            <w:r>
              <w:rPr>
                <w:b/>
                <w:color w:val="000000"/>
                <w:sz w:val="24"/>
                <w:szCs w:val="24"/>
              </w:rPr>
              <w:t>Essential</w:t>
            </w:r>
          </w:p>
        </w:tc>
        <w:tc>
          <w:tcPr>
            <w:tcW w:w="1051" w:type="dxa"/>
            <w:tcBorders>
              <w:right w:val="single" w:sz="2" w:space="0" w:color="auto"/>
            </w:tcBorders>
            <w:vAlign w:val="center"/>
          </w:tcPr>
          <w:p w14:paraId="14F218C0" w14:textId="69E67595" w:rsidR="007B2929" w:rsidRDefault="007B2929" w:rsidP="007B2929">
            <w:pPr>
              <w:jc w:val="right"/>
              <w:rPr>
                <w:b/>
                <w:color w:val="000000"/>
                <w:sz w:val="24"/>
                <w:szCs w:val="24"/>
              </w:rPr>
            </w:pPr>
            <w:r>
              <w:rPr>
                <w:b/>
                <w:color w:val="000000"/>
                <w:sz w:val="24"/>
                <w:szCs w:val="24"/>
              </w:rPr>
              <w:t>/ 11</w:t>
            </w:r>
            <w:r w:rsidR="004537EC">
              <w:rPr>
                <w:b/>
                <w:color w:val="000000"/>
                <w:sz w:val="24"/>
                <w:szCs w:val="24"/>
              </w:rPr>
              <w:t>4</w:t>
            </w:r>
          </w:p>
        </w:tc>
        <w:tc>
          <w:tcPr>
            <w:tcW w:w="1117" w:type="dxa"/>
            <w:tcBorders>
              <w:top w:val="single" w:sz="2" w:space="0" w:color="auto"/>
              <w:left w:val="single" w:sz="2" w:space="0" w:color="auto"/>
              <w:bottom w:val="single" w:sz="2" w:space="0" w:color="auto"/>
              <w:right w:val="single" w:sz="18" w:space="0" w:color="auto"/>
            </w:tcBorders>
            <w:vAlign w:val="center"/>
          </w:tcPr>
          <w:p w14:paraId="26AC3905" w14:textId="77777777" w:rsidR="007B2929" w:rsidRDefault="007B2929" w:rsidP="007B2929">
            <w:pPr>
              <w:jc w:val="center"/>
              <w:rPr>
                <w:b/>
                <w:color w:val="000000"/>
                <w:sz w:val="24"/>
                <w:szCs w:val="24"/>
              </w:rPr>
            </w:pPr>
          </w:p>
        </w:tc>
        <w:tc>
          <w:tcPr>
            <w:tcW w:w="1188" w:type="dxa"/>
            <w:tcBorders>
              <w:left w:val="single" w:sz="18" w:space="0" w:color="auto"/>
            </w:tcBorders>
            <w:shd w:val="clear" w:color="auto" w:fill="D9D9D9" w:themeFill="background1" w:themeFillShade="D9"/>
            <w:vAlign w:val="center"/>
          </w:tcPr>
          <w:p w14:paraId="3814424B" w14:textId="1005DCD3" w:rsidR="007B2929" w:rsidRDefault="007B2929" w:rsidP="007B2929">
            <w:pPr>
              <w:jc w:val="center"/>
              <w:rPr>
                <w:b/>
                <w:color w:val="000000"/>
                <w:sz w:val="24"/>
                <w:szCs w:val="24"/>
              </w:rPr>
            </w:pPr>
            <w:r>
              <w:rPr>
                <w:b/>
                <w:color w:val="000000"/>
                <w:sz w:val="24"/>
                <w:szCs w:val="24"/>
              </w:rPr>
              <w:t>Enhanced</w:t>
            </w:r>
          </w:p>
        </w:tc>
        <w:tc>
          <w:tcPr>
            <w:tcW w:w="1051" w:type="dxa"/>
            <w:tcBorders>
              <w:right w:val="single" w:sz="2" w:space="0" w:color="auto"/>
            </w:tcBorders>
            <w:vAlign w:val="center"/>
          </w:tcPr>
          <w:p w14:paraId="7C400A0A" w14:textId="44363B6E" w:rsidR="007B2929" w:rsidRDefault="007B2929" w:rsidP="007B2929">
            <w:pPr>
              <w:jc w:val="right"/>
              <w:rPr>
                <w:b/>
                <w:color w:val="000000"/>
                <w:sz w:val="24"/>
                <w:szCs w:val="24"/>
              </w:rPr>
            </w:pPr>
            <w:r>
              <w:rPr>
                <w:b/>
                <w:color w:val="000000"/>
                <w:sz w:val="24"/>
                <w:szCs w:val="24"/>
              </w:rPr>
              <w:t>/ 11</w:t>
            </w:r>
            <w:r w:rsidR="001B79C2">
              <w:rPr>
                <w:b/>
                <w:color w:val="000000"/>
                <w:sz w:val="24"/>
                <w:szCs w:val="24"/>
              </w:rPr>
              <w:t>7</w:t>
            </w:r>
          </w:p>
        </w:tc>
        <w:tc>
          <w:tcPr>
            <w:tcW w:w="1117" w:type="dxa"/>
            <w:tcBorders>
              <w:top w:val="single" w:sz="2" w:space="0" w:color="auto"/>
              <w:left w:val="single" w:sz="2" w:space="0" w:color="auto"/>
              <w:bottom w:val="single" w:sz="2" w:space="0" w:color="auto"/>
              <w:right w:val="single" w:sz="18" w:space="0" w:color="auto"/>
            </w:tcBorders>
            <w:vAlign w:val="center"/>
          </w:tcPr>
          <w:p w14:paraId="3FCE16D2" w14:textId="77777777" w:rsidR="007B2929" w:rsidRDefault="007B2929" w:rsidP="007B2929">
            <w:pPr>
              <w:jc w:val="center"/>
              <w:rPr>
                <w:b/>
                <w:color w:val="000000"/>
                <w:sz w:val="24"/>
                <w:szCs w:val="24"/>
              </w:rPr>
            </w:pPr>
          </w:p>
        </w:tc>
        <w:tc>
          <w:tcPr>
            <w:tcW w:w="1265" w:type="dxa"/>
            <w:tcBorders>
              <w:left w:val="single" w:sz="18" w:space="0" w:color="auto"/>
            </w:tcBorders>
            <w:shd w:val="clear" w:color="auto" w:fill="BFBFBF" w:themeFill="background1" w:themeFillShade="BF"/>
            <w:vAlign w:val="center"/>
          </w:tcPr>
          <w:p w14:paraId="604E536C" w14:textId="19DBEF7C" w:rsidR="007B2929" w:rsidRDefault="007B2929" w:rsidP="007B2929">
            <w:pPr>
              <w:jc w:val="center"/>
              <w:rPr>
                <w:b/>
                <w:color w:val="000000"/>
                <w:sz w:val="24"/>
                <w:szCs w:val="24"/>
              </w:rPr>
            </w:pPr>
            <w:r>
              <w:rPr>
                <w:b/>
                <w:color w:val="000000"/>
                <w:sz w:val="24"/>
                <w:szCs w:val="24"/>
              </w:rPr>
              <w:t>Exemplary</w:t>
            </w:r>
          </w:p>
        </w:tc>
        <w:tc>
          <w:tcPr>
            <w:tcW w:w="1048" w:type="dxa"/>
            <w:vAlign w:val="center"/>
          </w:tcPr>
          <w:p w14:paraId="37E34DF8" w14:textId="622E8D37" w:rsidR="007B2929" w:rsidRDefault="007B2929" w:rsidP="007B2929">
            <w:pPr>
              <w:jc w:val="right"/>
              <w:rPr>
                <w:b/>
                <w:color w:val="000000"/>
                <w:sz w:val="24"/>
                <w:szCs w:val="24"/>
              </w:rPr>
            </w:pPr>
            <w:r>
              <w:rPr>
                <w:b/>
                <w:color w:val="000000"/>
                <w:sz w:val="24"/>
                <w:szCs w:val="24"/>
              </w:rPr>
              <w:t>/ 8</w:t>
            </w:r>
            <w:r w:rsidR="00A1337E">
              <w:rPr>
                <w:b/>
                <w:color w:val="000000"/>
                <w:sz w:val="24"/>
                <w:szCs w:val="24"/>
              </w:rPr>
              <w:t>1</w:t>
            </w:r>
          </w:p>
        </w:tc>
        <w:tc>
          <w:tcPr>
            <w:tcW w:w="1117" w:type="dxa"/>
            <w:vAlign w:val="center"/>
          </w:tcPr>
          <w:p w14:paraId="263306FA" w14:textId="77777777" w:rsidR="007B2929" w:rsidRDefault="007B2929" w:rsidP="007B2929">
            <w:pPr>
              <w:jc w:val="center"/>
              <w:rPr>
                <w:b/>
                <w:color w:val="000000"/>
                <w:sz w:val="24"/>
                <w:szCs w:val="24"/>
              </w:rPr>
            </w:pPr>
          </w:p>
        </w:tc>
      </w:tr>
    </w:tbl>
    <w:p w14:paraId="0A246094" w14:textId="77777777" w:rsidR="00EB67EF" w:rsidRPr="00EB67EF" w:rsidRDefault="00EB67EF" w:rsidP="00EB67EF">
      <w:pPr>
        <w:spacing w:after="0"/>
        <w:rPr>
          <w:rFonts w:ascii="Franklin Gothic Heavy" w:hAnsi="Franklin Gothic Heavy"/>
          <w:bCs/>
          <w:sz w:val="16"/>
          <w:szCs w:val="16"/>
        </w:rPr>
      </w:pPr>
      <w:r w:rsidRPr="00EB67EF">
        <w:rPr>
          <w:rFonts w:ascii="Franklin Gothic Heavy" w:hAnsi="Franklin Gothic Heavy"/>
          <w:bCs/>
          <w:sz w:val="16"/>
          <w:szCs w:val="16"/>
        </w:rPr>
        <w:br w:type="page"/>
      </w:r>
    </w:p>
    <w:p w14:paraId="1C0D3853" w14:textId="1EE31EE1" w:rsidR="00203E54" w:rsidRPr="00D06333" w:rsidRDefault="004540FF">
      <w:pPr>
        <w:rPr>
          <w:rFonts w:ascii="Franklin Gothic Heavy" w:hAnsi="Franklin Gothic Heavy"/>
          <w:bCs/>
          <w:sz w:val="40"/>
          <w:szCs w:val="40"/>
        </w:rPr>
      </w:pPr>
      <w:r w:rsidRPr="00D06333">
        <w:rPr>
          <w:rFonts w:ascii="Franklin Gothic Heavy" w:hAnsi="Franklin Gothic Heavy"/>
          <w:bCs/>
          <w:sz w:val="40"/>
          <w:szCs w:val="40"/>
        </w:rPr>
        <w:lastRenderedPageBreak/>
        <w:t>Appendix A</w:t>
      </w:r>
      <w:r w:rsidRPr="00D06333">
        <w:rPr>
          <w:rFonts w:ascii="Franklin Gothic Heavy" w:hAnsi="Franklin Gothic Heavy"/>
          <w:bCs/>
          <w:sz w:val="40"/>
          <w:szCs w:val="40"/>
        </w:rPr>
        <w:tab/>
      </w:r>
      <w:r w:rsidRPr="00D06333">
        <w:rPr>
          <w:rFonts w:ascii="Franklin Gothic Heavy" w:hAnsi="Franklin Gothic Heavy"/>
          <w:bCs/>
          <w:sz w:val="40"/>
          <w:szCs w:val="40"/>
        </w:rPr>
        <w:tab/>
        <w:t>Glossary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6" w:type="dxa"/>
          <w:bottom w:w="86" w:type="dxa"/>
        </w:tblCellMar>
        <w:tblLook w:val="04A0" w:firstRow="1" w:lastRow="0" w:firstColumn="1" w:lastColumn="0" w:noHBand="0" w:noVBand="1"/>
      </w:tblPr>
      <w:tblGrid>
        <w:gridCol w:w="2622"/>
        <w:gridCol w:w="7458"/>
      </w:tblGrid>
      <w:tr w:rsidR="00845C35" w:rsidRPr="002B2136" w14:paraId="242673A8" w14:textId="77777777" w:rsidTr="004540FF">
        <w:tc>
          <w:tcPr>
            <w:tcW w:w="2622" w:type="dxa"/>
          </w:tcPr>
          <w:p w14:paraId="2B063CBF" w14:textId="77777777" w:rsidR="00845C35" w:rsidRPr="002B2136" w:rsidRDefault="00845C35" w:rsidP="00353B7F">
            <w:pPr>
              <w:rPr>
                <w:sz w:val="24"/>
                <w:szCs w:val="24"/>
              </w:rPr>
            </w:pPr>
            <w:r w:rsidRPr="002B2136">
              <w:rPr>
                <w:b/>
                <w:sz w:val="24"/>
                <w:szCs w:val="24"/>
              </w:rPr>
              <w:t>24/7/365</w:t>
            </w:r>
          </w:p>
        </w:tc>
        <w:tc>
          <w:tcPr>
            <w:tcW w:w="7458" w:type="dxa"/>
          </w:tcPr>
          <w:p w14:paraId="2955333F" w14:textId="77777777" w:rsidR="00845C35" w:rsidRPr="002B2136" w:rsidRDefault="00845C35" w:rsidP="00353B7F">
            <w:pPr>
              <w:rPr>
                <w:sz w:val="24"/>
                <w:szCs w:val="24"/>
              </w:rPr>
            </w:pPr>
            <w:r w:rsidRPr="002B2136">
              <w:rPr>
                <w:sz w:val="24"/>
                <w:szCs w:val="24"/>
              </w:rPr>
              <w:t>Access to library service(s) 24 hours a day, 7 days a week, 365 days a year.</w:t>
            </w:r>
          </w:p>
        </w:tc>
      </w:tr>
      <w:tr w:rsidR="00845C35" w:rsidRPr="002B2136" w14:paraId="4916A5B6" w14:textId="77777777" w:rsidTr="004540FF">
        <w:tc>
          <w:tcPr>
            <w:tcW w:w="2622" w:type="dxa"/>
          </w:tcPr>
          <w:p w14:paraId="722FB511" w14:textId="77777777" w:rsidR="00845C35" w:rsidRPr="002B2136" w:rsidRDefault="00845C35" w:rsidP="00353B7F">
            <w:pPr>
              <w:rPr>
                <w:sz w:val="24"/>
                <w:szCs w:val="24"/>
              </w:rPr>
            </w:pPr>
            <w:r w:rsidRPr="002B2136">
              <w:rPr>
                <w:b/>
                <w:sz w:val="24"/>
                <w:szCs w:val="24"/>
              </w:rPr>
              <w:t>ADA</w:t>
            </w:r>
          </w:p>
        </w:tc>
        <w:tc>
          <w:tcPr>
            <w:tcW w:w="7458" w:type="dxa"/>
          </w:tcPr>
          <w:p w14:paraId="2B42407E" w14:textId="77777777" w:rsidR="00845C35" w:rsidRPr="002B2136" w:rsidRDefault="00845C35" w:rsidP="00353B7F">
            <w:pPr>
              <w:rPr>
                <w:sz w:val="24"/>
                <w:szCs w:val="24"/>
              </w:rPr>
            </w:pPr>
            <w:r w:rsidRPr="002B2136">
              <w:rPr>
                <w:sz w:val="24"/>
                <w:szCs w:val="24"/>
              </w:rPr>
              <w:t>Americans with Disabilities Act. (www.ada.gov)</w:t>
            </w:r>
          </w:p>
        </w:tc>
      </w:tr>
      <w:tr w:rsidR="00845C35" w:rsidRPr="002B2136" w14:paraId="5A058F0F" w14:textId="77777777" w:rsidTr="004540FF">
        <w:tc>
          <w:tcPr>
            <w:tcW w:w="2622" w:type="dxa"/>
          </w:tcPr>
          <w:p w14:paraId="04E00D83" w14:textId="77777777" w:rsidR="00845C35" w:rsidRPr="002B2136" w:rsidRDefault="00845C35" w:rsidP="00353B7F">
            <w:pPr>
              <w:rPr>
                <w:sz w:val="24"/>
                <w:szCs w:val="24"/>
              </w:rPr>
            </w:pPr>
            <w:r w:rsidRPr="002B2136">
              <w:rPr>
                <w:b/>
                <w:sz w:val="24"/>
                <w:szCs w:val="24"/>
              </w:rPr>
              <w:t>ADA-Accessible</w:t>
            </w:r>
          </w:p>
        </w:tc>
        <w:tc>
          <w:tcPr>
            <w:tcW w:w="7458" w:type="dxa"/>
          </w:tcPr>
          <w:p w14:paraId="22731EA0" w14:textId="77777777" w:rsidR="00845C35" w:rsidRPr="002B2136" w:rsidRDefault="00845C35" w:rsidP="00353B7F">
            <w:pPr>
              <w:rPr>
                <w:sz w:val="24"/>
                <w:szCs w:val="24"/>
              </w:rPr>
            </w:pPr>
            <w:r w:rsidRPr="002B2136">
              <w:rPr>
                <w:sz w:val="24"/>
                <w:szCs w:val="24"/>
              </w:rPr>
              <w:t>An unobstructed space designed specifically to be negotiated safely by a person with a disability.</w:t>
            </w:r>
          </w:p>
        </w:tc>
      </w:tr>
      <w:tr w:rsidR="00845C35" w:rsidRPr="002B2136" w14:paraId="203C1A0B" w14:textId="77777777" w:rsidTr="004540FF">
        <w:tc>
          <w:tcPr>
            <w:tcW w:w="2622" w:type="dxa"/>
          </w:tcPr>
          <w:p w14:paraId="224E06BF" w14:textId="77777777" w:rsidR="00845C35" w:rsidRPr="002B2136" w:rsidRDefault="00845C35" w:rsidP="00353B7F">
            <w:pPr>
              <w:rPr>
                <w:sz w:val="24"/>
                <w:szCs w:val="24"/>
              </w:rPr>
            </w:pPr>
            <w:r w:rsidRPr="002B2136">
              <w:rPr>
                <w:b/>
                <w:sz w:val="24"/>
                <w:szCs w:val="24"/>
              </w:rPr>
              <w:t>Adaptive Technologies</w:t>
            </w:r>
          </w:p>
        </w:tc>
        <w:tc>
          <w:tcPr>
            <w:tcW w:w="7458" w:type="dxa"/>
          </w:tcPr>
          <w:p w14:paraId="26658E20" w14:textId="77777777" w:rsidR="00845C35" w:rsidRPr="002B2136" w:rsidRDefault="00845C35" w:rsidP="00353B7F">
            <w:pPr>
              <w:rPr>
                <w:sz w:val="24"/>
                <w:szCs w:val="24"/>
              </w:rPr>
            </w:pPr>
            <w:r w:rsidRPr="002B2136">
              <w:rPr>
                <w:sz w:val="24"/>
                <w:szCs w:val="24"/>
              </w:rPr>
              <w:t>Adaptive technologies enable disabled persons (visual, hearing, mobility) to utilize products that they would not normally be able to use such as computers, phones, movies, etc.</w:t>
            </w:r>
          </w:p>
        </w:tc>
      </w:tr>
      <w:tr w:rsidR="00845C35" w:rsidRPr="002B2136" w14:paraId="0C9A092C" w14:textId="77777777" w:rsidTr="004540FF">
        <w:tc>
          <w:tcPr>
            <w:tcW w:w="2622" w:type="dxa"/>
          </w:tcPr>
          <w:p w14:paraId="3CBFDBCF" w14:textId="77777777" w:rsidR="00845C35" w:rsidRPr="002B2136" w:rsidRDefault="00845C35" w:rsidP="00353B7F">
            <w:pPr>
              <w:rPr>
                <w:sz w:val="24"/>
                <w:szCs w:val="24"/>
              </w:rPr>
            </w:pPr>
            <w:r w:rsidRPr="002B2136">
              <w:rPr>
                <w:b/>
                <w:sz w:val="24"/>
                <w:szCs w:val="24"/>
              </w:rPr>
              <w:t>Advisory Board</w:t>
            </w:r>
          </w:p>
        </w:tc>
        <w:tc>
          <w:tcPr>
            <w:tcW w:w="7458" w:type="dxa"/>
          </w:tcPr>
          <w:p w14:paraId="27605670" w14:textId="77777777" w:rsidR="00845C35" w:rsidRPr="002B2136" w:rsidRDefault="00845C35" w:rsidP="00353B7F">
            <w:pPr>
              <w:rPr>
                <w:sz w:val="24"/>
                <w:szCs w:val="24"/>
              </w:rPr>
            </w:pPr>
            <w:r w:rsidRPr="002B2136">
              <w:rPr>
                <w:sz w:val="24"/>
                <w:szCs w:val="24"/>
              </w:rPr>
              <w:t>External group of citizens that advises a library director and local government on the operations of the library.</w:t>
            </w:r>
          </w:p>
        </w:tc>
      </w:tr>
      <w:tr w:rsidR="00845C35" w:rsidRPr="002B2136" w14:paraId="0E4F7692" w14:textId="77777777" w:rsidTr="004540FF">
        <w:tc>
          <w:tcPr>
            <w:tcW w:w="2622" w:type="dxa"/>
          </w:tcPr>
          <w:p w14:paraId="0C5E81ED" w14:textId="77777777" w:rsidR="00845C35" w:rsidRPr="002B2136" w:rsidRDefault="00845C35" w:rsidP="00353B7F">
            <w:pPr>
              <w:rPr>
                <w:sz w:val="24"/>
                <w:szCs w:val="24"/>
              </w:rPr>
            </w:pPr>
            <w:r w:rsidRPr="002B2136">
              <w:rPr>
                <w:b/>
                <w:sz w:val="24"/>
                <w:szCs w:val="24"/>
              </w:rPr>
              <w:t>Advocacy</w:t>
            </w:r>
            <w:r w:rsidRPr="002B2136">
              <w:rPr>
                <w:sz w:val="24"/>
                <w:szCs w:val="24"/>
              </w:rPr>
              <w:t xml:space="preserve"> </w:t>
            </w:r>
          </w:p>
        </w:tc>
        <w:tc>
          <w:tcPr>
            <w:tcW w:w="7458" w:type="dxa"/>
          </w:tcPr>
          <w:p w14:paraId="20AB29A1" w14:textId="77777777" w:rsidR="00845C35" w:rsidRPr="002B2136" w:rsidRDefault="00845C35" w:rsidP="00353B7F">
            <w:pPr>
              <w:rPr>
                <w:sz w:val="24"/>
                <w:szCs w:val="24"/>
              </w:rPr>
            </w:pPr>
            <w:r w:rsidRPr="002B2136">
              <w:rPr>
                <w:sz w:val="24"/>
                <w:szCs w:val="24"/>
              </w:rPr>
              <w:t>The promotion of library initiatives like funding measures and capital campaigns; connections and communications with elected officials and stakeholders for the benefit of the library.</w:t>
            </w:r>
          </w:p>
        </w:tc>
      </w:tr>
      <w:tr w:rsidR="00845C35" w:rsidRPr="002B2136" w14:paraId="4B656601" w14:textId="77777777" w:rsidTr="004540FF">
        <w:tc>
          <w:tcPr>
            <w:tcW w:w="2622" w:type="dxa"/>
          </w:tcPr>
          <w:p w14:paraId="19848374" w14:textId="77777777" w:rsidR="00845C35" w:rsidRPr="002B2136" w:rsidRDefault="00845C35" w:rsidP="00353B7F">
            <w:pPr>
              <w:rPr>
                <w:sz w:val="24"/>
                <w:szCs w:val="24"/>
              </w:rPr>
            </w:pPr>
            <w:r w:rsidRPr="002B2136">
              <w:rPr>
                <w:b/>
                <w:sz w:val="24"/>
                <w:szCs w:val="24"/>
              </w:rPr>
              <w:t>ALA</w:t>
            </w:r>
          </w:p>
        </w:tc>
        <w:tc>
          <w:tcPr>
            <w:tcW w:w="7458" w:type="dxa"/>
          </w:tcPr>
          <w:p w14:paraId="0BB3A667" w14:textId="77777777" w:rsidR="00845C35" w:rsidRPr="002B2136" w:rsidRDefault="00845C35" w:rsidP="00353B7F">
            <w:pPr>
              <w:rPr>
                <w:sz w:val="24"/>
                <w:szCs w:val="24"/>
              </w:rPr>
            </w:pPr>
            <w:r w:rsidRPr="002B2136">
              <w:rPr>
                <w:sz w:val="24"/>
                <w:szCs w:val="24"/>
              </w:rPr>
              <w:t>American Library Association. www.ala.org</w:t>
            </w:r>
          </w:p>
        </w:tc>
      </w:tr>
      <w:tr w:rsidR="00845C35" w:rsidRPr="002B2136" w14:paraId="7AFAF6DA" w14:textId="77777777" w:rsidTr="004540FF">
        <w:tc>
          <w:tcPr>
            <w:tcW w:w="2622" w:type="dxa"/>
          </w:tcPr>
          <w:p w14:paraId="0C0709DC" w14:textId="77777777" w:rsidR="00845C35" w:rsidRPr="002B2136" w:rsidRDefault="00845C35" w:rsidP="00353B7F">
            <w:pPr>
              <w:rPr>
                <w:sz w:val="24"/>
                <w:szCs w:val="24"/>
              </w:rPr>
            </w:pPr>
            <w:r w:rsidRPr="002B2136">
              <w:rPr>
                <w:b/>
                <w:sz w:val="24"/>
                <w:szCs w:val="24"/>
              </w:rPr>
              <w:t>ALA-Accredited MLS</w:t>
            </w:r>
          </w:p>
        </w:tc>
        <w:tc>
          <w:tcPr>
            <w:tcW w:w="7458" w:type="dxa"/>
          </w:tcPr>
          <w:p w14:paraId="0511FA11" w14:textId="77777777" w:rsidR="00845C35" w:rsidRPr="002B2136" w:rsidRDefault="00845C35" w:rsidP="00353B7F">
            <w:pPr>
              <w:rPr>
                <w:sz w:val="24"/>
                <w:szCs w:val="24"/>
              </w:rPr>
            </w:pPr>
            <w:r w:rsidRPr="002B2136">
              <w:rPr>
                <w:sz w:val="24"/>
                <w:szCs w:val="24"/>
              </w:rPr>
              <w:t>A master’s degree in the field of library and information awarded by an ALA accredited university.</w:t>
            </w:r>
          </w:p>
        </w:tc>
      </w:tr>
      <w:tr w:rsidR="00845C35" w:rsidRPr="002B2136" w14:paraId="5E9FA005" w14:textId="77777777" w:rsidTr="004540FF">
        <w:tc>
          <w:tcPr>
            <w:tcW w:w="2622" w:type="dxa"/>
          </w:tcPr>
          <w:p w14:paraId="08DD07C1" w14:textId="77777777" w:rsidR="00845C35" w:rsidRPr="002B2136" w:rsidRDefault="00845C35" w:rsidP="00353B7F">
            <w:pPr>
              <w:rPr>
                <w:sz w:val="24"/>
                <w:szCs w:val="24"/>
              </w:rPr>
            </w:pPr>
            <w:r w:rsidRPr="002B2136">
              <w:rPr>
                <w:b/>
                <w:sz w:val="24"/>
                <w:szCs w:val="24"/>
              </w:rPr>
              <w:t>Audit</w:t>
            </w:r>
          </w:p>
        </w:tc>
        <w:tc>
          <w:tcPr>
            <w:tcW w:w="7458" w:type="dxa"/>
          </w:tcPr>
          <w:p w14:paraId="227F22A6" w14:textId="77777777" w:rsidR="00845C35" w:rsidRPr="002B2136" w:rsidRDefault="00845C35" w:rsidP="00353B7F">
            <w:pPr>
              <w:rPr>
                <w:sz w:val="24"/>
                <w:szCs w:val="24"/>
              </w:rPr>
            </w:pPr>
            <w:r w:rsidRPr="002B2136">
              <w:rPr>
                <w:sz w:val="24"/>
                <w:szCs w:val="24"/>
              </w:rPr>
              <w:t>A systematic examination of the financial records of an organization conducted, as a rule, by an external party to verify the accuracy of and determine conformance to established financial criteria; a written report of such examination.</w:t>
            </w:r>
          </w:p>
        </w:tc>
      </w:tr>
      <w:tr w:rsidR="00845C35" w:rsidRPr="002B2136" w14:paraId="19254D21" w14:textId="77777777" w:rsidTr="004540FF">
        <w:tc>
          <w:tcPr>
            <w:tcW w:w="2622" w:type="dxa"/>
          </w:tcPr>
          <w:p w14:paraId="2CCAD30F" w14:textId="77777777" w:rsidR="00845C35" w:rsidRPr="002B2136" w:rsidRDefault="00845C35" w:rsidP="00353B7F">
            <w:pPr>
              <w:rPr>
                <w:sz w:val="24"/>
                <w:szCs w:val="24"/>
              </w:rPr>
            </w:pPr>
            <w:r w:rsidRPr="002B2136">
              <w:rPr>
                <w:b/>
                <w:sz w:val="24"/>
                <w:szCs w:val="24"/>
              </w:rPr>
              <w:t>Authentication</w:t>
            </w:r>
          </w:p>
        </w:tc>
        <w:tc>
          <w:tcPr>
            <w:tcW w:w="7458" w:type="dxa"/>
          </w:tcPr>
          <w:p w14:paraId="7C0FBEDC" w14:textId="1011D339" w:rsidR="00845C35" w:rsidRPr="002B2136" w:rsidRDefault="00845C35" w:rsidP="00353B7F">
            <w:pPr>
              <w:rPr>
                <w:sz w:val="24"/>
                <w:szCs w:val="24"/>
              </w:rPr>
            </w:pPr>
            <w:r w:rsidRPr="002B2136">
              <w:rPr>
                <w:sz w:val="24"/>
                <w:szCs w:val="24"/>
              </w:rPr>
              <w:t xml:space="preserve">The verification of an individual’s library account status </w:t>
            </w:r>
            <w:r w:rsidR="00D06333" w:rsidRPr="002B2136">
              <w:rPr>
                <w:sz w:val="24"/>
                <w:szCs w:val="24"/>
              </w:rPr>
              <w:t>in regard to</w:t>
            </w:r>
            <w:r w:rsidRPr="002B2136">
              <w:rPr>
                <w:sz w:val="24"/>
                <w:szCs w:val="24"/>
              </w:rPr>
              <w:t xml:space="preserve"> online services to either provide or deny access.</w:t>
            </w:r>
          </w:p>
        </w:tc>
      </w:tr>
      <w:tr w:rsidR="00845C35" w:rsidRPr="002B2136" w14:paraId="16928058" w14:textId="77777777" w:rsidTr="004540FF">
        <w:tc>
          <w:tcPr>
            <w:tcW w:w="2622" w:type="dxa"/>
          </w:tcPr>
          <w:p w14:paraId="470CB911" w14:textId="77777777" w:rsidR="00845C35" w:rsidRPr="002B2136" w:rsidRDefault="00845C35" w:rsidP="00353B7F">
            <w:pPr>
              <w:rPr>
                <w:sz w:val="24"/>
                <w:szCs w:val="24"/>
              </w:rPr>
            </w:pPr>
            <w:r w:rsidRPr="002B2136">
              <w:rPr>
                <w:b/>
                <w:sz w:val="24"/>
                <w:szCs w:val="24"/>
              </w:rPr>
              <w:t>Bandwidth</w:t>
            </w:r>
            <w:r w:rsidRPr="002B2136">
              <w:rPr>
                <w:sz w:val="24"/>
                <w:szCs w:val="24"/>
              </w:rPr>
              <w:t xml:space="preserve"> </w:t>
            </w:r>
          </w:p>
        </w:tc>
        <w:tc>
          <w:tcPr>
            <w:tcW w:w="7458" w:type="dxa"/>
          </w:tcPr>
          <w:p w14:paraId="4E2495FE" w14:textId="77777777" w:rsidR="00845C35" w:rsidRPr="002B2136" w:rsidRDefault="00845C35" w:rsidP="00353B7F">
            <w:pPr>
              <w:rPr>
                <w:sz w:val="24"/>
                <w:szCs w:val="24"/>
              </w:rPr>
            </w:pPr>
            <w:r w:rsidRPr="002B2136">
              <w:rPr>
                <w:sz w:val="24"/>
                <w:szCs w:val="24"/>
              </w:rPr>
              <w:t>The amount of information that can be sent through a data connection between two computers in a given amount of time. A connection that can transmit more data in a shorter period is said to have more bandwidth than another, slower connection. Bandwidth directly affects the quality of transmitted information.</w:t>
            </w:r>
          </w:p>
        </w:tc>
      </w:tr>
      <w:tr w:rsidR="00845C35" w:rsidRPr="002B2136" w14:paraId="1497C1B2" w14:textId="77777777" w:rsidTr="004540FF">
        <w:tc>
          <w:tcPr>
            <w:tcW w:w="2622" w:type="dxa"/>
          </w:tcPr>
          <w:p w14:paraId="0D52653F" w14:textId="77777777" w:rsidR="00845C35" w:rsidRPr="002B2136" w:rsidRDefault="00845C35" w:rsidP="00353B7F">
            <w:pPr>
              <w:rPr>
                <w:sz w:val="24"/>
                <w:szCs w:val="24"/>
              </w:rPr>
            </w:pPr>
            <w:r w:rsidRPr="002B2136">
              <w:rPr>
                <w:b/>
                <w:sz w:val="24"/>
                <w:szCs w:val="24"/>
              </w:rPr>
              <w:t>Blog</w:t>
            </w:r>
          </w:p>
        </w:tc>
        <w:tc>
          <w:tcPr>
            <w:tcW w:w="7458" w:type="dxa"/>
          </w:tcPr>
          <w:p w14:paraId="2D02DAFC" w14:textId="77777777" w:rsidR="00845C35" w:rsidRPr="002B2136" w:rsidRDefault="00845C35" w:rsidP="00353B7F">
            <w:pPr>
              <w:rPr>
                <w:sz w:val="24"/>
                <w:szCs w:val="24"/>
              </w:rPr>
            </w:pPr>
            <w:r w:rsidRPr="002B2136">
              <w:rPr>
                <w:sz w:val="24"/>
                <w:szCs w:val="24"/>
              </w:rPr>
              <w:t>A blog is a type of website, typically in journal format, that permits user posts. The posts generally are arranged in chronological order with the most recent post at the top.</w:t>
            </w:r>
          </w:p>
        </w:tc>
      </w:tr>
      <w:tr w:rsidR="00845C35" w:rsidRPr="002B2136" w14:paraId="62DAB9E9" w14:textId="77777777" w:rsidTr="004540FF">
        <w:tc>
          <w:tcPr>
            <w:tcW w:w="2622" w:type="dxa"/>
          </w:tcPr>
          <w:p w14:paraId="1CEE8DA0" w14:textId="77777777" w:rsidR="00845C35" w:rsidRPr="002B2136" w:rsidRDefault="00845C35" w:rsidP="00353B7F">
            <w:pPr>
              <w:rPr>
                <w:sz w:val="24"/>
                <w:szCs w:val="24"/>
              </w:rPr>
            </w:pPr>
            <w:r w:rsidRPr="002B2136">
              <w:rPr>
                <w:b/>
                <w:sz w:val="24"/>
                <w:szCs w:val="24"/>
              </w:rPr>
              <w:t>Boundaries (Library)</w:t>
            </w:r>
          </w:p>
        </w:tc>
        <w:tc>
          <w:tcPr>
            <w:tcW w:w="7458" w:type="dxa"/>
          </w:tcPr>
          <w:p w14:paraId="06BC034D" w14:textId="77777777" w:rsidR="00845C35" w:rsidRPr="002B2136" w:rsidRDefault="00845C35" w:rsidP="00353B7F">
            <w:pPr>
              <w:rPr>
                <w:sz w:val="24"/>
                <w:szCs w:val="24"/>
              </w:rPr>
            </w:pPr>
            <w:r w:rsidRPr="002B2136">
              <w:rPr>
                <w:sz w:val="24"/>
                <w:szCs w:val="24"/>
              </w:rPr>
              <w:t>The library’s legally defined, geographic service area from which the library receives tax support for the provision of library services.</w:t>
            </w:r>
          </w:p>
        </w:tc>
      </w:tr>
      <w:tr w:rsidR="00845C35" w:rsidRPr="002B2136" w14:paraId="299CE82F" w14:textId="77777777" w:rsidTr="004540FF">
        <w:tc>
          <w:tcPr>
            <w:tcW w:w="2622" w:type="dxa"/>
          </w:tcPr>
          <w:p w14:paraId="7C1B0A44" w14:textId="77777777" w:rsidR="00845C35" w:rsidRPr="002B2136" w:rsidRDefault="00845C35" w:rsidP="00353B7F">
            <w:pPr>
              <w:rPr>
                <w:sz w:val="24"/>
                <w:szCs w:val="24"/>
              </w:rPr>
            </w:pPr>
            <w:r w:rsidRPr="002B2136">
              <w:rPr>
                <w:b/>
                <w:sz w:val="24"/>
                <w:szCs w:val="24"/>
              </w:rPr>
              <w:t>Branch library</w:t>
            </w:r>
            <w:r w:rsidRPr="002B2136">
              <w:rPr>
                <w:sz w:val="24"/>
                <w:szCs w:val="24"/>
              </w:rPr>
              <w:t xml:space="preserve"> </w:t>
            </w:r>
          </w:p>
        </w:tc>
        <w:tc>
          <w:tcPr>
            <w:tcW w:w="7458" w:type="dxa"/>
          </w:tcPr>
          <w:p w14:paraId="3465BEC0" w14:textId="2952BB09" w:rsidR="00845C35" w:rsidRPr="002B2136" w:rsidRDefault="00845C35" w:rsidP="00353B7F">
            <w:pPr>
              <w:rPr>
                <w:sz w:val="24"/>
                <w:szCs w:val="24"/>
              </w:rPr>
            </w:pPr>
            <w:r w:rsidRPr="002B2136">
              <w:rPr>
                <w:sz w:val="24"/>
                <w:szCs w:val="24"/>
              </w:rPr>
              <w:t xml:space="preserve">A branch library is </w:t>
            </w:r>
            <w:r w:rsidR="004540FF">
              <w:rPr>
                <w:sz w:val="24"/>
                <w:szCs w:val="24"/>
              </w:rPr>
              <w:t>one</w:t>
            </w:r>
            <w:r w:rsidRPr="002B2136">
              <w:rPr>
                <w:sz w:val="24"/>
                <w:szCs w:val="24"/>
              </w:rPr>
              <w:t xml:space="preserve"> that is administered by a central or main library and that does not report to a board. Branch libraries are included in the library legal service area and their statistics are </w:t>
            </w:r>
            <w:r w:rsidR="004540FF">
              <w:rPr>
                <w:sz w:val="24"/>
                <w:szCs w:val="24"/>
              </w:rPr>
              <w:t xml:space="preserve">sometimes </w:t>
            </w:r>
            <w:r w:rsidRPr="002B2136">
              <w:rPr>
                <w:sz w:val="24"/>
                <w:szCs w:val="24"/>
              </w:rPr>
              <w:t xml:space="preserve">reported as a part of the </w:t>
            </w:r>
            <w:r w:rsidR="004540FF">
              <w:rPr>
                <w:sz w:val="24"/>
                <w:szCs w:val="24"/>
              </w:rPr>
              <w:t>whole</w:t>
            </w:r>
            <w:r w:rsidRPr="002B2136">
              <w:rPr>
                <w:sz w:val="24"/>
                <w:szCs w:val="24"/>
              </w:rPr>
              <w:t xml:space="preserve"> library statistics</w:t>
            </w:r>
            <w:r w:rsidR="004540FF">
              <w:rPr>
                <w:sz w:val="24"/>
                <w:szCs w:val="24"/>
              </w:rPr>
              <w:t xml:space="preserve"> and sometimes broken out.</w:t>
            </w:r>
            <w:r w:rsidRPr="002B2136">
              <w:rPr>
                <w:sz w:val="24"/>
                <w:szCs w:val="24"/>
              </w:rPr>
              <w:t xml:space="preserve"> </w:t>
            </w:r>
          </w:p>
        </w:tc>
      </w:tr>
      <w:tr w:rsidR="00845C35" w:rsidRPr="002B2136" w14:paraId="33A7BD3E" w14:textId="77777777" w:rsidTr="004540FF">
        <w:tc>
          <w:tcPr>
            <w:tcW w:w="2622" w:type="dxa"/>
          </w:tcPr>
          <w:p w14:paraId="0384275F" w14:textId="77777777" w:rsidR="00845C35" w:rsidRPr="002B2136" w:rsidRDefault="00845C35" w:rsidP="00353B7F">
            <w:pPr>
              <w:rPr>
                <w:sz w:val="24"/>
                <w:szCs w:val="24"/>
              </w:rPr>
            </w:pPr>
            <w:r w:rsidRPr="002B2136">
              <w:rPr>
                <w:b/>
                <w:sz w:val="24"/>
                <w:szCs w:val="24"/>
              </w:rPr>
              <w:lastRenderedPageBreak/>
              <w:t>Broadband</w:t>
            </w:r>
          </w:p>
        </w:tc>
        <w:tc>
          <w:tcPr>
            <w:tcW w:w="7458" w:type="dxa"/>
          </w:tcPr>
          <w:p w14:paraId="7FE7283F" w14:textId="77777777" w:rsidR="00845C35" w:rsidRPr="002B2136" w:rsidRDefault="00845C35" w:rsidP="00353B7F">
            <w:pPr>
              <w:rPr>
                <w:sz w:val="24"/>
                <w:szCs w:val="24"/>
              </w:rPr>
            </w:pPr>
            <w:r w:rsidRPr="002B2136">
              <w:rPr>
                <w:sz w:val="24"/>
                <w:szCs w:val="24"/>
              </w:rPr>
              <w:t>Broadband is high-speed Internet connectivity ranging from 256kbps (kilobits per second) and higher.</w:t>
            </w:r>
          </w:p>
        </w:tc>
      </w:tr>
      <w:tr w:rsidR="00845C35" w:rsidRPr="002B2136" w14:paraId="30BCEDA9" w14:textId="77777777" w:rsidTr="004540FF">
        <w:tc>
          <w:tcPr>
            <w:tcW w:w="2622" w:type="dxa"/>
          </w:tcPr>
          <w:p w14:paraId="4513BE4D" w14:textId="77777777" w:rsidR="00845C35" w:rsidRPr="002B2136" w:rsidRDefault="00845C35" w:rsidP="00353B7F">
            <w:pPr>
              <w:rPr>
                <w:b/>
                <w:sz w:val="24"/>
                <w:szCs w:val="24"/>
              </w:rPr>
            </w:pPr>
            <w:r w:rsidRPr="002B2136">
              <w:rPr>
                <w:b/>
                <w:sz w:val="24"/>
                <w:szCs w:val="24"/>
              </w:rPr>
              <w:t>Budget</w:t>
            </w:r>
          </w:p>
        </w:tc>
        <w:tc>
          <w:tcPr>
            <w:tcW w:w="7458" w:type="dxa"/>
          </w:tcPr>
          <w:p w14:paraId="25184FDF" w14:textId="77777777" w:rsidR="00845C35" w:rsidRPr="002B2136" w:rsidRDefault="00845C35" w:rsidP="00353B7F">
            <w:pPr>
              <w:rPr>
                <w:sz w:val="24"/>
                <w:szCs w:val="24"/>
              </w:rPr>
            </w:pPr>
            <w:r w:rsidRPr="002B2136">
              <w:rPr>
                <w:sz w:val="24"/>
                <w:szCs w:val="24"/>
              </w:rPr>
              <w:t>A plan for conforming expenditures to income.</w:t>
            </w:r>
          </w:p>
        </w:tc>
      </w:tr>
      <w:tr w:rsidR="00845C35" w:rsidRPr="002B2136" w14:paraId="4520F37E" w14:textId="77777777" w:rsidTr="004540FF">
        <w:tc>
          <w:tcPr>
            <w:tcW w:w="2622" w:type="dxa"/>
          </w:tcPr>
          <w:p w14:paraId="5AF64974" w14:textId="77777777" w:rsidR="00845C35" w:rsidRPr="002B2136" w:rsidRDefault="00845C35" w:rsidP="00353B7F">
            <w:pPr>
              <w:rPr>
                <w:sz w:val="24"/>
                <w:szCs w:val="24"/>
              </w:rPr>
            </w:pPr>
            <w:r w:rsidRPr="002B2136">
              <w:rPr>
                <w:b/>
                <w:sz w:val="24"/>
                <w:szCs w:val="24"/>
              </w:rPr>
              <w:t>Bylaws</w:t>
            </w:r>
          </w:p>
        </w:tc>
        <w:tc>
          <w:tcPr>
            <w:tcW w:w="7458" w:type="dxa"/>
          </w:tcPr>
          <w:p w14:paraId="2BA3C749" w14:textId="77777777" w:rsidR="00845C35" w:rsidRPr="002B2136" w:rsidRDefault="00845C35" w:rsidP="00353B7F">
            <w:pPr>
              <w:rPr>
                <w:sz w:val="24"/>
                <w:szCs w:val="24"/>
              </w:rPr>
            </w:pPr>
            <w:r w:rsidRPr="002B2136">
              <w:rPr>
                <w:sz w:val="24"/>
                <w:szCs w:val="24"/>
              </w:rPr>
              <w:t>A law, ordinance, or regulation made by a public or private corporation, or an association or unincorporated society, for the regulation of its own local or internal affairs and its dealings with others or for the governance of its members.</w:t>
            </w:r>
          </w:p>
        </w:tc>
      </w:tr>
      <w:tr w:rsidR="00845C35" w:rsidRPr="002B2136" w14:paraId="25728006" w14:textId="77777777" w:rsidTr="004540FF">
        <w:tc>
          <w:tcPr>
            <w:tcW w:w="2622" w:type="dxa"/>
          </w:tcPr>
          <w:p w14:paraId="1C29F68D" w14:textId="77777777" w:rsidR="00845C35" w:rsidRPr="002B2136" w:rsidRDefault="00845C35" w:rsidP="00353B7F">
            <w:pPr>
              <w:rPr>
                <w:sz w:val="24"/>
                <w:szCs w:val="24"/>
              </w:rPr>
            </w:pPr>
            <w:r w:rsidRPr="002B2136">
              <w:rPr>
                <w:b/>
                <w:sz w:val="24"/>
                <w:szCs w:val="24"/>
              </w:rPr>
              <w:t>C.F.R.</w:t>
            </w:r>
          </w:p>
        </w:tc>
        <w:tc>
          <w:tcPr>
            <w:tcW w:w="7458" w:type="dxa"/>
          </w:tcPr>
          <w:p w14:paraId="10E44788" w14:textId="77777777" w:rsidR="00845C35" w:rsidRPr="002B2136" w:rsidRDefault="00845C35" w:rsidP="00353B7F">
            <w:pPr>
              <w:rPr>
                <w:sz w:val="24"/>
                <w:szCs w:val="24"/>
              </w:rPr>
            </w:pPr>
            <w:r w:rsidRPr="002B2136">
              <w:rPr>
                <w:sz w:val="24"/>
                <w:szCs w:val="24"/>
              </w:rPr>
              <w:t>Code of Federal Regulations. www.gpoaccess.gov/cfr/index.html</w:t>
            </w:r>
          </w:p>
        </w:tc>
      </w:tr>
      <w:tr w:rsidR="00845C35" w:rsidRPr="002B2136" w14:paraId="5ED516AA" w14:textId="77777777" w:rsidTr="004540FF">
        <w:tc>
          <w:tcPr>
            <w:tcW w:w="2622" w:type="dxa"/>
          </w:tcPr>
          <w:p w14:paraId="34A62977" w14:textId="77777777" w:rsidR="00845C35" w:rsidRPr="002B2136" w:rsidRDefault="00845C35" w:rsidP="00353B7F">
            <w:pPr>
              <w:rPr>
                <w:sz w:val="24"/>
                <w:szCs w:val="24"/>
              </w:rPr>
            </w:pPr>
            <w:r w:rsidRPr="002B2136">
              <w:rPr>
                <w:b/>
                <w:sz w:val="24"/>
                <w:szCs w:val="24"/>
              </w:rPr>
              <w:t>Cataloging</w:t>
            </w:r>
          </w:p>
        </w:tc>
        <w:tc>
          <w:tcPr>
            <w:tcW w:w="7458" w:type="dxa"/>
          </w:tcPr>
          <w:p w14:paraId="6591986A" w14:textId="77777777" w:rsidR="00845C35" w:rsidRPr="002B2136" w:rsidRDefault="00845C35" w:rsidP="00353B7F">
            <w:pPr>
              <w:rPr>
                <w:sz w:val="24"/>
                <w:szCs w:val="24"/>
              </w:rPr>
            </w:pPr>
            <w:r w:rsidRPr="002B2136">
              <w:rPr>
                <w:sz w:val="24"/>
                <w:szCs w:val="24"/>
              </w:rPr>
              <w:t>The preparation of bibliographic records in accordance with specific uniform principles. (See also Classification)</w:t>
            </w:r>
          </w:p>
        </w:tc>
      </w:tr>
      <w:tr w:rsidR="00845C35" w:rsidRPr="002B2136" w14:paraId="0766A6F7" w14:textId="77777777" w:rsidTr="004540FF">
        <w:tc>
          <w:tcPr>
            <w:tcW w:w="2622" w:type="dxa"/>
          </w:tcPr>
          <w:p w14:paraId="2FD35BB7" w14:textId="77777777" w:rsidR="00845C35" w:rsidRPr="002B2136" w:rsidRDefault="00845C35" w:rsidP="00353B7F">
            <w:pPr>
              <w:rPr>
                <w:sz w:val="24"/>
                <w:szCs w:val="24"/>
              </w:rPr>
            </w:pPr>
            <w:r w:rsidRPr="002B2136">
              <w:rPr>
                <w:b/>
                <w:sz w:val="24"/>
                <w:szCs w:val="24"/>
              </w:rPr>
              <w:t>CIPA</w:t>
            </w:r>
          </w:p>
        </w:tc>
        <w:tc>
          <w:tcPr>
            <w:tcW w:w="7458" w:type="dxa"/>
          </w:tcPr>
          <w:p w14:paraId="5A723ACB" w14:textId="77777777" w:rsidR="00845C35" w:rsidRPr="002B2136" w:rsidRDefault="00845C35" w:rsidP="00353B7F">
            <w:pPr>
              <w:rPr>
                <w:sz w:val="24"/>
                <w:szCs w:val="24"/>
              </w:rPr>
            </w:pPr>
            <w:r w:rsidRPr="002B2136">
              <w:rPr>
                <w:sz w:val="24"/>
                <w:szCs w:val="24"/>
              </w:rPr>
              <w:t>Children’s Internet Protection Act</w:t>
            </w:r>
          </w:p>
        </w:tc>
      </w:tr>
      <w:tr w:rsidR="00845C35" w:rsidRPr="002B2136" w14:paraId="628496C7" w14:textId="77777777" w:rsidTr="004540FF">
        <w:tc>
          <w:tcPr>
            <w:tcW w:w="2622" w:type="dxa"/>
          </w:tcPr>
          <w:p w14:paraId="08200E80" w14:textId="77777777" w:rsidR="00845C35" w:rsidRPr="002B2136" w:rsidRDefault="00845C35" w:rsidP="00353B7F">
            <w:pPr>
              <w:rPr>
                <w:sz w:val="24"/>
                <w:szCs w:val="24"/>
              </w:rPr>
            </w:pPr>
            <w:r w:rsidRPr="002B2136">
              <w:rPr>
                <w:b/>
                <w:sz w:val="24"/>
                <w:szCs w:val="24"/>
              </w:rPr>
              <w:t>Classification</w:t>
            </w:r>
          </w:p>
        </w:tc>
        <w:tc>
          <w:tcPr>
            <w:tcW w:w="7458" w:type="dxa"/>
          </w:tcPr>
          <w:p w14:paraId="50D903E3" w14:textId="77777777" w:rsidR="00845C35" w:rsidRPr="002B2136" w:rsidRDefault="00845C35" w:rsidP="00353B7F">
            <w:pPr>
              <w:rPr>
                <w:sz w:val="24"/>
                <w:szCs w:val="24"/>
              </w:rPr>
            </w:pPr>
            <w:r w:rsidRPr="002B2136">
              <w:rPr>
                <w:sz w:val="24"/>
                <w:szCs w:val="24"/>
              </w:rPr>
              <w:t>Arrangement of bibliographic records by specific numbers and letters in accordance with a systematically predetermined and arranged schedule, generally by subject matter. Two commonly known and used schedules are the Dewey Decimal System and the Library of Congress Classification. (See also Cataloging)</w:t>
            </w:r>
          </w:p>
        </w:tc>
      </w:tr>
      <w:tr w:rsidR="00845C35" w:rsidRPr="002B2136" w14:paraId="5943B84B" w14:textId="77777777" w:rsidTr="004540FF">
        <w:tc>
          <w:tcPr>
            <w:tcW w:w="2622" w:type="dxa"/>
          </w:tcPr>
          <w:p w14:paraId="139933BA" w14:textId="77777777" w:rsidR="00845C35" w:rsidRPr="002B2136" w:rsidRDefault="00845C35" w:rsidP="00353B7F">
            <w:pPr>
              <w:rPr>
                <w:sz w:val="24"/>
                <w:szCs w:val="24"/>
              </w:rPr>
            </w:pPr>
            <w:r w:rsidRPr="002B2136">
              <w:rPr>
                <w:b/>
                <w:sz w:val="24"/>
                <w:szCs w:val="24"/>
              </w:rPr>
              <w:t>Collection</w:t>
            </w:r>
            <w:r w:rsidRPr="002B2136">
              <w:rPr>
                <w:sz w:val="24"/>
                <w:szCs w:val="24"/>
              </w:rPr>
              <w:t xml:space="preserve"> </w:t>
            </w:r>
          </w:p>
        </w:tc>
        <w:tc>
          <w:tcPr>
            <w:tcW w:w="7458" w:type="dxa"/>
          </w:tcPr>
          <w:p w14:paraId="77621B77" w14:textId="77777777" w:rsidR="00845C35" w:rsidRPr="002B2136" w:rsidRDefault="00845C35" w:rsidP="00353B7F">
            <w:pPr>
              <w:rPr>
                <w:sz w:val="24"/>
                <w:szCs w:val="24"/>
              </w:rPr>
            </w:pPr>
            <w:r w:rsidRPr="002B2136">
              <w:rPr>
                <w:sz w:val="24"/>
                <w:szCs w:val="24"/>
              </w:rPr>
              <w:t>The curated set of books, media, digital resources, and other materials made available for access or reference in a library.</w:t>
            </w:r>
          </w:p>
        </w:tc>
      </w:tr>
      <w:tr w:rsidR="00845C35" w:rsidRPr="002B2136" w14:paraId="4AF86DB9" w14:textId="77777777" w:rsidTr="004540FF">
        <w:tc>
          <w:tcPr>
            <w:tcW w:w="2622" w:type="dxa"/>
          </w:tcPr>
          <w:p w14:paraId="1601F190" w14:textId="77777777" w:rsidR="00845C35" w:rsidRPr="002B2136" w:rsidRDefault="00845C35" w:rsidP="00353B7F">
            <w:pPr>
              <w:rPr>
                <w:sz w:val="24"/>
                <w:szCs w:val="24"/>
              </w:rPr>
            </w:pPr>
            <w:r w:rsidRPr="002B2136">
              <w:rPr>
                <w:b/>
                <w:sz w:val="24"/>
                <w:szCs w:val="24"/>
              </w:rPr>
              <w:t>Collection Management</w:t>
            </w:r>
            <w:r w:rsidRPr="002B2136">
              <w:rPr>
                <w:sz w:val="24"/>
                <w:szCs w:val="24"/>
              </w:rPr>
              <w:t xml:space="preserve"> </w:t>
            </w:r>
          </w:p>
        </w:tc>
        <w:tc>
          <w:tcPr>
            <w:tcW w:w="7458" w:type="dxa"/>
          </w:tcPr>
          <w:p w14:paraId="639CCC65" w14:textId="77777777" w:rsidR="00845C35" w:rsidRPr="002B2136" w:rsidRDefault="00845C35" w:rsidP="00353B7F">
            <w:pPr>
              <w:rPr>
                <w:sz w:val="24"/>
                <w:szCs w:val="24"/>
              </w:rPr>
            </w:pPr>
            <w:r w:rsidRPr="002B2136">
              <w:rPr>
                <w:sz w:val="24"/>
                <w:szCs w:val="24"/>
              </w:rPr>
              <w:t>The discipline of selecting, acquiring, and weeding the books, media, digital resources, and other materials in the library’s catalog; The continuous review and evaluation of the library’s collection to ensure that the collection is current, relevant, and useful.</w:t>
            </w:r>
          </w:p>
        </w:tc>
      </w:tr>
      <w:tr w:rsidR="00845C35" w:rsidRPr="002B2136" w14:paraId="7EE5DEAB" w14:textId="77777777" w:rsidTr="004540FF">
        <w:tc>
          <w:tcPr>
            <w:tcW w:w="2622" w:type="dxa"/>
          </w:tcPr>
          <w:p w14:paraId="37961CD6" w14:textId="77777777" w:rsidR="00845C35" w:rsidRPr="002B2136" w:rsidRDefault="00845C35" w:rsidP="00353B7F">
            <w:pPr>
              <w:rPr>
                <w:sz w:val="24"/>
                <w:szCs w:val="24"/>
              </w:rPr>
            </w:pPr>
            <w:r w:rsidRPr="002B2136">
              <w:rPr>
                <w:b/>
                <w:sz w:val="24"/>
                <w:szCs w:val="24"/>
              </w:rPr>
              <w:t>Collection Turnover Rate</w:t>
            </w:r>
          </w:p>
        </w:tc>
        <w:tc>
          <w:tcPr>
            <w:tcW w:w="7458" w:type="dxa"/>
          </w:tcPr>
          <w:p w14:paraId="14DD144A" w14:textId="77777777" w:rsidR="00845C35" w:rsidRPr="002B2136" w:rsidRDefault="00845C35" w:rsidP="00353B7F">
            <w:pPr>
              <w:rPr>
                <w:sz w:val="24"/>
                <w:szCs w:val="24"/>
              </w:rPr>
            </w:pPr>
            <w:r w:rsidRPr="002B2136">
              <w:rPr>
                <w:sz w:val="24"/>
                <w:szCs w:val="24"/>
              </w:rPr>
              <w:t>A library’s total annual circulation divided by the total collection.</w:t>
            </w:r>
          </w:p>
        </w:tc>
      </w:tr>
      <w:tr w:rsidR="00845C35" w:rsidRPr="002B2136" w14:paraId="623ACA01" w14:textId="77777777" w:rsidTr="004540FF">
        <w:tc>
          <w:tcPr>
            <w:tcW w:w="2622" w:type="dxa"/>
          </w:tcPr>
          <w:p w14:paraId="539C5097" w14:textId="77777777" w:rsidR="00845C35" w:rsidRPr="002B2136" w:rsidRDefault="00845C35" w:rsidP="00353B7F">
            <w:pPr>
              <w:rPr>
                <w:sz w:val="24"/>
                <w:szCs w:val="24"/>
              </w:rPr>
            </w:pPr>
            <w:r w:rsidRPr="002B2136">
              <w:rPr>
                <w:b/>
                <w:sz w:val="24"/>
                <w:szCs w:val="24"/>
              </w:rPr>
              <w:t>Community Engagement</w:t>
            </w:r>
            <w:r w:rsidRPr="002B2136">
              <w:rPr>
                <w:sz w:val="24"/>
                <w:szCs w:val="24"/>
              </w:rPr>
              <w:t xml:space="preserve"> </w:t>
            </w:r>
          </w:p>
        </w:tc>
        <w:tc>
          <w:tcPr>
            <w:tcW w:w="7458" w:type="dxa"/>
          </w:tcPr>
          <w:p w14:paraId="2ECC8C7F" w14:textId="77777777" w:rsidR="00845C35" w:rsidRPr="002B2136" w:rsidRDefault="00845C35" w:rsidP="00353B7F">
            <w:pPr>
              <w:rPr>
                <w:sz w:val="24"/>
                <w:szCs w:val="24"/>
              </w:rPr>
            </w:pPr>
            <w:r w:rsidRPr="002B2136">
              <w:rPr>
                <w:sz w:val="24"/>
                <w:szCs w:val="24"/>
              </w:rPr>
              <w:t>The participation of the library in the work of its community as well as the participation of community members in the work of the library.</w:t>
            </w:r>
          </w:p>
        </w:tc>
      </w:tr>
      <w:tr w:rsidR="00845C35" w:rsidRPr="002B2136" w14:paraId="62358789" w14:textId="77777777" w:rsidTr="004540FF">
        <w:tc>
          <w:tcPr>
            <w:tcW w:w="2622" w:type="dxa"/>
          </w:tcPr>
          <w:p w14:paraId="04648606" w14:textId="140EF206" w:rsidR="00845C35" w:rsidRPr="002B2136" w:rsidRDefault="00845C35" w:rsidP="00353B7F">
            <w:pPr>
              <w:rPr>
                <w:sz w:val="24"/>
                <w:szCs w:val="24"/>
              </w:rPr>
            </w:pPr>
            <w:r w:rsidRPr="002B2136">
              <w:rPr>
                <w:b/>
                <w:sz w:val="24"/>
                <w:szCs w:val="24"/>
              </w:rPr>
              <w:t xml:space="preserve">Community </w:t>
            </w:r>
            <w:r w:rsidR="004540FF">
              <w:rPr>
                <w:b/>
                <w:sz w:val="24"/>
                <w:szCs w:val="24"/>
              </w:rPr>
              <w:t>P</w:t>
            </w:r>
            <w:r w:rsidRPr="002B2136">
              <w:rPr>
                <w:b/>
                <w:sz w:val="24"/>
                <w:szCs w:val="24"/>
              </w:rPr>
              <w:t>artnerships</w:t>
            </w:r>
            <w:r w:rsidRPr="002B2136">
              <w:rPr>
                <w:sz w:val="24"/>
                <w:szCs w:val="24"/>
              </w:rPr>
              <w:t xml:space="preserve"> </w:t>
            </w:r>
          </w:p>
        </w:tc>
        <w:tc>
          <w:tcPr>
            <w:tcW w:w="7458" w:type="dxa"/>
          </w:tcPr>
          <w:p w14:paraId="1F7638BF" w14:textId="77777777" w:rsidR="00845C35" w:rsidRPr="002B2136" w:rsidRDefault="00845C35" w:rsidP="00353B7F">
            <w:pPr>
              <w:rPr>
                <w:sz w:val="24"/>
                <w:szCs w:val="24"/>
              </w:rPr>
            </w:pPr>
            <w:r w:rsidRPr="002B2136">
              <w:rPr>
                <w:sz w:val="24"/>
                <w:szCs w:val="24"/>
              </w:rPr>
              <w:t>A collaborative relationship between a library and another community organization, agency, or business.</w:t>
            </w:r>
          </w:p>
        </w:tc>
      </w:tr>
      <w:tr w:rsidR="00845C35" w:rsidRPr="002B2136" w14:paraId="45BF28EA" w14:textId="77777777" w:rsidTr="004540FF">
        <w:tc>
          <w:tcPr>
            <w:tcW w:w="2622" w:type="dxa"/>
          </w:tcPr>
          <w:p w14:paraId="3A9D8988" w14:textId="77777777" w:rsidR="00845C35" w:rsidRPr="002B2136" w:rsidRDefault="00845C35" w:rsidP="00353B7F">
            <w:pPr>
              <w:rPr>
                <w:sz w:val="24"/>
                <w:szCs w:val="24"/>
              </w:rPr>
            </w:pPr>
            <w:r w:rsidRPr="002B2136">
              <w:rPr>
                <w:b/>
                <w:sz w:val="24"/>
                <w:szCs w:val="24"/>
              </w:rPr>
              <w:t>Community-Based Organization</w:t>
            </w:r>
          </w:p>
        </w:tc>
        <w:tc>
          <w:tcPr>
            <w:tcW w:w="7458" w:type="dxa"/>
          </w:tcPr>
          <w:p w14:paraId="48B1FC6C" w14:textId="77777777" w:rsidR="00845C35" w:rsidRPr="002B2136" w:rsidRDefault="00845C35" w:rsidP="00353B7F">
            <w:pPr>
              <w:rPr>
                <w:sz w:val="24"/>
                <w:szCs w:val="24"/>
              </w:rPr>
            </w:pPr>
            <w:r w:rsidRPr="002B2136">
              <w:rPr>
                <w:sz w:val="24"/>
                <w:szCs w:val="24"/>
              </w:rPr>
              <w:t>Service-based organizations in a community, examples include YWCA, homeless shelters, poverty eradication groups, etc.</w:t>
            </w:r>
          </w:p>
        </w:tc>
      </w:tr>
      <w:tr w:rsidR="00845C35" w:rsidRPr="002B2136" w14:paraId="3B9996ED" w14:textId="77777777" w:rsidTr="004540FF">
        <w:tc>
          <w:tcPr>
            <w:tcW w:w="2622" w:type="dxa"/>
          </w:tcPr>
          <w:p w14:paraId="51917AA3" w14:textId="77777777" w:rsidR="00845C35" w:rsidRPr="002B2136" w:rsidRDefault="00845C35" w:rsidP="00353B7F">
            <w:pPr>
              <w:rPr>
                <w:sz w:val="24"/>
                <w:szCs w:val="24"/>
              </w:rPr>
            </w:pPr>
            <w:r w:rsidRPr="002B2136">
              <w:rPr>
                <w:b/>
                <w:sz w:val="24"/>
                <w:szCs w:val="24"/>
              </w:rPr>
              <w:t>Conditioned Power</w:t>
            </w:r>
          </w:p>
        </w:tc>
        <w:tc>
          <w:tcPr>
            <w:tcW w:w="7458" w:type="dxa"/>
          </w:tcPr>
          <w:p w14:paraId="551AB30E" w14:textId="77777777" w:rsidR="00845C35" w:rsidRPr="002B2136" w:rsidRDefault="00845C35" w:rsidP="00353B7F">
            <w:pPr>
              <w:rPr>
                <w:sz w:val="24"/>
                <w:szCs w:val="24"/>
              </w:rPr>
            </w:pPr>
            <w:r w:rsidRPr="002B2136">
              <w:rPr>
                <w:sz w:val="24"/>
                <w:szCs w:val="24"/>
              </w:rPr>
              <w:t>Conditioned power is electrical service that is protected from line noise, voltage surges and spikes, brownouts, and blackouts.</w:t>
            </w:r>
          </w:p>
        </w:tc>
      </w:tr>
      <w:tr w:rsidR="00845C35" w:rsidRPr="002B2136" w14:paraId="192DD036" w14:textId="77777777" w:rsidTr="004540FF">
        <w:tc>
          <w:tcPr>
            <w:tcW w:w="2622" w:type="dxa"/>
          </w:tcPr>
          <w:p w14:paraId="0E3FDF3D" w14:textId="77777777" w:rsidR="00845C35" w:rsidRPr="002B2136" w:rsidRDefault="00845C35" w:rsidP="00353B7F">
            <w:pPr>
              <w:rPr>
                <w:sz w:val="24"/>
                <w:szCs w:val="24"/>
              </w:rPr>
            </w:pPr>
            <w:r w:rsidRPr="002B2136">
              <w:rPr>
                <w:b/>
                <w:sz w:val="24"/>
                <w:szCs w:val="24"/>
              </w:rPr>
              <w:t>Conflict of Interest Statement</w:t>
            </w:r>
          </w:p>
        </w:tc>
        <w:tc>
          <w:tcPr>
            <w:tcW w:w="7458" w:type="dxa"/>
          </w:tcPr>
          <w:p w14:paraId="4363D22B" w14:textId="77777777" w:rsidR="00845C35" w:rsidRPr="002B2136" w:rsidRDefault="00845C35" w:rsidP="00353B7F">
            <w:pPr>
              <w:rPr>
                <w:sz w:val="24"/>
                <w:szCs w:val="24"/>
              </w:rPr>
            </w:pPr>
            <w:r w:rsidRPr="002B2136">
              <w:rPr>
                <w:sz w:val="24"/>
                <w:szCs w:val="24"/>
              </w:rPr>
              <w:t>Delineates areas with which public officers must comply in order to avoid conflicts of interest.</w:t>
            </w:r>
          </w:p>
        </w:tc>
      </w:tr>
      <w:tr w:rsidR="00845C35" w:rsidRPr="002B2136" w14:paraId="08BE00B7" w14:textId="77777777" w:rsidTr="004540FF">
        <w:tc>
          <w:tcPr>
            <w:tcW w:w="2622" w:type="dxa"/>
          </w:tcPr>
          <w:p w14:paraId="0D9971E0" w14:textId="77777777" w:rsidR="00845C35" w:rsidRPr="002B2136" w:rsidRDefault="00845C35" w:rsidP="00353B7F">
            <w:pPr>
              <w:rPr>
                <w:sz w:val="24"/>
                <w:szCs w:val="24"/>
              </w:rPr>
            </w:pPr>
            <w:r w:rsidRPr="002B2136">
              <w:rPr>
                <w:b/>
                <w:sz w:val="24"/>
                <w:szCs w:val="24"/>
              </w:rPr>
              <w:t>Continuing Education</w:t>
            </w:r>
          </w:p>
        </w:tc>
        <w:tc>
          <w:tcPr>
            <w:tcW w:w="7458" w:type="dxa"/>
          </w:tcPr>
          <w:p w14:paraId="1E03897B" w14:textId="77777777" w:rsidR="00845C35" w:rsidRPr="002B2136" w:rsidRDefault="00845C35" w:rsidP="00353B7F">
            <w:pPr>
              <w:rPr>
                <w:sz w:val="24"/>
                <w:szCs w:val="24"/>
              </w:rPr>
            </w:pPr>
            <w:r w:rsidRPr="002B2136">
              <w:rPr>
                <w:sz w:val="24"/>
                <w:szCs w:val="24"/>
              </w:rPr>
              <w:t>Any formal training that library personnel utilize to improve job-related knowledge; see also Professional Development.</w:t>
            </w:r>
          </w:p>
        </w:tc>
      </w:tr>
      <w:tr w:rsidR="00845C35" w:rsidRPr="002B2136" w14:paraId="514426BD" w14:textId="77777777" w:rsidTr="004540FF">
        <w:tc>
          <w:tcPr>
            <w:tcW w:w="2622" w:type="dxa"/>
          </w:tcPr>
          <w:p w14:paraId="7C2E1577" w14:textId="77777777" w:rsidR="00845C35" w:rsidRPr="002B2136" w:rsidRDefault="00845C35" w:rsidP="00353B7F">
            <w:pPr>
              <w:rPr>
                <w:sz w:val="24"/>
                <w:szCs w:val="24"/>
              </w:rPr>
            </w:pPr>
            <w:r w:rsidRPr="002B2136">
              <w:rPr>
                <w:b/>
                <w:sz w:val="24"/>
                <w:szCs w:val="24"/>
              </w:rPr>
              <w:lastRenderedPageBreak/>
              <w:t>Cooperative Collection Development</w:t>
            </w:r>
          </w:p>
        </w:tc>
        <w:tc>
          <w:tcPr>
            <w:tcW w:w="7458" w:type="dxa"/>
          </w:tcPr>
          <w:p w14:paraId="0EFA5DC9" w14:textId="77777777" w:rsidR="00845C35" w:rsidRPr="002B2136" w:rsidRDefault="00845C35" w:rsidP="00353B7F">
            <w:pPr>
              <w:rPr>
                <w:sz w:val="24"/>
                <w:szCs w:val="24"/>
              </w:rPr>
            </w:pPr>
            <w:r w:rsidRPr="002B2136">
              <w:rPr>
                <w:sz w:val="24"/>
                <w:szCs w:val="24"/>
              </w:rPr>
              <w:t>A system for coordinating selection and purchase of materials between two or more libraries to avoid unnecessary duplication, complement the collections of participating libraries, and utilize public funds in a responsive manner.</w:t>
            </w:r>
          </w:p>
        </w:tc>
      </w:tr>
      <w:tr w:rsidR="00845C35" w:rsidRPr="002B2136" w14:paraId="014F5C16" w14:textId="77777777" w:rsidTr="004540FF">
        <w:tc>
          <w:tcPr>
            <w:tcW w:w="2622" w:type="dxa"/>
          </w:tcPr>
          <w:p w14:paraId="3E8F04D7" w14:textId="77777777" w:rsidR="00845C35" w:rsidRPr="002B2136" w:rsidRDefault="00845C35" w:rsidP="00353B7F">
            <w:pPr>
              <w:rPr>
                <w:sz w:val="24"/>
                <w:szCs w:val="24"/>
              </w:rPr>
            </w:pPr>
            <w:r w:rsidRPr="002B2136">
              <w:rPr>
                <w:b/>
                <w:sz w:val="24"/>
                <w:szCs w:val="24"/>
              </w:rPr>
              <w:t>Core Library Services</w:t>
            </w:r>
          </w:p>
        </w:tc>
        <w:tc>
          <w:tcPr>
            <w:tcW w:w="7458" w:type="dxa"/>
          </w:tcPr>
          <w:p w14:paraId="0FB98054" w14:textId="48BCE684" w:rsidR="00845C35" w:rsidRPr="002B2136" w:rsidRDefault="00845C35" w:rsidP="00353B7F">
            <w:pPr>
              <w:rPr>
                <w:sz w:val="24"/>
                <w:szCs w:val="24"/>
              </w:rPr>
            </w:pPr>
            <w:r w:rsidRPr="002B2136">
              <w:rPr>
                <w:sz w:val="24"/>
                <w:szCs w:val="24"/>
              </w:rPr>
              <w:t>Circulation, reference, technology services, and applicable programming for people of all ages, as facilities and scheduling allows.</w:t>
            </w:r>
          </w:p>
        </w:tc>
      </w:tr>
      <w:tr w:rsidR="00845C35" w:rsidRPr="002B2136" w14:paraId="53233D82" w14:textId="77777777" w:rsidTr="004540FF">
        <w:tc>
          <w:tcPr>
            <w:tcW w:w="2622" w:type="dxa"/>
          </w:tcPr>
          <w:p w14:paraId="5C8C6A1E" w14:textId="77777777" w:rsidR="00845C35" w:rsidRPr="002B2136" w:rsidRDefault="00845C35" w:rsidP="00353B7F">
            <w:pPr>
              <w:rPr>
                <w:sz w:val="24"/>
                <w:szCs w:val="24"/>
              </w:rPr>
            </w:pPr>
            <w:r w:rsidRPr="002B2136">
              <w:rPr>
                <w:b/>
                <w:sz w:val="24"/>
                <w:szCs w:val="24"/>
              </w:rPr>
              <w:t>CREW</w:t>
            </w:r>
          </w:p>
        </w:tc>
        <w:tc>
          <w:tcPr>
            <w:tcW w:w="7458" w:type="dxa"/>
          </w:tcPr>
          <w:p w14:paraId="11CFEE99" w14:textId="79C55385" w:rsidR="00845C35" w:rsidRPr="002B2136" w:rsidRDefault="00845C35" w:rsidP="00353B7F">
            <w:pPr>
              <w:rPr>
                <w:sz w:val="24"/>
                <w:szCs w:val="24"/>
              </w:rPr>
            </w:pPr>
            <w:r w:rsidRPr="002B2136">
              <w:rPr>
                <w:sz w:val="24"/>
                <w:szCs w:val="24"/>
              </w:rPr>
              <w:t>Continuous Review, Evaluation, and Weeding. An ongoing process of evaluating and weeding collections as detailed in Belinda Boon’s The CREW Method: Expanded Guidelines for Collection Evaluation and Weeding for Small and Medium Sized Public Libraries (Texas State Library, 1995). www.tsl.state.tx.us/ld/pubs/crew/index.html</w:t>
            </w:r>
          </w:p>
        </w:tc>
      </w:tr>
      <w:tr w:rsidR="00845C35" w:rsidRPr="002B2136" w14:paraId="3BEF2A86" w14:textId="77777777" w:rsidTr="004540FF">
        <w:tc>
          <w:tcPr>
            <w:tcW w:w="2622" w:type="dxa"/>
          </w:tcPr>
          <w:p w14:paraId="09FB7860" w14:textId="77777777" w:rsidR="00845C35" w:rsidRPr="002B2136" w:rsidRDefault="00845C35" w:rsidP="00353B7F">
            <w:pPr>
              <w:rPr>
                <w:sz w:val="24"/>
                <w:szCs w:val="24"/>
              </w:rPr>
            </w:pPr>
            <w:r w:rsidRPr="002B2136">
              <w:rPr>
                <w:b/>
                <w:sz w:val="24"/>
                <w:szCs w:val="24"/>
              </w:rPr>
              <w:t>CSLP</w:t>
            </w:r>
            <w:r w:rsidRPr="002B2136">
              <w:rPr>
                <w:sz w:val="24"/>
                <w:szCs w:val="24"/>
              </w:rPr>
              <w:t xml:space="preserve"> </w:t>
            </w:r>
          </w:p>
        </w:tc>
        <w:tc>
          <w:tcPr>
            <w:tcW w:w="7458" w:type="dxa"/>
          </w:tcPr>
          <w:p w14:paraId="0F45ADAE" w14:textId="77777777" w:rsidR="00845C35" w:rsidRPr="002B2136" w:rsidRDefault="00845C35" w:rsidP="00353B7F">
            <w:pPr>
              <w:rPr>
                <w:sz w:val="24"/>
                <w:szCs w:val="24"/>
              </w:rPr>
            </w:pPr>
            <w:r w:rsidRPr="002B2136">
              <w:rPr>
                <w:sz w:val="24"/>
                <w:szCs w:val="24"/>
              </w:rPr>
              <w:t>Collaborative Summer Library Program</w:t>
            </w:r>
          </w:p>
        </w:tc>
      </w:tr>
      <w:tr w:rsidR="00845C35" w:rsidRPr="002B2136" w14:paraId="40516DA5" w14:textId="77777777" w:rsidTr="004540FF">
        <w:tc>
          <w:tcPr>
            <w:tcW w:w="2622" w:type="dxa"/>
          </w:tcPr>
          <w:p w14:paraId="613F2188" w14:textId="77777777" w:rsidR="00845C35" w:rsidRPr="002B2136" w:rsidRDefault="00845C35" w:rsidP="00353B7F">
            <w:pPr>
              <w:rPr>
                <w:sz w:val="24"/>
                <w:szCs w:val="24"/>
              </w:rPr>
            </w:pPr>
            <w:r w:rsidRPr="002B2136">
              <w:rPr>
                <w:b/>
                <w:sz w:val="24"/>
                <w:szCs w:val="24"/>
              </w:rPr>
              <w:t>Devices</w:t>
            </w:r>
            <w:r w:rsidRPr="002B2136">
              <w:rPr>
                <w:sz w:val="24"/>
                <w:szCs w:val="24"/>
              </w:rPr>
              <w:t xml:space="preserve"> </w:t>
            </w:r>
          </w:p>
        </w:tc>
        <w:tc>
          <w:tcPr>
            <w:tcW w:w="7458" w:type="dxa"/>
          </w:tcPr>
          <w:p w14:paraId="4DF649DA" w14:textId="77777777" w:rsidR="00845C35" w:rsidRPr="002B2136" w:rsidRDefault="00845C35" w:rsidP="00353B7F">
            <w:pPr>
              <w:rPr>
                <w:sz w:val="24"/>
                <w:szCs w:val="24"/>
              </w:rPr>
            </w:pPr>
            <w:r w:rsidRPr="002B2136">
              <w:rPr>
                <w:sz w:val="24"/>
                <w:szCs w:val="24"/>
              </w:rPr>
              <w:t>Small electronic items such as smartphones, tablets, and e-readers.</w:t>
            </w:r>
          </w:p>
        </w:tc>
      </w:tr>
      <w:tr w:rsidR="00845C35" w:rsidRPr="002B2136" w14:paraId="3F591AC5" w14:textId="77777777" w:rsidTr="004540FF">
        <w:tc>
          <w:tcPr>
            <w:tcW w:w="2622" w:type="dxa"/>
          </w:tcPr>
          <w:p w14:paraId="0EE82C7C" w14:textId="77777777" w:rsidR="00845C35" w:rsidRPr="002B2136" w:rsidRDefault="00845C35" w:rsidP="00353B7F">
            <w:pPr>
              <w:rPr>
                <w:sz w:val="24"/>
                <w:szCs w:val="24"/>
              </w:rPr>
            </w:pPr>
            <w:r w:rsidRPr="002B2136">
              <w:rPr>
                <w:b/>
                <w:sz w:val="24"/>
                <w:szCs w:val="24"/>
              </w:rPr>
              <w:t>Director</w:t>
            </w:r>
          </w:p>
        </w:tc>
        <w:tc>
          <w:tcPr>
            <w:tcW w:w="7458" w:type="dxa"/>
          </w:tcPr>
          <w:p w14:paraId="7BFF46D8" w14:textId="77777777" w:rsidR="00845C35" w:rsidRPr="002B2136" w:rsidRDefault="00845C35" w:rsidP="00353B7F">
            <w:pPr>
              <w:rPr>
                <w:sz w:val="24"/>
                <w:szCs w:val="24"/>
              </w:rPr>
            </w:pPr>
            <w:r w:rsidRPr="002B2136">
              <w:rPr>
                <w:sz w:val="24"/>
                <w:szCs w:val="24"/>
              </w:rPr>
              <w:t>Chief executive officer of a public library.</w:t>
            </w:r>
          </w:p>
        </w:tc>
      </w:tr>
      <w:tr w:rsidR="00845C35" w:rsidRPr="002B2136" w14:paraId="7F2FB57C" w14:textId="77777777" w:rsidTr="004540FF">
        <w:tc>
          <w:tcPr>
            <w:tcW w:w="2622" w:type="dxa"/>
          </w:tcPr>
          <w:p w14:paraId="5864D85F" w14:textId="77777777" w:rsidR="00845C35" w:rsidRPr="002B2136" w:rsidRDefault="00845C35" w:rsidP="00353B7F">
            <w:pPr>
              <w:rPr>
                <w:sz w:val="24"/>
                <w:szCs w:val="24"/>
              </w:rPr>
            </w:pPr>
            <w:r w:rsidRPr="002B2136">
              <w:rPr>
                <w:b/>
                <w:sz w:val="24"/>
                <w:szCs w:val="24"/>
              </w:rPr>
              <w:t>Distribution Closet</w:t>
            </w:r>
          </w:p>
        </w:tc>
        <w:tc>
          <w:tcPr>
            <w:tcW w:w="7458" w:type="dxa"/>
          </w:tcPr>
          <w:p w14:paraId="2FCDA86D" w14:textId="77777777" w:rsidR="00845C35" w:rsidRPr="002B2136" w:rsidRDefault="00845C35" w:rsidP="00353B7F">
            <w:pPr>
              <w:rPr>
                <w:sz w:val="24"/>
                <w:szCs w:val="24"/>
              </w:rPr>
            </w:pPr>
            <w:r w:rsidRPr="002B2136">
              <w:rPr>
                <w:sz w:val="24"/>
                <w:szCs w:val="24"/>
              </w:rPr>
              <w:t>A room containing equipment racks filled with hubs and patch panels for arranging network connections.</w:t>
            </w:r>
          </w:p>
        </w:tc>
      </w:tr>
      <w:tr w:rsidR="00845C35" w:rsidRPr="002B2136" w14:paraId="4918FEE1" w14:textId="77777777" w:rsidTr="004540FF">
        <w:tc>
          <w:tcPr>
            <w:tcW w:w="2622" w:type="dxa"/>
          </w:tcPr>
          <w:p w14:paraId="645259FE" w14:textId="77777777" w:rsidR="00845C35" w:rsidRPr="002B2136" w:rsidRDefault="00845C35" w:rsidP="00353B7F">
            <w:pPr>
              <w:rPr>
                <w:sz w:val="24"/>
                <w:szCs w:val="24"/>
              </w:rPr>
            </w:pPr>
            <w:r w:rsidRPr="002B2136">
              <w:rPr>
                <w:b/>
                <w:sz w:val="24"/>
                <w:szCs w:val="24"/>
              </w:rPr>
              <w:t>Download</w:t>
            </w:r>
          </w:p>
        </w:tc>
        <w:tc>
          <w:tcPr>
            <w:tcW w:w="7458" w:type="dxa"/>
          </w:tcPr>
          <w:p w14:paraId="46536088" w14:textId="77777777" w:rsidR="00845C35" w:rsidRPr="002B2136" w:rsidRDefault="00845C35" w:rsidP="00353B7F">
            <w:pPr>
              <w:rPr>
                <w:sz w:val="24"/>
                <w:szCs w:val="24"/>
              </w:rPr>
            </w:pPr>
            <w:r w:rsidRPr="002B2136">
              <w:rPr>
                <w:sz w:val="24"/>
                <w:szCs w:val="24"/>
              </w:rPr>
              <w:t>The process of transferring a file from a computer on the Internet to your own computer or device. Things you might download include software, images, email, music, videos, podcasts, etc.</w:t>
            </w:r>
          </w:p>
        </w:tc>
      </w:tr>
      <w:tr w:rsidR="00845C35" w:rsidRPr="002B2136" w14:paraId="017386F8" w14:textId="77777777" w:rsidTr="004540FF">
        <w:tc>
          <w:tcPr>
            <w:tcW w:w="2622" w:type="dxa"/>
          </w:tcPr>
          <w:p w14:paraId="5EF6D999" w14:textId="77777777" w:rsidR="00845C35" w:rsidRPr="002B2136" w:rsidRDefault="00845C35" w:rsidP="00353B7F">
            <w:pPr>
              <w:rPr>
                <w:sz w:val="24"/>
                <w:szCs w:val="24"/>
              </w:rPr>
            </w:pPr>
            <w:r w:rsidRPr="002B2136">
              <w:rPr>
                <w:b/>
                <w:sz w:val="24"/>
                <w:szCs w:val="24"/>
              </w:rPr>
              <w:t>DPLA</w:t>
            </w:r>
            <w:r w:rsidRPr="002B2136">
              <w:rPr>
                <w:sz w:val="24"/>
                <w:szCs w:val="24"/>
              </w:rPr>
              <w:t xml:space="preserve"> </w:t>
            </w:r>
          </w:p>
        </w:tc>
        <w:tc>
          <w:tcPr>
            <w:tcW w:w="7458" w:type="dxa"/>
          </w:tcPr>
          <w:p w14:paraId="3F06B6F2" w14:textId="77777777" w:rsidR="00845C35" w:rsidRPr="002B2136" w:rsidRDefault="00845C35" w:rsidP="00353B7F">
            <w:pPr>
              <w:rPr>
                <w:sz w:val="24"/>
                <w:szCs w:val="24"/>
              </w:rPr>
            </w:pPr>
            <w:r w:rsidRPr="002B2136">
              <w:rPr>
                <w:sz w:val="24"/>
                <w:szCs w:val="24"/>
              </w:rPr>
              <w:t>Digital Public Library of America</w:t>
            </w:r>
          </w:p>
        </w:tc>
      </w:tr>
      <w:tr w:rsidR="00845C35" w:rsidRPr="002B2136" w14:paraId="3E61E1E3" w14:textId="77777777" w:rsidTr="004540FF">
        <w:tc>
          <w:tcPr>
            <w:tcW w:w="2622" w:type="dxa"/>
          </w:tcPr>
          <w:p w14:paraId="480D9190" w14:textId="77777777" w:rsidR="00845C35" w:rsidRPr="002B2136" w:rsidRDefault="00845C35" w:rsidP="00353B7F">
            <w:pPr>
              <w:rPr>
                <w:sz w:val="24"/>
                <w:szCs w:val="24"/>
              </w:rPr>
            </w:pPr>
            <w:r w:rsidRPr="002B2136">
              <w:rPr>
                <w:b/>
                <w:sz w:val="24"/>
                <w:szCs w:val="24"/>
              </w:rPr>
              <w:t>E-book</w:t>
            </w:r>
          </w:p>
        </w:tc>
        <w:tc>
          <w:tcPr>
            <w:tcW w:w="7458" w:type="dxa"/>
          </w:tcPr>
          <w:p w14:paraId="5A710F39" w14:textId="77777777" w:rsidR="00845C35" w:rsidRPr="002B2136" w:rsidRDefault="00845C35" w:rsidP="00353B7F">
            <w:pPr>
              <w:rPr>
                <w:sz w:val="24"/>
                <w:szCs w:val="24"/>
              </w:rPr>
            </w:pPr>
            <w:r w:rsidRPr="002B2136">
              <w:rPr>
                <w:sz w:val="24"/>
                <w:szCs w:val="24"/>
              </w:rPr>
              <w:t>An electronic version of a printed book layout that can be downloaded to a computer, e-book reader, and other applicable electronic devices.</w:t>
            </w:r>
          </w:p>
        </w:tc>
      </w:tr>
      <w:tr w:rsidR="00845C35" w:rsidRPr="002B2136" w14:paraId="5622B4EA" w14:textId="77777777" w:rsidTr="004540FF">
        <w:tc>
          <w:tcPr>
            <w:tcW w:w="2622" w:type="dxa"/>
          </w:tcPr>
          <w:p w14:paraId="4C2395AF" w14:textId="77777777" w:rsidR="00845C35" w:rsidRPr="002B2136" w:rsidRDefault="00845C35" w:rsidP="00353B7F">
            <w:pPr>
              <w:rPr>
                <w:sz w:val="24"/>
                <w:szCs w:val="24"/>
              </w:rPr>
            </w:pPr>
            <w:r w:rsidRPr="002B2136">
              <w:rPr>
                <w:b/>
                <w:sz w:val="24"/>
                <w:szCs w:val="24"/>
              </w:rPr>
              <w:t>Edge</w:t>
            </w:r>
            <w:r w:rsidRPr="002B2136">
              <w:rPr>
                <w:sz w:val="24"/>
                <w:szCs w:val="24"/>
              </w:rPr>
              <w:t xml:space="preserve"> </w:t>
            </w:r>
          </w:p>
        </w:tc>
        <w:tc>
          <w:tcPr>
            <w:tcW w:w="7458" w:type="dxa"/>
          </w:tcPr>
          <w:p w14:paraId="0C323AB6" w14:textId="77777777" w:rsidR="00845C35" w:rsidRPr="002B2136" w:rsidRDefault="00845C35" w:rsidP="00353B7F">
            <w:pPr>
              <w:rPr>
                <w:sz w:val="24"/>
                <w:szCs w:val="24"/>
              </w:rPr>
            </w:pPr>
            <w:r w:rsidRPr="002B2136">
              <w:rPr>
                <w:sz w:val="24"/>
                <w:szCs w:val="24"/>
              </w:rPr>
              <w:t>The set of tools public libraries can use to evaluate their public technology offerings against a national set of technology benchmarks.</w:t>
            </w:r>
          </w:p>
        </w:tc>
      </w:tr>
      <w:tr w:rsidR="00845C35" w:rsidRPr="002B2136" w14:paraId="407DA3C6" w14:textId="77777777" w:rsidTr="004540FF">
        <w:tc>
          <w:tcPr>
            <w:tcW w:w="2622" w:type="dxa"/>
          </w:tcPr>
          <w:p w14:paraId="0C8362C8" w14:textId="77777777" w:rsidR="00845C35" w:rsidRPr="002B2136" w:rsidRDefault="00845C35" w:rsidP="00353B7F">
            <w:pPr>
              <w:rPr>
                <w:sz w:val="24"/>
                <w:szCs w:val="24"/>
              </w:rPr>
            </w:pPr>
            <w:r w:rsidRPr="002B2136">
              <w:rPr>
                <w:b/>
                <w:sz w:val="24"/>
                <w:szCs w:val="24"/>
              </w:rPr>
              <w:t>EEOC</w:t>
            </w:r>
          </w:p>
        </w:tc>
        <w:tc>
          <w:tcPr>
            <w:tcW w:w="7458" w:type="dxa"/>
          </w:tcPr>
          <w:p w14:paraId="27714A1B" w14:textId="77777777" w:rsidR="00845C35" w:rsidRPr="002B2136" w:rsidRDefault="00845C35" w:rsidP="00353B7F">
            <w:pPr>
              <w:rPr>
                <w:sz w:val="24"/>
                <w:szCs w:val="24"/>
              </w:rPr>
            </w:pPr>
            <w:r w:rsidRPr="002B2136">
              <w:rPr>
                <w:sz w:val="24"/>
                <w:szCs w:val="24"/>
              </w:rPr>
              <w:t>Equal Employment Opportunity Commission. www.eeoc.gov/</w:t>
            </w:r>
          </w:p>
        </w:tc>
      </w:tr>
      <w:tr w:rsidR="00845C35" w:rsidRPr="002B2136" w14:paraId="11D449C1" w14:textId="77777777" w:rsidTr="004540FF">
        <w:tc>
          <w:tcPr>
            <w:tcW w:w="2622" w:type="dxa"/>
          </w:tcPr>
          <w:p w14:paraId="2F00C503" w14:textId="77777777" w:rsidR="00845C35" w:rsidRPr="002B2136" w:rsidRDefault="00845C35" w:rsidP="00353B7F">
            <w:pPr>
              <w:rPr>
                <w:sz w:val="24"/>
                <w:szCs w:val="24"/>
              </w:rPr>
            </w:pPr>
            <w:r w:rsidRPr="002B2136">
              <w:rPr>
                <w:b/>
                <w:sz w:val="24"/>
                <w:szCs w:val="24"/>
              </w:rPr>
              <w:t>Electronic Database</w:t>
            </w:r>
          </w:p>
        </w:tc>
        <w:tc>
          <w:tcPr>
            <w:tcW w:w="7458" w:type="dxa"/>
          </w:tcPr>
          <w:p w14:paraId="4B92D503" w14:textId="77777777" w:rsidR="00845C35" w:rsidRPr="002B2136" w:rsidRDefault="00845C35" w:rsidP="00353B7F">
            <w:pPr>
              <w:rPr>
                <w:sz w:val="24"/>
                <w:szCs w:val="24"/>
              </w:rPr>
            </w:pPr>
            <w:r w:rsidRPr="002B2136">
              <w:rPr>
                <w:sz w:val="24"/>
                <w:szCs w:val="24"/>
              </w:rPr>
              <w:t>An accessible collection of information stored within the memory of a computer, usually a remote server.</w:t>
            </w:r>
          </w:p>
        </w:tc>
      </w:tr>
      <w:tr w:rsidR="00845C35" w:rsidRPr="002B2136" w14:paraId="1F7CC21C" w14:textId="77777777" w:rsidTr="004540FF">
        <w:tc>
          <w:tcPr>
            <w:tcW w:w="2622" w:type="dxa"/>
          </w:tcPr>
          <w:p w14:paraId="181E391F" w14:textId="77777777" w:rsidR="00845C35" w:rsidRPr="002B2136" w:rsidRDefault="00845C35" w:rsidP="00353B7F">
            <w:pPr>
              <w:rPr>
                <w:b/>
                <w:sz w:val="24"/>
                <w:szCs w:val="24"/>
              </w:rPr>
            </w:pPr>
            <w:r w:rsidRPr="002B2136">
              <w:rPr>
                <w:b/>
                <w:sz w:val="24"/>
                <w:szCs w:val="24"/>
              </w:rPr>
              <w:t>Electronic Use</w:t>
            </w:r>
          </w:p>
        </w:tc>
        <w:tc>
          <w:tcPr>
            <w:tcW w:w="7458" w:type="dxa"/>
          </w:tcPr>
          <w:p w14:paraId="4D891879" w14:textId="77777777" w:rsidR="00845C35" w:rsidRPr="002B2136" w:rsidRDefault="00845C35" w:rsidP="00353B7F">
            <w:pPr>
              <w:rPr>
                <w:sz w:val="24"/>
                <w:szCs w:val="24"/>
              </w:rPr>
            </w:pPr>
            <w:r w:rsidRPr="002B2136">
              <w:rPr>
                <w:sz w:val="24"/>
                <w:szCs w:val="24"/>
              </w:rPr>
              <w:t>Data that accurately reflects the number of times a library’s Internet connection or database is accessed during a specific time period.</w:t>
            </w:r>
          </w:p>
        </w:tc>
      </w:tr>
      <w:tr w:rsidR="00845C35" w:rsidRPr="002B2136" w14:paraId="72FADBB8" w14:textId="77777777" w:rsidTr="004540FF">
        <w:tc>
          <w:tcPr>
            <w:tcW w:w="2622" w:type="dxa"/>
          </w:tcPr>
          <w:p w14:paraId="102F7215" w14:textId="77777777" w:rsidR="00845C35" w:rsidRPr="002B2136" w:rsidRDefault="00845C35" w:rsidP="00353B7F">
            <w:pPr>
              <w:rPr>
                <w:sz w:val="24"/>
                <w:szCs w:val="24"/>
              </w:rPr>
            </w:pPr>
            <w:r w:rsidRPr="002B2136">
              <w:rPr>
                <w:b/>
                <w:sz w:val="24"/>
                <w:szCs w:val="24"/>
              </w:rPr>
              <w:t>Enhanced Standards</w:t>
            </w:r>
          </w:p>
        </w:tc>
        <w:tc>
          <w:tcPr>
            <w:tcW w:w="7458" w:type="dxa"/>
          </w:tcPr>
          <w:p w14:paraId="0738552B" w14:textId="222204E3" w:rsidR="00845C35" w:rsidRPr="002B2136" w:rsidRDefault="00845C35" w:rsidP="00353B7F">
            <w:pPr>
              <w:rPr>
                <w:sz w:val="24"/>
                <w:szCs w:val="24"/>
              </w:rPr>
            </w:pPr>
            <w:r w:rsidRPr="002B2136">
              <w:rPr>
                <w:sz w:val="24"/>
                <w:szCs w:val="24"/>
              </w:rPr>
              <w:t>The intermediate level of library programs, services, and other aspects of a public library that stand out compared to its peers.</w:t>
            </w:r>
          </w:p>
        </w:tc>
      </w:tr>
      <w:tr w:rsidR="00845C35" w:rsidRPr="002B2136" w14:paraId="44ADD4FF" w14:textId="77777777" w:rsidTr="004540FF">
        <w:tc>
          <w:tcPr>
            <w:tcW w:w="2622" w:type="dxa"/>
          </w:tcPr>
          <w:p w14:paraId="1CCC23FF" w14:textId="77777777" w:rsidR="00845C35" w:rsidRPr="002B2136" w:rsidRDefault="00845C35" w:rsidP="00353B7F">
            <w:pPr>
              <w:rPr>
                <w:sz w:val="24"/>
                <w:szCs w:val="24"/>
              </w:rPr>
            </w:pPr>
            <w:r w:rsidRPr="002B2136">
              <w:rPr>
                <w:b/>
                <w:sz w:val="24"/>
                <w:szCs w:val="24"/>
              </w:rPr>
              <w:t>E-Rate</w:t>
            </w:r>
          </w:p>
        </w:tc>
        <w:tc>
          <w:tcPr>
            <w:tcW w:w="7458" w:type="dxa"/>
          </w:tcPr>
          <w:p w14:paraId="7D5BC552" w14:textId="52A8AF71" w:rsidR="00845C35" w:rsidRPr="002B2136" w:rsidRDefault="00845C35" w:rsidP="00353B7F">
            <w:pPr>
              <w:rPr>
                <w:sz w:val="24"/>
                <w:szCs w:val="24"/>
              </w:rPr>
            </w:pPr>
            <w:r w:rsidRPr="002B2136">
              <w:rPr>
                <w:sz w:val="24"/>
                <w:szCs w:val="24"/>
              </w:rPr>
              <w:t>The Schools and Libraries Program of the Universal Service Fund, commonly known as “E-Rate,” is administered by the Universal Service Administrative Company (USAC) under the direction of the Federal Communications Commission (FCC</w:t>
            </w:r>
            <w:r w:rsidR="004540FF" w:rsidRPr="002B2136">
              <w:rPr>
                <w:sz w:val="24"/>
                <w:szCs w:val="24"/>
              </w:rPr>
              <w:t>) and</w:t>
            </w:r>
            <w:r w:rsidRPr="002B2136">
              <w:rPr>
                <w:sz w:val="24"/>
                <w:szCs w:val="24"/>
              </w:rPr>
              <w:t xml:space="preserve"> provides discounts to assist most schools and libraries in the United States to obtain affordable Internet access. (https://www.usac.org/sl/)</w:t>
            </w:r>
          </w:p>
        </w:tc>
      </w:tr>
      <w:tr w:rsidR="00845C35" w:rsidRPr="002B2136" w14:paraId="45294CC0" w14:textId="77777777" w:rsidTr="004540FF">
        <w:tc>
          <w:tcPr>
            <w:tcW w:w="2622" w:type="dxa"/>
          </w:tcPr>
          <w:p w14:paraId="5BD11E5D" w14:textId="77777777" w:rsidR="00845C35" w:rsidRPr="002B2136" w:rsidRDefault="00845C35" w:rsidP="00353B7F">
            <w:pPr>
              <w:rPr>
                <w:sz w:val="24"/>
                <w:szCs w:val="24"/>
              </w:rPr>
            </w:pPr>
            <w:r w:rsidRPr="002B2136">
              <w:rPr>
                <w:b/>
                <w:sz w:val="24"/>
                <w:szCs w:val="24"/>
              </w:rPr>
              <w:lastRenderedPageBreak/>
              <w:t>Essential Standards</w:t>
            </w:r>
          </w:p>
        </w:tc>
        <w:tc>
          <w:tcPr>
            <w:tcW w:w="7458" w:type="dxa"/>
          </w:tcPr>
          <w:p w14:paraId="0086CCED" w14:textId="1BDE6E4A" w:rsidR="00845C35" w:rsidRPr="002B2136" w:rsidRDefault="00845C35" w:rsidP="00353B7F">
            <w:pPr>
              <w:rPr>
                <w:sz w:val="24"/>
                <w:szCs w:val="24"/>
              </w:rPr>
            </w:pPr>
            <w:r w:rsidRPr="002B2136">
              <w:rPr>
                <w:sz w:val="24"/>
                <w:szCs w:val="24"/>
              </w:rPr>
              <w:t>The basic level of library programs, services, and other aspects of a public library which adequately meet the needs of its community.</w:t>
            </w:r>
          </w:p>
        </w:tc>
      </w:tr>
      <w:tr w:rsidR="00845C35" w:rsidRPr="002B2136" w14:paraId="5B199A49" w14:textId="77777777" w:rsidTr="004540FF">
        <w:tc>
          <w:tcPr>
            <w:tcW w:w="2622" w:type="dxa"/>
          </w:tcPr>
          <w:p w14:paraId="5C723478" w14:textId="77777777" w:rsidR="00845C35" w:rsidRPr="002B2136" w:rsidRDefault="00845C35" w:rsidP="00353B7F">
            <w:pPr>
              <w:rPr>
                <w:sz w:val="24"/>
                <w:szCs w:val="24"/>
              </w:rPr>
            </w:pPr>
            <w:r w:rsidRPr="002B2136">
              <w:rPr>
                <w:b/>
                <w:sz w:val="24"/>
                <w:szCs w:val="24"/>
              </w:rPr>
              <w:t>Exemplary Standards</w:t>
            </w:r>
          </w:p>
        </w:tc>
        <w:tc>
          <w:tcPr>
            <w:tcW w:w="7458" w:type="dxa"/>
          </w:tcPr>
          <w:p w14:paraId="2453CDD1" w14:textId="14EC0D02" w:rsidR="00845C35" w:rsidRPr="002B2136" w:rsidRDefault="00845C35" w:rsidP="00353B7F">
            <w:pPr>
              <w:rPr>
                <w:sz w:val="24"/>
                <w:szCs w:val="24"/>
              </w:rPr>
            </w:pPr>
            <w:r w:rsidRPr="002B2136">
              <w:rPr>
                <w:sz w:val="24"/>
                <w:szCs w:val="24"/>
              </w:rPr>
              <w:t>The highest level of accomplishment which represents leadership on the state and national level of library programs, services, and other aspects of a public library.</w:t>
            </w:r>
          </w:p>
        </w:tc>
      </w:tr>
      <w:tr w:rsidR="00845C35" w:rsidRPr="002B2136" w14:paraId="4F618C7C" w14:textId="77777777" w:rsidTr="004540FF">
        <w:tc>
          <w:tcPr>
            <w:tcW w:w="2622" w:type="dxa"/>
          </w:tcPr>
          <w:p w14:paraId="0040C9ED" w14:textId="77777777" w:rsidR="00845C35" w:rsidRPr="002B2136" w:rsidRDefault="00845C35" w:rsidP="00353B7F">
            <w:pPr>
              <w:rPr>
                <w:sz w:val="24"/>
                <w:szCs w:val="24"/>
              </w:rPr>
            </w:pPr>
            <w:r w:rsidRPr="002B2136">
              <w:rPr>
                <w:b/>
                <w:sz w:val="24"/>
                <w:szCs w:val="24"/>
              </w:rPr>
              <w:t>Expenditure</w:t>
            </w:r>
            <w:r w:rsidRPr="002B2136">
              <w:rPr>
                <w:sz w:val="24"/>
                <w:szCs w:val="24"/>
              </w:rPr>
              <w:t xml:space="preserve"> </w:t>
            </w:r>
          </w:p>
        </w:tc>
        <w:tc>
          <w:tcPr>
            <w:tcW w:w="7458" w:type="dxa"/>
          </w:tcPr>
          <w:p w14:paraId="508F2FAF" w14:textId="77777777" w:rsidR="00845C35" w:rsidRPr="002B2136" w:rsidRDefault="00845C35" w:rsidP="00353B7F">
            <w:pPr>
              <w:rPr>
                <w:sz w:val="24"/>
                <w:szCs w:val="24"/>
              </w:rPr>
            </w:pPr>
            <w:r w:rsidRPr="002B2136">
              <w:rPr>
                <w:sz w:val="24"/>
                <w:szCs w:val="24"/>
              </w:rPr>
              <w:t xml:space="preserve">Funds spent by the library from its annual budget provided by governmental funding bodies, the taxing district, or other revenue sources. </w:t>
            </w:r>
          </w:p>
        </w:tc>
      </w:tr>
      <w:tr w:rsidR="00845C35" w:rsidRPr="002B2136" w14:paraId="4E19AED4" w14:textId="77777777" w:rsidTr="004540FF">
        <w:tc>
          <w:tcPr>
            <w:tcW w:w="2622" w:type="dxa"/>
          </w:tcPr>
          <w:p w14:paraId="6C5746C3" w14:textId="77777777" w:rsidR="00845C35" w:rsidRPr="002B2136" w:rsidRDefault="00845C35" w:rsidP="00353B7F">
            <w:pPr>
              <w:rPr>
                <w:sz w:val="24"/>
                <w:szCs w:val="24"/>
              </w:rPr>
            </w:pPr>
            <w:r w:rsidRPr="002B2136">
              <w:rPr>
                <w:b/>
                <w:sz w:val="24"/>
                <w:szCs w:val="24"/>
              </w:rPr>
              <w:t xml:space="preserve">FCC </w:t>
            </w:r>
          </w:p>
        </w:tc>
        <w:tc>
          <w:tcPr>
            <w:tcW w:w="7458" w:type="dxa"/>
          </w:tcPr>
          <w:p w14:paraId="6B429F3F" w14:textId="77777777" w:rsidR="00845C35" w:rsidRPr="002B2136" w:rsidRDefault="00845C35" w:rsidP="00353B7F">
            <w:pPr>
              <w:rPr>
                <w:sz w:val="24"/>
                <w:szCs w:val="24"/>
              </w:rPr>
            </w:pPr>
            <w:r w:rsidRPr="002B2136">
              <w:rPr>
                <w:sz w:val="24"/>
                <w:szCs w:val="24"/>
              </w:rPr>
              <w:t>Federal Communications Commission</w:t>
            </w:r>
          </w:p>
        </w:tc>
      </w:tr>
      <w:tr w:rsidR="00845C35" w:rsidRPr="002B2136" w14:paraId="2BAAA2BC" w14:textId="77777777" w:rsidTr="004540FF">
        <w:tc>
          <w:tcPr>
            <w:tcW w:w="2622" w:type="dxa"/>
          </w:tcPr>
          <w:p w14:paraId="4A54CB90" w14:textId="77777777" w:rsidR="00845C35" w:rsidRPr="002B2136" w:rsidRDefault="00845C35" w:rsidP="00353B7F">
            <w:pPr>
              <w:rPr>
                <w:sz w:val="24"/>
                <w:szCs w:val="24"/>
              </w:rPr>
            </w:pPr>
            <w:r w:rsidRPr="002B2136">
              <w:rPr>
                <w:b/>
                <w:sz w:val="24"/>
                <w:szCs w:val="24"/>
              </w:rPr>
              <w:t>FY</w:t>
            </w:r>
          </w:p>
        </w:tc>
        <w:tc>
          <w:tcPr>
            <w:tcW w:w="7458" w:type="dxa"/>
          </w:tcPr>
          <w:p w14:paraId="32123745" w14:textId="77777777" w:rsidR="00845C35" w:rsidRPr="002B2136" w:rsidRDefault="00845C35" w:rsidP="00353B7F">
            <w:pPr>
              <w:rPr>
                <w:sz w:val="24"/>
                <w:szCs w:val="24"/>
              </w:rPr>
            </w:pPr>
            <w:r w:rsidRPr="002B2136">
              <w:rPr>
                <w:sz w:val="24"/>
                <w:szCs w:val="24"/>
              </w:rPr>
              <w:t>Fiscal Year; Federal Fiscal Year is FFY; State Fiscal Year is SFY</w:t>
            </w:r>
          </w:p>
        </w:tc>
      </w:tr>
      <w:tr w:rsidR="00845C35" w:rsidRPr="002B2136" w14:paraId="457D75E8" w14:textId="77777777" w:rsidTr="004540FF">
        <w:tc>
          <w:tcPr>
            <w:tcW w:w="2622" w:type="dxa"/>
          </w:tcPr>
          <w:p w14:paraId="4C31E0BC" w14:textId="77777777" w:rsidR="00845C35" w:rsidRPr="002B2136" w:rsidRDefault="00845C35" w:rsidP="00353B7F">
            <w:pPr>
              <w:rPr>
                <w:sz w:val="24"/>
                <w:szCs w:val="24"/>
              </w:rPr>
            </w:pPr>
            <w:r w:rsidRPr="002B2136">
              <w:rPr>
                <w:b/>
                <w:sz w:val="24"/>
                <w:szCs w:val="24"/>
              </w:rPr>
              <w:t>FICA</w:t>
            </w:r>
          </w:p>
        </w:tc>
        <w:tc>
          <w:tcPr>
            <w:tcW w:w="7458" w:type="dxa"/>
          </w:tcPr>
          <w:p w14:paraId="30876F5A" w14:textId="77777777" w:rsidR="00845C35" w:rsidRPr="002B2136" w:rsidRDefault="00845C35" w:rsidP="00353B7F">
            <w:pPr>
              <w:rPr>
                <w:sz w:val="24"/>
                <w:szCs w:val="24"/>
              </w:rPr>
            </w:pPr>
            <w:r w:rsidRPr="002B2136">
              <w:rPr>
                <w:sz w:val="24"/>
                <w:szCs w:val="24"/>
              </w:rPr>
              <w:t>Federal Insurance Contribution Act. FICA is the tax provisions of the Social Security Act, as they appear in the Internal Revenue Code. www.ssa.gov</w:t>
            </w:r>
          </w:p>
        </w:tc>
      </w:tr>
      <w:tr w:rsidR="00845C35" w:rsidRPr="002B2136" w14:paraId="03358468" w14:textId="77777777" w:rsidTr="004540FF">
        <w:tc>
          <w:tcPr>
            <w:tcW w:w="2622" w:type="dxa"/>
          </w:tcPr>
          <w:p w14:paraId="79211B39" w14:textId="77777777" w:rsidR="00845C35" w:rsidRPr="002B2136" w:rsidRDefault="00845C35" w:rsidP="00353B7F">
            <w:pPr>
              <w:rPr>
                <w:sz w:val="24"/>
                <w:szCs w:val="24"/>
              </w:rPr>
            </w:pPr>
            <w:r w:rsidRPr="002B2136">
              <w:rPr>
                <w:b/>
                <w:sz w:val="24"/>
                <w:szCs w:val="24"/>
              </w:rPr>
              <w:t>Firewall</w:t>
            </w:r>
          </w:p>
        </w:tc>
        <w:tc>
          <w:tcPr>
            <w:tcW w:w="7458" w:type="dxa"/>
          </w:tcPr>
          <w:p w14:paraId="061E40AA" w14:textId="77777777" w:rsidR="00845C35" w:rsidRPr="002B2136" w:rsidRDefault="00845C35" w:rsidP="00353B7F">
            <w:pPr>
              <w:rPr>
                <w:sz w:val="24"/>
                <w:szCs w:val="24"/>
              </w:rPr>
            </w:pPr>
            <w:r w:rsidRPr="002B2136">
              <w:rPr>
                <w:sz w:val="24"/>
                <w:szCs w:val="24"/>
              </w:rPr>
              <w:t>A firewall is a collection of security measures designed to prevent unauthorized electronic access to a networked computer system.</w:t>
            </w:r>
          </w:p>
        </w:tc>
      </w:tr>
      <w:tr w:rsidR="00845C35" w:rsidRPr="002B2136" w14:paraId="5DD22A0E" w14:textId="77777777" w:rsidTr="004540FF">
        <w:tc>
          <w:tcPr>
            <w:tcW w:w="2622" w:type="dxa"/>
          </w:tcPr>
          <w:p w14:paraId="3725449A" w14:textId="77777777" w:rsidR="00845C35" w:rsidRPr="002B2136" w:rsidRDefault="00845C35" w:rsidP="00353B7F">
            <w:pPr>
              <w:rPr>
                <w:sz w:val="24"/>
                <w:szCs w:val="24"/>
              </w:rPr>
            </w:pPr>
            <w:r w:rsidRPr="002B2136">
              <w:rPr>
                <w:b/>
                <w:sz w:val="24"/>
                <w:szCs w:val="24"/>
              </w:rPr>
              <w:t>Friends of the Library</w:t>
            </w:r>
            <w:r w:rsidRPr="002B2136">
              <w:rPr>
                <w:sz w:val="24"/>
                <w:szCs w:val="24"/>
              </w:rPr>
              <w:t xml:space="preserve"> </w:t>
            </w:r>
          </w:p>
        </w:tc>
        <w:tc>
          <w:tcPr>
            <w:tcW w:w="7458" w:type="dxa"/>
          </w:tcPr>
          <w:p w14:paraId="557DFFFB" w14:textId="77777777" w:rsidR="00845C35" w:rsidRPr="002B2136" w:rsidRDefault="00845C35" w:rsidP="00353B7F">
            <w:pPr>
              <w:rPr>
                <w:sz w:val="24"/>
                <w:szCs w:val="24"/>
              </w:rPr>
            </w:pPr>
            <w:r w:rsidRPr="002B2136">
              <w:rPr>
                <w:sz w:val="24"/>
                <w:szCs w:val="24"/>
              </w:rPr>
              <w:t>Friends of the Library is a group of individuals who value public library services to the community and are willing to volunteer their time, talents, and efforts to promote the library’s goals and objectives in whatever way will be helpful. They are organized to help support the work of the library, not to engage in the work and responsibilities of the library board members or the library staff.</w:t>
            </w:r>
          </w:p>
        </w:tc>
      </w:tr>
      <w:tr w:rsidR="00845C35" w:rsidRPr="002B2136" w14:paraId="1F880090" w14:textId="77777777" w:rsidTr="004540FF">
        <w:tc>
          <w:tcPr>
            <w:tcW w:w="2622" w:type="dxa"/>
          </w:tcPr>
          <w:p w14:paraId="62A44E2D" w14:textId="77777777" w:rsidR="00845C35" w:rsidRPr="002B2136" w:rsidRDefault="00845C35" w:rsidP="00353B7F">
            <w:pPr>
              <w:rPr>
                <w:sz w:val="24"/>
                <w:szCs w:val="24"/>
              </w:rPr>
            </w:pPr>
            <w:r w:rsidRPr="002B2136">
              <w:rPr>
                <w:b/>
                <w:sz w:val="24"/>
                <w:szCs w:val="24"/>
              </w:rPr>
              <w:t>FSCS</w:t>
            </w:r>
          </w:p>
        </w:tc>
        <w:tc>
          <w:tcPr>
            <w:tcW w:w="7458" w:type="dxa"/>
          </w:tcPr>
          <w:p w14:paraId="5457EE30" w14:textId="77777777" w:rsidR="00845C35" w:rsidRPr="002B2136" w:rsidRDefault="00845C35" w:rsidP="00353B7F">
            <w:pPr>
              <w:rPr>
                <w:sz w:val="24"/>
                <w:szCs w:val="24"/>
              </w:rPr>
            </w:pPr>
            <w:r w:rsidRPr="002B2136">
              <w:rPr>
                <w:sz w:val="24"/>
                <w:szCs w:val="24"/>
              </w:rPr>
              <w:t>Federal-State Cooperative System for Public Library Data</w:t>
            </w:r>
          </w:p>
        </w:tc>
      </w:tr>
      <w:tr w:rsidR="00845C35" w:rsidRPr="002B2136" w14:paraId="58E04AEF" w14:textId="77777777" w:rsidTr="004540FF">
        <w:tc>
          <w:tcPr>
            <w:tcW w:w="2622" w:type="dxa"/>
          </w:tcPr>
          <w:p w14:paraId="3F8A628A" w14:textId="77777777" w:rsidR="00845C35" w:rsidRPr="002B2136" w:rsidRDefault="00845C35" w:rsidP="00353B7F">
            <w:pPr>
              <w:rPr>
                <w:sz w:val="24"/>
                <w:szCs w:val="24"/>
              </w:rPr>
            </w:pPr>
            <w:r w:rsidRPr="002B2136">
              <w:rPr>
                <w:b/>
                <w:sz w:val="24"/>
                <w:szCs w:val="24"/>
              </w:rPr>
              <w:t>FTE</w:t>
            </w:r>
          </w:p>
        </w:tc>
        <w:tc>
          <w:tcPr>
            <w:tcW w:w="7458" w:type="dxa"/>
          </w:tcPr>
          <w:p w14:paraId="3AF313E3" w14:textId="77777777" w:rsidR="00845C35" w:rsidRPr="002B2136" w:rsidRDefault="00845C35" w:rsidP="00353B7F">
            <w:pPr>
              <w:rPr>
                <w:sz w:val="24"/>
                <w:szCs w:val="24"/>
              </w:rPr>
            </w:pPr>
            <w:r w:rsidRPr="002B2136">
              <w:rPr>
                <w:sz w:val="24"/>
                <w:szCs w:val="24"/>
              </w:rPr>
              <w:t>Full-time equivalent; full-time employee; One or more individuals whose total working hours add up to 40 per week.</w:t>
            </w:r>
          </w:p>
        </w:tc>
      </w:tr>
      <w:tr w:rsidR="00845C35" w:rsidRPr="002B2136" w14:paraId="284B8C87" w14:textId="77777777" w:rsidTr="004540FF">
        <w:tc>
          <w:tcPr>
            <w:tcW w:w="2622" w:type="dxa"/>
          </w:tcPr>
          <w:p w14:paraId="2FA78758" w14:textId="77777777" w:rsidR="00845C35" w:rsidRPr="002B2136" w:rsidRDefault="00845C35" w:rsidP="00353B7F">
            <w:pPr>
              <w:rPr>
                <w:sz w:val="24"/>
                <w:szCs w:val="24"/>
              </w:rPr>
            </w:pPr>
            <w:r w:rsidRPr="002B2136">
              <w:rPr>
                <w:b/>
                <w:sz w:val="24"/>
                <w:szCs w:val="24"/>
              </w:rPr>
              <w:t>Governing Board</w:t>
            </w:r>
          </w:p>
        </w:tc>
        <w:tc>
          <w:tcPr>
            <w:tcW w:w="7458" w:type="dxa"/>
          </w:tcPr>
          <w:p w14:paraId="4900109D" w14:textId="77777777" w:rsidR="00845C35" w:rsidRPr="002B2136" w:rsidRDefault="00845C35" w:rsidP="00353B7F">
            <w:pPr>
              <w:rPr>
                <w:sz w:val="24"/>
                <w:szCs w:val="24"/>
              </w:rPr>
            </w:pPr>
            <w:r w:rsidRPr="002B2136">
              <w:rPr>
                <w:sz w:val="24"/>
                <w:szCs w:val="24"/>
              </w:rPr>
              <w:t>Group of citizens appointed by a local government. A governing board is an entity that has legal, financial, and policy-making responsibilities.</w:t>
            </w:r>
          </w:p>
        </w:tc>
      </w:tr>
      <w:tr w:rsidR="00845C35" w:rsidRPr="002B2136" w14:paraId="34C117AF" w14:textId="77777777" w:rsidTr="004540FF">
        <w:tc>
          <w:tcPr>
            <w:tcW w:w="2622" w:type="dxa"/>
          </w:tcPr>
          <w:p w14:paraId="755AD049" w14:textId="77777777" w:rsidR="00845C35" w:rsidRPr="002B2136" w:rsidRDefault="00845C35" w:rsidP="00353B7F">
            <w:pPr>
              <w:rPr>
                <w:sz w:val="24"/>
                <w:szCs w:val="24"/>
              </w:rPr>
            </w:pPr>
            <w:r w:rsidRPr="002B2136">
              <w:rPr>
                <w:b/>
                <w:sz w:val="24"/>
                <w:szCs w:val="24"/>
              </w:rPr>
              <w:t>Hardware</w:t>
            </w:r>
          </w:p>
        </w:tc>
        <w:tc>
          <w:tcPr>
            <w:tcW w:w="7458" w:type="dxa"/>
          </w:tcPr>
          <w:p w14:paraId="37F57808" w14:textId="77777777" w:rsidR="00845C35" w:rsidRPr="002B2136" w:rsidRDefault="00845C35" w:rsidP="00353B7F">
            <w:pPr>
              <w:rPr>
                <w:sz w:val="24"/>
                <w:szCs w:val="24"/>
              </w:rPr>
            </w:pPr>
            <w:r w:rsidRPr="002B2136">
              <w:rPr>
                <w:sz w:val="24"/>
                <w:szCs w:val="24"/>
              </w:rPr>
              <w:t>Hardware is computer components such as the monitor, keyboard, central processing unit (CPU), mouse, etc.</w:t>
            </w:r>
          </w:p>
        </w:tc>
      </w:tr>
      <w:tr w:rsidR="00845C35" w:rsidRPr="002B2136" w14:paraId="6A7F1B4D" w14:textId="77777777" w:rsidTr="004540FF">
        <w:tc>
          <w:tcPr>
            <w:tcW w:w="2622" w:type="dxa"/>
          </w:tcPr>
          <w:p w14:paraId="6EB65995" w14:textId="77777777" w:rsidR="00845C35" w:rsidRPr="002B2136" w:rsidRDefault="00845C35" w:rsidP="00353B7F">
            <w:pPr>
              <w:rPr>
                <w:sz w:val="24"/>
                <w:szCs w:val="24"/>
              </w:rPr>
            </w:pPr>
            <w:r w:rsidRPr="002B2136">
              <w:rPr>
                <w:b/>
                <w:sz w:val="24"/>
                <w:szCs w:val="24"/>
              </w:rPr>
              <w:t>Homepage/Webpage</w:t>
            </w:r>
          </w:p>
        </w:tc>
        <w:tc>
          <w:tcPr>
            <w:tcW w:w="7458" w:type="dxa"/>
          </w:tcPr>
          <w:p w14:paraId="2534827F" w14:textId="77777777" w:rsidR="00845C35" w:rsidRPr="002B2136" w:rsidRDefault="00845C35" w:rsidP="00353B7F">
            <w:pPr>
              <w:rPr>
                <w:sz w:val="24"/>
                <w:szCs w:val="24"/>
              </w:rPr>
            </w:pPr>
            <w:r w:rsidRPr="002B2136">
              <w:rPr>
                <w:sz w:val="24"/>
                <w:szCs w:val="24"/>
              </w:rPr>
              <w:t>A file in HTML (Hypertext Markup Language) format that is accessed over the Internet via a web browser. The term homepage refers to the starting point that will reference other HTML pages. The address of a homepage or a webpage file is called a URL (Uniform Resource Locator).</w:t>
            </w:r>
          </w:p>
        </w:tc>
      </w:tr>
      <w:tr w:rsidR="00845C35" w:rsidRPr="002B2136" w14:paraId="66F4297A" w14:textId="77777777" w:rsidTr="004540FF">
        <w:tc>
          <w:tcPr>
            <w:tcW w:w="2622" w:type="dxa"/>
          </w:tcPr>
          <w:p w14:paraId="294738A8" w14:textId="77777777" w:rsidR="00845C35" w:rsidRPr="002B2136" w:rsidRDefault="00845C35" w:rsidP="00353B7F">
            <w:pPr>
              <w:rPr>
                <w:sz w:val="24"/>
                <w:szCs w:val="24"/>
              </w:rPr>
            </w:pPr>
            <w:r w:rsidRPr="002B2136">
              <w:rPr>
                <w:b/>
                <w:sz w:val="24"/>
                <w:szCs w:val="24"/>
              </w:rPr>
              <w:t>Hub</w:t>
            </w:r>
          </w:p>
        </w:tc>
        <w:tc>
          <w:tcPr>
            <w:tcW w:w="7458" w:type="dxa"/>
          </w:tcPr>
          <w:p w14:paraId="2C555D26" w14:textId="77777777" w:rsidR="00845C35" w:rsidRPr="002B2136" w:rsidRDefault="00845C35" w:rsidP="00353B7F">
            <w:pPr>
              <w:rPr>
                <w:sz w:val="24"/>
                <w:szCs w:val="24"/>
              </w:rPr>
            </w:pPr>
            <w:r w:rsidRPr="002B2136">
              <w:rPr>
                <w:sz w:val="24"/>
                <w:szCs w:val="24"/>
              </w:rPr>
              <w:t>A passive device for splitting LAN signals and distributing them among multiple computers, servers, and other network-attached devices.</w:t>
            </w:r>
          </w:p>
        </w:tc>
      </w:tr>
      <w:tr w:rsidR="00845C35" w:rsidRPr="002B2136" w14:paraId="4C3C3878" w14:textId="77777777" w:rsidTr="004540FF">
        <w:tc>
          <w:tcPr>
            <w:tcW w:w="2622" w:type="dxa"/>
          </w:tcPr>
          <w:p w14:paraId="3FE8194B" w14:textId="77777777" w:rsidR="00845C35" w:rsidRPr="002B2136" w:rsidRDefault="00845C35" w:rsidP="00353B7F">
            <w:pPr>
              <w:rPr>
                <w:sz w:val="24"/>
                <w:szCs w:val="24"/>
              </w:rPr>
            </w:pPr>
            <w:r w:rsidRPr="002B2136">
              <w:rPr>
                <w:b/>
                <w:sz w:val="24"/>
                <w:szCs w:val="24"/>
              </w:rPr>
              <w:t>HVAC</w:t>
            </w:r>
          </w:p>
        </w:tc>
        <w:tc>
          <w:tcPr>
            <w:tcW w:w="7458" w:type="dxa"/>
          </w:tcPr>
          <w:p w14:paraId="461F2245" w14:textId="77777777" w:rsidR="00845C35" w:rsidRPr="002B2136" w:rsidRDefault="00845C35" w:rsidP="00353B7F">
            <w:pPr>
              <w:rPr>
                <w:sz w:val="24"/>
                <w:szCs w:val="24"/>
              </w:rPr>
            </w:pPr>
            <w:r w:rsidRPr="002B2136">
              <w:rPr>
                <w:sz w:val="24"/>
                <w:szCs w:val="24"/>
              </w:rPr>
              <w:t>Heating Ventilating Air Conditioning.</w:t>
            </w:r>
          </w:p>
        </w:tc>
      </w:tr>
      <w:tr w:rsidR="00845C35" w:rsidRPr="002B2136" w14:paraId="4C7FE229" w14:textId="77777777" w:rsidTr="004540FF">
        <w:tc>
          <w:tcPr>
            <w:tcW w:w="2622" w:type="dxa"/>
          </w:tcPr>
          <w:p w14:paraId="3D4F3D78" w14:textId="77777777" w:rsidR="00845C35" w:rsidRPr="002B2136" w:rsidRDefault="00845C35" w:rsidP="00353B7F">
            <w:pPr>
              <w:rPr>
                <w:sz w:val="24"/>
                <w:szCs w:val="24"/>
              </w:rPr>
            </w:pPr>
            <w:r w:rsidRPr="002B2136">
              <w:rPr>
                <w:b/>
                <w:sz w:val="24"/>
                <w:szCs w:val="24"/>
              </w:rPr>
              <w:t xml:space="preserve">ICR </w:t>
            </w:r>
          </w:p>
        </w:tc>
        <w:tc>
          <w:tcPr>
            <w:tcW w:w="7458" w:type="dxa"/>
          </w:tcPr>
          <w:p w14:paraId="23F5F153" w14:textId="77777777" w:rsidR="00845C35" w:rsidRPr="002B2136" w:rsidRDefault="00845C35" w:rsidP="00353B7F">
            <w:pPr>
              <w:rPr>
                <w:sz w:val="24"/>
                <w:szCs w:val="24"/>
              </w:rPr>
            </w:pPr>
            <w:r w:rsidRPr="002B2136">
              <w:rPr>
                <w:sz w:val="24"/>
                <w:szCs w:val="24"/>
              </w:rPr>
              <w:t>Indirect Cost Rate; used in grant applications and funding</w:t>
            </w:r>
          </w:p>
        </w:tc>
      </w:tr>
      <w:tr w:rsidR="00845C35" w:rsidRPr="002B2136" w14:paraId="0E0EB60F" w14:textId="77777777" w:rsidTr="004540FF">
        <w:tc>
          <w:tcPr>
            <w:tcW w:w="2622" w:type="dxa"/>
          </w:tcPr>
          <w:p w14:paraId="61141848" w14:textId="77777777" w:rsidR="00845C35" w:rsidRPr="002B2136" w:rsidRDefault="00845C35" w:rsidP="00353B7F">
            <w:pPr>
              <w:rPr>
                <w:sz w:val="24"/>
                <w:szCs w:val="24"/>
              </w:rPr>
            </w:pPr>
            <w:r w:rsidRPr="002B2136">
              <w:rPr>
                <w:b/>
                <w:sz w:val="24"/>
                <w:szCs w:val="24"/>
              </w:rPr>
              <w:lastRenderedPageBreak/>
              <w:t>ILS</w:t>
            </w:r>
          </w:p>
        </w:tc>
        <w:tc>
          <w:tcPr>
            <w:tcW w:w="7458" w:type="dxa"/>
          </w:tcPr>
          <w:p w14:paraId="5AF476BE" w14:textId="77777777" w:rsidR="00845C35" w:rsidRPr="002B2136" w:rsidRDefault="00845C35" w:rsidP="00353B7F">
            <w:pPr>
              <w:rPr>
                <w:sz w:val="24"/>
                <w:szCs w:val="24"/>
              </w:rPr>
            </w:pPr>
            <w:r w:rsidRPr="002B2136">
              <w:rPr>
                <w:sz w:val="24"/>
                <w:szCs w:val="24"/>
              </w:rPr>
              <w:t>Integrated Library System (or Software); the software platform used by a library to keep inventory of their collection, facilitate the circulation of materials, and keep user records.</w:t>
            </w:r>
          </w:p>
        </w:tc>
      </w:tr>
      <w:tr w:rsidR="00845C35" w:rsidRPr="002B2136" w14:paraId="4272CBB2" w14:textId="77777777" w:rsidTr="004540FF">
        <w:tc>
          <w:tcPr>
            <w:tcW w:w="2622" w:type="dxa"/>
          </w:tcPr>
          <w:p w14:paraId="656B181E" w14:textId="77777777" w:rsidR="00845C35" w:rsidRPr="002B2136" w:rsidRDefault="00845C35" w:rsidP="00353B7F">
            <w:pPr>
              <w:rPr>
                <w:sz w:val="24"/>
                <w:szCs w:val="24"/>
              </w:rPr>
            </w:pPr>
            <w:r w:rsidRPr="002B2136">
              <w:rPr>
                <w:b/>
                <w:sz w:val="24"/>
                <w:szCs w:val="24"/>
              </w:rPr>
              <w:t>Image Evaluation</w:t>
            </w:r>
            <w:r w:rsidRPr="002B2136">
              <w:rPr>
                <w:sz w:val="24"/>
                <w:szCs w:val="24"/>
              </w:rPr>
              <w:t xml:space="preserve"> </w:t>
            </w:r>
          </w:p>
        </w:tc>
        <w:tc>
          <w:tcPr>
            <w:tcW w:w="7458" w:type="dxa"/>
          </w:tcPr>
          <w:p w14:paraId="5889195A" w14:textId="77777777" w:rsidR="00845C35" w:rsidRPr="002B2136" w:rsidRDefault="00845C35" w:rsidP="00353B7F">
            <w:pPr>
              <w:rPr>
                <w:sz w:val="24"/>
                <w:szCs w:val="24"/>
              </w:rPr>
            </w:pPr>
            <w:r w:rsidRPr="002B2136">
              <w:rPr>
                <w:sz w:val="24"/>
                <w:szCs w:val="24"/>
              </w:rPr>
              <w:t>On-site evaluation by public library trustees or selected community representatives to examine the appearance of the physical building, the grounds, the library’s collection, signage, etc. for the purpose of repairing, cleaning, or reorganizing the library to better appeal to its customers and potential customers.</w:t>
            </w:r>
          </w:p>
        </w:tc>
      </w:tr>
      <w:tr w:rsidR="00845C35" w:rsidRPr="002B2136" w14:paraId="47528C77" w14:textId="77777777" w:rsidTr="004540FF">
        <w:tc>
          <w:tcPr>
            <w:tcW w:w="2622" w:type="dxa"/>
          </w:tcPr>
          <w:p w14:paraId="48FD3E9C" w14:textId="77777777" w:rsidR="00845C35" w:rsidRPr="002B2136" w:rsidRDefault="00845C35" w:rsidP="00353B7F">
            <w:pPr>
              <w:rPr>
                <w:sz w:val="24"/>
                <w:szCs w:val="24"/>
              </w:rPr>
            </w:pPr>
            <w:r w:rsidRPr="002B2136">
              <w:rPr>
                <w:b/>
                <w:sz w:val="24"/>
                <w:szCs w:val="24"/>
              </w:rPr>
              <w:t>IMLS</w:t>
            </w:r>
          </w:p>
        </w:tc>
        <w:tc>
          <w:tcPr>
            <w:tcW w:w="7458" w:type="dxa"/>
          </w:tcPr>
          <w:p w14:paraId="3657C36F" w14:textId="77777777" w:rsidR="00845C35" w:rsidRPr="002B2136" w:rsidRDefault="00845C35" w:rsidP="00353B7F">
            <w:pPr>
              <w:rPr>
                <w:sz w:val="24"/>
                <w:szCs w:val="24"/>
              </w:rPr>
            </w:pPr>
            <w:r w:rsidRPr="002B2136">
              <w:rPr>
                <w:sz w:val="24"/>
                <w:szCs w:val="24"/>
              </w:rPr>
              <w:t>Institute of Museum and Library Services</w:t>
            </w:r>
          </w:p>
        </w:tc>
      </w:tr>
      <w:tr w:rsidR="00845C35" w:rsidRPr="002B2136" w14:paraId="6F078B0F" w14:textId="77777777" w:rsidTr="004540FF">
        <w:tc>
          <w:tcPr>
            <w:tcW w:w="2622" w:type="dxa"/>
          </w:tcPr>
          <w:p w14:paraId="44E38E11" w14:textId="77777777" w:rsidR="00845C35" w:rsidRPr="002B2136" w:rsidRDefault="00845C35" w:rsidP="00353B7F">
            <w:pPr>
              <w:rPr>
                <w:sz w:val="24"/>
                <w:szCs w:val="24"/>
              </w:rPr>
            </w:pPr>
            <w:r w:rsidRPr="002B2136">
              <w:rPr>
                <w:b/>
                <w:sz w:val="24"/>
                <w:szCs w:val="24"/>
              </w:rPr>
              <w:t>Inclement Weather</w:t>
            </w:r>
            <w:r w:rsidRPr="002B2136">
              <w:rPr>
                <w:sz w:val="24"/>
                <w:szCs w:val="24"/>
              </w:rPr>
              <w:t xml:space="preserve"> </w:t>
            </w:r>
          </w:p>
        </w:tc>
        <w:tc>
          <w:tcPr>
            <w:tcW w:w="7458" w:type="dxa"/>
          </w:tcPr>
          <w:p w14:paraId="68CDFE09" w14:textId="77777777" w:rsidR="00845C35" w:rsidRPr="002B2136" w:rsidRDefault="00845C35" w:rsidP="00353B7F">
            <w:pPr>
              <w:rPr>
                <w:sz w:val="24"/>
                <w:szCs w:val="24"/>
              </w:rPr>
            </w:pPr>
            <w:r w:rsidRPr="002B2136">
              <w:rPr>
                <w:sz w:val="24"/>
                <w:szCs w:val="24"/>
              </w:rPr>
              <w:t>Abnormal weather conditions, such as snow, ice, tornadoes, etc. that have potential safety concerns for library staff or the public.</w:t>
            </w:r>
          </w:p>
        </w:tc>
      </w:tr>
      <w:tr w:rsidR="00845C35" w:rsidRPr="002B2136" w14:paraId="4C3E92B2" w14:textId="77777777" w:rsidTr="004540FF">
        <w:tc>
          <w:tcPr>
            <w:tcW w:w="2622" w:type="dxa"/>
          </w:tcPr>
          <w:p w14:paraId="0F6EBD28" w14:textId="77777777" w:rsidR="00845C35" w:rsidRPr="002B2136" w:rsidRDefault="00845C35" w:rsidP="00353B7F">
            <w:pPr>
              <w:rPr>
                <w:sz w:val="24"/>
                <w:szCs w:val="24"/>
              </w:rPr>
            </w:pPr>
            <w:r w:rsidRPr="002B2136">
              <w:rPr>
                <w:b/>
                <w:sz w:val="24"/>
                <w:szCs w:val="24"/>
              </w:rPr>
              <w:t>Information and referral</w:t>
            </w:r>
          </w:p>
        </w:tc>
        <w:tc>
          <w:tcPr>
            <w:tcW w:w="7458" w:type="dxa"/>
          </w:tcPr>
          <w:p w14:paraId="265B6101" w14:textId="77777777" w:rsidR="00845C35" w:rsidRPr="002B2136" w:rsidRDefault="00845C35" w:rsidP="00353B7F">
            <w:pPr>
              <w:rPr>
                <w:sz w:val="24"/>
                <w:szCs w:val="24"/>
              </w:rPr>
            </w:pPr>
            <w:r w:rsidRPr="002B2136">
              <w:rPr>
                <w:sz w:val="24"/>
                <w:szCs w:val="24"/>
              </w:rPr>
              <w:t>The process of linking library users with community agencies which can provide a needed service.</w:t>
            </w:r>
          </w:p>
        </w:tc>
      </w:tr>
      <w:tr w:rsidR="00845C35" w:rsidRPr="002B2136" w14:paraId="7B3697CB" w14:textId="77777777" w:rsidTr="004540FF">
        <w:tc>
          <w:tcPr>
            <w:tcW w:w="2622" w:type="dxa"/>
          </w:tcPr>
          <w:p w14:paraId="178EA2DD" w14:textId="77777777" w:rsidR="00845C35" w:rsidRPr="002B2136" w:rsidRDefault="00845C35" w:rsidP="00353B7F">
            <w:pPr>
              <w:rPr>
                <w:sz w:val="24"/>
                <w:szCs w:val="24"/>
              </w:rPr>
            </w:pPr>
            <w:r w:rsidRPr="002B2136">
              <w:rPr>
                <w:b/>
                <w:sz w:val="24"/>
                <w:szCs w:val="24"/>
              </w:rPr>
              <w:t>Interlibrary Loan</w:t>
            </w:r>
          </w:p>
        </w:tc>
        <w:tc>
          <w:tcPr>
            <w:tcW w:w="7458" w:type="dxa"/>
          </w:tcPr>
          <w:p w14:paraId="560AB6D9" w14:textId="77777777" w:rsidR="00845C35" w:rsidRPr="002B2136" w:rsidRDefault="00845C35" w:rsidP="00353B7F">
            <w:pPr>
              <w:rPr>
                <w:sz w:val="24"/>
                <w:szCs w:val="24"/>
              </w:rPr>
            </w:pPr>
            <w:r w:rsidRPr="002B2136">
              <w:rPr>
                <w:sz w:val="24"/>
                <w:szCs w:val="24"/>
              </w:rPr>
              <w:t>Interlibrary loan (ILL) is the process by which a library requests material from, or supplies material to, another library. The purpose of interlibrary loan is to obtain, upon request of a library user, material not available in the user’s local library.</w:t>
            </w:r>
          </w:p>
        </w:tc>
      </w:tr>
      <w:tr w:rsidR="00845C35" w:rsidRPr="002B2136" w14:paraId="784FEF1C" w14:textId="77777777" w:rsidTr="004540FF">
        <w:tc>
          <w:tcPr>
            <w:tcW w:w="2622" w:type="dxa"/>
          </w:tcPr>
          <w:p w14:paraId="786A4C7D" w14:textId="77777777" w:rsidR="00845C35" w:rsidRPr="002B2136" w:rsidRDefault="00845C35" w:rsidP="00353B7F">
            <w:pPr>
              <w:rPr>
                <w:sz w:val="24"/>
                <w:szCs w:val="24"/>
              </w:rPr>
            </w:pPr>
            <w:r w:rsidRPr="002B2136">
              <w:rPr>
                <w:b/>
                <w:sz w:val="24"/>
                <w:szCs w:val="24"/>
              </w:rPr>
              <w:t>Internet Accessible Computer Terminals</w:t>
            </w:r>
          </w:p>
        </w:tc>
        <w:tc>
          <w:tcPr>
            <w:tcW w:w="7458" w:type="dxa"/>
          </w:tcPr>
          <w:p w14:paraId="21056075" w14:textId="77777777" w:rsidR="00845C35" w:rsidRPr="002B2136" w:rsidRDefault="00845C35" w:rsidP="00353B7F">
            <w:pPr>
              <w:rPr>
                <w:sz w:val="24"/>
                <w:szCs w:val="24"/>
              </w:rPr>
            </w:pPr>
            <w:r w:rsidRPr="002B2136">
              <w:rPr>
                <w:sz w:val="24"/>
                <w:szCs w:val="24"/>
              </w:rPr>
              <w:t>Computers that are available for the staff and/or the public to access the Internet in the library.</w:t>
            </w:r>
          </w:p>
        </w:tc>
      </w:tr>
      <w:tr w:rsidR="00845C35" w:rsidRPr="002B2136" w14:paraId="4F56659A" w14:textId="77777777" w:rsidTr="004540FF">
        <w:tc>
          <w:tcPr>
            <w:tcW w:w="2622" w:type="dxa"/>
          </w:tcPr>
          <w:p w14:paraId="2D94FB7C" w14:textId="77777777" w:rsidR="00845C35" w:rsidRPr="002B2136" w:rsidRDefault="00845C35" w:rsidP="00353B7F">
            <w:pPr>
              <w:rPr>
                <w:sz w:val="24"/>
                <w:szCs w:val="24"/>
              </w:rPr>
            </w:pPr>
            <w:r w:rsidRPr="002B2136">
              <w:rPr>
                <w:b/>
                <w:sz w:val="24"/>
                <w:szCs w:val="24"/>
              </w:rPr>
              <w:t>Internet</w:t>
            </w:r>
          </w:p>
        </w:tc>
        <w:tc>
          <w:tcPr>
            <w:tcW w:w="7458" w:type="dxa"/>
          </w:tcPr>
          <w:p w14:paraId="478096B1" w14:textId="77777777" w:rsidR="00845C35" w:rsidRPr="002B2136" w:rsidRDefault="00845C35" w:rsidP="00353B7F">
            <w:pPr>
              <w:rPr>
                <w:sz w:val="24"/>
                <w:szCs w:val="24"/>
              </w:rPr>
            </w:pPr>
            <w:r w:rsidRPr="002B2136">
              <w:rPr>
                <w:sz w:val="24"/>
                <w:szCs w:val="24"/>
              </w:rPr>
              <w:t>An international network of computer networks.</w:t>
            </w:r>
          </w:p>
        </w:tc>
      </w:tr>
      <w:tr w:rsidR="00845C35" w:rsidRPr="002B2136" w14:paraId="6AD1D495" w14:textId="77777777" w:rsidTr="004540FF">
        <w:tc>
          <w:tcPr>
            <w:tcW w:w="2622" w:type="dxa"/>
          </w:tcPr>
          <w:p w14:paraId="40849592" w14:textId="77777777" w:rsidR="00845C35" w:rsidRPr="002B2136" w:rsidRDefault="00845C35" w:rsidP="00353B7F">
            <w:pPr>
              <w:rPr>
                <w:b/>
                <w:sz w:val="24"/>
                <w:szCs w:val="24"/>
              </w:rPr>
            </w:pPr>
            <w:r w:rsidRPr="002B2136">
              <w:rPr>
                <w:b/>
                <w:sz w:val="24"/>
                <w:szCs w:val="24"/>
              </w:rPr>
              <w:t>ISP</w:t>
            </w:r>
          </w:p>
        </w:tc>
        <w:tc>
          <w:tcPr>
            <w:tcW w:w="7458" w:type="dxa"/>
          </w:tcPr>
          <w:p w14:paraId="396AC699" w14:textId="77777777" w:rsidR="00845C35" w:rsidRPr="002B2136" w:rsidRDefault="00845C35" w:rsidP="00353B7F">
            <w:pPr>
              <w:rPr>
                <w:sz w:val="24"/>
                <w:szCs w:val="24"/>
              </w:rPr>
            </w:pPr>
            <w:r w:rsidRPr="002B2136">
              <w:rPr>
                <w:sz w:val="24"/>
                <w:szCs w:val="24"/>
              </w:rPr>
              <w:t>Internet service provider.</w:t>
            </w:r>
          </w:p>
        </w:tc>
      </w:tr>
      <w:tr w:rsidR="00845C35" w:rsidRPr="002B2136" w14:paraId="16C9255B" w14:textId="77777777" w:rsidTr="004540FF">
        <w:tc>
          <w:tcPr>
            <w:tcW w:w="2622" w:type="dxa"/>
          </w:tcPr>
          <w:p w14:paraId="0ED5556A" w14:textId="77777777" w:rsidR="00845C35" w:rsidRPr="002B2136" w:rsidRDefault="00845C35" w:rsidP="00353B7F">
            <w:pPr>
              <w:rPr>
                <w:sz w:val="24"/>
                <w:szCs w:val="24"/>
              </w:rPr>
            </w:pPr>
            <w:r w:rsidRPr="002B2136">
              <w:rPr>
                <w:b/>
                <w:sz w:val="24"/>
                <w:szCs w:val="24"/>
              </w:rPr>
              <w:t>LAN</w:t>
            </w:r>
          </w:p>
        </w:tc>
        <w:tc>
          <w:tcPr>
            <w:tcW w:w="7458" w:type="dxa"/>
          </w:tcPr>
          <w:p w14:paraId="293A6B99" w14:textId="77777777" w:rsidR="00845C35" w:rsidRPr="002B2136" w:rsidRDefault="00845C35" w:rsidP="00353B7F">
            <w:pPr>
              <w:rPr>
                <w:sz w:val="24"/>
                <w:szCs w:val="24"/>
              </w:rPr>
            </w:pPr>
            <w:r w:rsidRPr="002B2136">
              <w:rPr>
                <w:sz w:val="24"/>
                <w:szCs w:val="24"/>
              </w:rPr>
              <w:t>Local Area Network, or collection of interconnected computers, servers, and hubs within an organization. Multiple LANs linked together form a WAN, or Wide Area Network; Can be wired or wireless.</w:t>
            </w:r>
          </w:p>
        </w:tc>
      </w:tr>
      <w:tr w:rsidR="00845C35" w:rsidRPr="002B2136" w14:paraId="3FCF4F61" w14:textId="77777777" w:rsidTr="004540FF">
        <w:tc>
          <w:tcPr>
            <w:tcW w:w="2622" w:type="dxa"/>
          </w:tcPr>
          <w:p w14:paraId="3DAACFB4" w14:textId="77777777" w:rsidR="00845C35" w:rsidRPr="002B2136" w:rsidRDefault="00845C35" w:rsidP="00353B7F">
            <w:pPr>
              <w:rPr>
                <w:sz w:val="24"/>
                <w:szCs w:val="24"/>
              </w:rPr>
            </w:pPr>
            <w:r w:rsidRPr="002B2136">
              <w:rPr>
                <w:b/>
                <w:sz w:val="24"/>
                <w:szCs w:val="24"/>
              </w:rPr>
              <w:t>LEED</w:t>
            </w:r>
          </w:p>
        </w:tc>
        <w:tc>
          <w:tcPr>
            <w:tcW w:w="7458" w:type="dxa"/>
          </w:tcPr>
          <w:p w14:paraId="5CEEF658" w14:textId="77777777" w:rsidR="00845C35" w:rsidRPr="002B2136" w:rsidRDefault="00845C35" w:rsidP="00353B7F">
            <w:pPr>
              <w:rPr>
                <w:sz w:val="24"/>
                <w:szCs w:val="24"/>
              </w:rPr>
            </w:pPr>
            <w:r w:rsidRPr="002B2136">
              <w:rPr>
                <w:sz w:val="24"/>
                <w:szCs w:val="24"/>
              </w:rPr>
              <w:t>Stands for Leadership in Energy and Environmental Design, and is the most widely used green building rating system in the world. Available for virtually all building types, LEED provides a framework for healthy, highly efficient, and cost-saving green buildings. LEED certification is a globally recognized symbol of sustainability, achievement, and leadership.</w:t>
            </w:r>
          </w:p>
        </w:tc>
      </w:tr>
      <w:tr w:rsidR="00845C35" w:rsidRPr="002B2136" w14:paraId="47B27343" w14:textId="77777777" w:rsidTr="004540FF">
        <w:tc>
          <w:tcPr>
            <w:tcW w:w="2622" w:type="dxa"/>
          </w:tcPr>
          <w:p w14:paraId="0F2507C5" w14:textId="77777777" w:rsidR="00845C35" w:rsidRPr="002B2136" w:rsidRDefault="00845C35" w:rsidP="00353B7F">
            <w:pPr>
              <w:rPr>
                <w:sz w:val="24"/>
                <w:szCs w:val="24"/>
              </w:rPr>
            </w:pPr>
            <w:r w:rsidRPr="002B2136">
              <w:rPr>
                <w:b/>
                <w:sz w:val="24"/>
                <w:szCs w:val="24"/>
              </w:rPr>
              <w:t>Long-Range Plan</w:t>
            </w:r>
            <w:r w:rsidRPr="002B2136">
              <w:rPr>
                <w:sz w:val="24"/>
                <w:szCs w:val="24"/>
              </w:rPr>
              <w:t xml:space="preserve"> </w:t>
            </w:r>
          </w:p>
        </w:tc>
        <w:tc>
          <w:tcPr>
            <w:tcW w:w="7458" w:type="dxa"/>
          </w:tcPr>
          <w:p w14:paraId="1AA7C7A4" w14:textId="77777777" w:rsidR="00845C35" w:rsidRPr="002B2136" w:rsidRDefault="00845C35" w:rsidP="00353B7F">
            <w:pPr>
              <w:rPr>
                <w:sz w:val="24"/>
                <w:szCs w:val="24"/>
              </w:rPr>
            </w:pPr>
            <w:r w:rsidRPr="002B2136">
              <w:rPr>
                <w:sz w:val="24"/>
                <w:szCs w:val="24"/>
              </w:rPr>
              <w:t xml:space="preserve">A plan for the growth of library services and management that is developed in accordance with evolving community needs, usually stating goals and objectives for the library. A Long-Range Plan typically covers from three to five years and is updated annually. Also called a </w:t>
            </w:r>
            <w:r w:rsidRPr="002B2136">
              <w:rPr>
                <w:b/>
                <w:sz w:val="24"/>
                <w:szCs w:val="24"/>
              </w:rPr>
              <w:t>Plan of Service</w:t>
            </w:r>
            <w:r w:rsidRPr="002B2136">
              <w:rPr>
                <w:sz w:val="24"/>
                <w:szCs w:val="24"/>
              </w:rPr>
              <w:t>.</w:t>
            </w:r>
          </w:p>
        </w:tc>
      </w:tr>
      <w:tr w:rsidR="00845C35" w:rsidRPr="002B2136" w14:paraId="471924BC" w14:textId="77777777" w:rsidTr="004540FF">
        <w:tc>
          <w:tcPr>
            <w:tcW w:w="2622" w:type="dxa"/>
          </w:tcPr>
          <w:p w14:paraId="23FCB18D" w14:textId="77777777" w:rsidR="00845C35" w:rsidRPr="002B2136" w:rsidRDefault="00845C35" w:rsidP="00353B7F">
            <w:pPr>
              <w:rPr>
                <w:sz w:val="24"/>
                <w:szCs w:val="24"/>
              </w:rPr>
            </w:pPr>
            <w:r w:rsidRPr="002B2136">
              <w:rPr>
                <w:b/>
                <w:sz w:val="24"/>
                <w:szCs w:val="24"/>
              </w:rPr>
              <w:t>LSTA</w:t>
            </w:r>
          </w:p>
        </w:tc>
        <w:tc>
          <w:tcPr>
            <w:tcW w:w="7458" w:type="dxa"/>
          </w:tcPr>
          <w:p w14:paraId="30342A64" w14:textId="77777777" w:rsidR="00845C35" w:rsidRPr="002B2136" w:rsidRDefault="00845C35" w:rsidP="00353B7F">
            <w:pPr>
              <w:rPr>
                <w:sz w:val="24"/>
                <w:szCs w:val="24"/>
              </w:rPr>
            </w:pPr>
            <w:r w:rsidRPr="002B2136">
              <w:rPr>
                <w:sz w:val="24"/>
                <w:szCs w:val="24"/>
              </w:rPr>
              <w:t>Library Services and Technology Act</w:t>
            </w:r>
          </w:p>
        </w:tc>
      </w:tr>
      <w:tr w:rsidR="00845C35" w:rsidRPr="002B2136" w14:paraId="27B1D4A5" w14:textId="77777777" w:rsidTr="004540FF">
        <w:tc>
          <w:tcPr>
            <w:tcW w:w="2622" w:type="dxa"/>
          </w:tcPr>
          <w:p w14:paraId="2AA3139E" w14:textId="77777777" w:rsidR="00845C35" w:rsidRPr="002B2136" w:rsidRDefault="00845C35" w:rsidP="00353B7F">
            <w:pPr>
              <w:rPr>
                <w:sz w:val="24"/>
                <w:szCs w:val="24"/>
              </w:rPr>
            </w:pPr>
            <w:r w:rsidRPr="002B2136">
              <w:rPr>
                <w:b/>
                <w:sz w:val="24"/>
                <w:szCs w:val="24"/>
              </w:rPr>
              <w:t>MALA</w:t>
            </w:r>
          </w:p>
        </w:tc>
        <w:tc>
          <w:tcPr>
            <w:tcW w:w="7458" w:type="dxa"/>
          </w:tcPr>
          <w:p w14:paraId="4D346DA3" w14:textId="77777777" w:rsidR="00845C35" w:rsidRPr="002B2136" w:rsidRDefault="00845C35" w:rsidP="00353B7F">
            <w:pPr>
              <w:rPr>
                <w:sz w:val="24"/>
                <w:szCs w:val="24"/>
              </w:rPr>
            </w:pPr>
            <w:r w:rsidRPr="002B2136">
              <w:rPr>
                <w:sz w:val="24"/>
                <w:szCs w:val="24"/>
              </w:rPr>
              <w:t>Mid-America Library Alliance</w:t>
            </w:r>
          </w:p>
        </w:tc>
      </w:tr>
      <w:tr w:rsidR="00845C35" w:rsidRPr="002B2136" w14:paraId="5BDAAB2B" w14:textId="77777777" w:rsidTr="004540FF">
        <w:tc>
          <w:tcPr>
            <w:tcW w:w="2622" w:type="dxa"/>
          </w:tcPr>
          <w:p w14:paraId="6C37893E" w14:textId="77777777" w:rsidR="00845C35" w:rsidRPr="002B2136" w:rsidRDefault="00845C35" w:rsidP="00353B7F">
            <w:pPr>
              <w:rPr>
                <w:sz w:val="24"/>
                <w:szCs w:val="24"/>
              </w:rPr>
            </w:pPr>
            <w:r w:rsidRPr="002B2136">
              <w:rPr>
                <w:b/>
                <w:sz w:val="24"/>
                <w:szCs w:val="24"/>
              </w:rPr>
              <w:lastRenderedPageBreak/>
              <w:t>MARC</w:t>
            </w:r>
          </w:p>
        </w:tc>
        <w:tc>
          <w:tcPr>
            <w:tcW w:w="7458" w:type="dxa"/>
          </w:tcPr>
          <w:p w14:paraId="2998FE6B" w14:textId="77777777" w:rsidR="00845C35" w:rsidRPr="002B2136" w:rsidRDefault="00845C35" w:rsidP="00353B7F">
            <w:pPr>
              <w:rPr>
                <w:sz w:val="24"/>
                <w:szCs w:val="24"/>
              </w:rPr>
            </w:pPr>
            <w:r w:rsidRPr="002B2136">
              <w:rPr>
                <w:sz w:val="24"/>
                <w:szCs w:val="24"/>
              </w:rPr>
              <w:t>Machine Readable Cataloging. The MARC formats are standards for the representation and communication of catalog records in computerized formats. www.loc.gov/marc/</w:t>
            </w:r>
          </w:p>
        </w:tc>
      </w:tr>
      <w:tr w:rsidR="00845C35" w:rsidRPr="002B2136" w14:paraId="7313ADF3" w14:textId="77777777" w:rsidTr="004540FF">
        <w:tc>
          <w:tcPr>
            <w:tcW w:w="2622" w:type="dxa"/>
          </w:tcPr>
          <w:p w14:paraId="6EE57B8B" w14:textId="77777777" w:rsidR="00845C35" w:rsidRPr="002B2136" w:rsidRDefault="00845C35" w:rsidP="00353B7F">
            <w:pPr>
              <w:rPr>
                <w:sz w:val="24"/>
                <w:szCs w:val="24"/>
              </w:rPr>
            </w:pPr>
            <w:r w:rsidRPr="002B2136">
              <w:rPr>
                <w:b/>
                <w:sz w:val="24"/>
                <w:szCs w:val="24"/>
              </w:rPr>
              <w:t>MASL</w:t>
            </w:r>
            <w:r w:rsidRPr="002B2136">
              <w:rPr>
                <w:sz w:val="24"/>
                <w:szCs w:val="24"/>
              </w:rPr>
              <w:t xml:space="preserve">        </w:t>
            </w:r>
          </w:p>
        </w:tc>
        <w:tc>
          <w:tcPr>
            <w:tcW w:w="7458" w:type="dxa"/>
          </w:tcPr>
          <w:p w14:paraId="74C1650D" w14:textId="77777777" w:rsidR="00845C35" w:rsidRPr="002B2136" w:rsidRDefault="00845C35" w:rsidP="00353B7F">
            <w:pPr>
              <w:rPr>
                <w:sz w:val="24"/>
                <w:szCs w:val="24"/>
              </w:rPr>
            </w:pPr>
            <w:r w:rsidRPr="002B2136">
              <w:rPr>
                <w:sz w:val="24"/>
                <w:szCs w:val="24"/>
              </w:rPr>
              <w:t>Missouri Association of School Librarians</w:t>
            </w:r>
          </w:p>
        </w:tc>
      </w:tr>
      <w:tr w:rsidR="00845C35" w:rsidRPr="002B2136" w14:paraId="2D8C8685" w14:textId="77777777" w:rsidTr="004540FF">
        <w:tc>
          <w:tcPr>
            <w:tcW w:w="2622" w:type="dxa"/>
          </w:tcPr>
          <w:p w14:paraId="550536D1" w14:textId="77777777" w:rsidR="00845C35" w:rsidRPr="002B2136" w:rsidRDefault="00845C35" w:rsidP="00353B7F">
            <w:pPr>
              <w:rPr>
                <w:sz w:val="24"/>
                <w:szCs w:val="24"/>
              </w:rPr>
            </w:pPr>
            <w:r w:rsidRPr="002B2136">
              <w:rPr>
                <w:b/>
                <w:sz w:val="24"/>
                <w:szCs w:val="24"/>
              </w:rPr>
              <w:t>Materials</w:t>
            </w:r>
            <w:r w:rsidRPr="002B2136">
              <w:rPr>
                <w:sz w:val="24"/>
                <w:szCs w:val="24"/>
              </w:rPr>
              <w:t xml:space="preserve"> </w:t>
            </w:r>
          </w:p>
        </w:tc>
        <w:tc>
          <w:tcPr>
            <w:tcW w:w="7458" w:type="dxa"/>
          </w:tcPr>
          <w:p w14:paraId="4414CD5D" w14:textId="77777777" w:rsidR="00845C35" w:rsidRPr="002B2136" w:rsidRDefault="00845C35" w:rsidP="00353B7F">
            <w:pPr>
              <w:rPr>
                <w:sz w:val="24"/>
                <w:szCs w:val="24"/>
              </w:rPr>
            </w:pPr>
            <w:r w:rsidRPr="002B2136">
              <w:rPr>
                <w:sz w:val="24"/>
                <w:szCs w:val="24"/>
              </w:rPr>
              <w:t>See Collection.</w:t>
            </w:r>
          </w:p>
        </w:tc>
      </w:tr>
      <w:tr w:rsidR="00845C35" w:rsidRPr="002B2136" w14:paraId="4FCE6B01" w14:textId="77777777" w:rsidTr="004540FF">
        <w:tc>
          <w:tcPr>
            <w:tcW w:w="2622" w:type="dxa"/>
          </w:tcPr>
          <w:p w14:paraId="0311563D" w14:textId="77777777" w:rsidR="00845C35" w:rsidRPr="002B2136" w:rsidRDefault="00845C35" w:rsidP="00353B7F">
            <w:pPr>
              <w:rPr>
                <w:sz w:val="24"/>
                <w:szCs w:val="24"/>
              </w:rPr>
            </w:pPr>
            <w:r w:rsidRPr="002B2136">
              <w:rPr>
                <w:b/>
                <w:sz w:val="24"/>
                <w:szCs w:val="24"/>
              </w:rPr>
              <w:t>MDH</w:t>
            </w:r>
            <w:r w:rsidRPr="002B2136">
              <w:rPr>
                <w:sz w:val="24"/>
                <w:szCs w:val="24"/>
              </w:rPr>
              <w:t xml:space="preserve">          </w:t>
            </w:r>
          </w:p>
        </w:tc>
        <w:tc>
          <w:tcPr>
            <w:tcW w:w="7458" w:type="dxa"/>
          </w:tcPr>
          <w:p w14:paraId="4B26254C" w14:textId="77777777" w:rsidR="00845C35" w:rsidRPr="002B2136" w:rsidRDefault="00845C35" w:rsidP="00353B7F">
            <w:pPr>
              <w:rPr>
                <w:sz w:val="24"/>
                <w:szCs w:val="24"/>
              </w:rPr>
            </w:pPr>
            <w:r w:rsidRPr="002B2136">
              <w:rPr>
                <w:sz w:val="24"/>
                <w:szCs w:val="24"/>
              </w:rPr>
              <w:t>Missouri Digital Heritage</w:t>
            </w:r>
          </w:p>
        </w:tc>
      </w:tr>
      <w:tr w:rsidR="00845C35" w:rsidRPr="002B2136" w14:paraId="04A1BBBB" w14:textId="77777777" w:rsidTr="004540FF">
        <w:tc>
          <w:tcPr>
            <w:tcW w:w="2622" w:type="dxa"/>
          </w:tcPr>
          <w:p w14:paraId="3CEBF276" w14:textId="2EF4F15C" w:rsidR="00845C35" w:rsidRPr="002B2136" w:rsidRDefault="00845C35" w:rsidP="00353B7F">
            <w:pPr>
              <w:rPr>
                <w:sz w:val="24"/>
                <w:szCs w:val="24"/>
              </w:rPr>
            </w:pPr>
            <w:r w:rsidRPr="002B2136">
              <w:rPr>
                <w:b/>
                <w:sz w:val="24"/>
                <w:szCs w:val="24"/>
              </w:rPr>
              <w:t>Meeting Room</w:t>
            </w:r>
            <w:r w:rsidRPr="002B2136">
              <w:rPr>
                <w:sz w:val="24"/>
                <w:szCs w:val="24"/>
              </w:rPr>
              <w:t xml:space="preserve">     </w:t>
            </w:r>
          </w:p>
        </w:tc>
        <w:tc>
          <w:tcPr>
            <w:tcW w:w="7458" w:type="dxa"/>
          </w:tcPr>
          <w:p w14:paraId="42C15E53" w14:textId="05DC34D6" w:rsidR="00845C35" w:rsidRPr="002B2136" w:rsidRDefault="00845C35" w:rsidP="00353B7F">
            <w:pPr>
              <w:rPr>
                <w:sz w:val="24"/>
                <w:szCs w:val="24"/>
              </w:rPr>
            </w:pPr>
            <w:r w:rsidRPr="002B2136">
              <w:rPr>
                <w:sz w:val="24"/>
                <w:szCs w:val="24"/>
              </w:rPr>
              <w:t>A public space in a library that is used for programs, meetings, and special events.</w:t>
            </w:r>
          </w:p>
        </w:tc>
      </w:tr>
      <w:tr w:rsidR="00845C35" w:rsidRPr="002B2136" w14:paraId="6BE721E8" w14:textId="77777777" w:rsidTr="004540FF">
        <w:tc>
          <w:tcPr>
            <w:tcW w:w="2622" w:type="dxa"/>
          </w:tcPr>
          <w:p w14:paraId="4BABA9FC" w14:textId="77777777" w:rsidR="00845C35" w:rsidRPr="002B2136" w:rsidRDefault="00845C35" w:rsidP="00353B7F">
            <w:pPr>
              <w:rPr>
                <w:sz w:val="24"/>
                <w:szCs w:val="24"/>
              </w:rPr>
            </w:pPr>
            <w:r w:rsidRPr="002B2136">
              <w:rPr>
                <w:b/>
                <w:sz w:val="24"/>
                <w:szCs w:val="24"/>
              </w:rPr>
              <w:t>MLA</w:t>
            </w:r>
          </w:p>
        </w:tc>
        <w:tc>
          <w:tcPr>
            <w:tcW w:w="7458" w:type="dxa"/>
          </w:tcPr>
          <w:p w14:paraId="13A4F31B" w14:textId="77777777" w:rsidR="00845C35" w:rsidRPr="002B2136" w:rsidRDefault="00845C35" w:rsidP="00353B7F">
            <w:pPr>
              <w:rPr>
                <w:sz w:val="24"/>
                <w:szCs w:val="24"/>
              </w:rPr>
            </w:pPr>
            <w:r w:rsidRPr="002B2136">
              <w:rPr>
                <w:sz w:val="24"/>
                <w:szCs w:val="24"/>
              </w:rPr>
              <w:t xml:space="preserve">Missouri Library Association </w:t>
            </w:r>
          </w:p>
        </w:tc>
      </w:tr>
      <w:tr w:rsidR="00845C35" w:rsidRPr="002B2136" w14:paraId="35C69468" w14:textId="77777777" w:rsidTr="004540FF">
        <w:tc>
          <w:tcPr>
            <w:tcW w:w="2622" w:type="dxa"/>
          </w:tcPr>
          <w:p w14:paraId="1D0CB62C" w14:textId="77777777" w:rsidR="00845C35" w:rsidRPr="002B2136" w:rsidRDefault="00845C35" w:rsidP="00353B7F">
            <w:pPr>
              <w:rPr>
                <w:sz w:val="24"/>
                <w:szCs w:val="24"/>
              </w:rPr>
            </w:pPr>
            <w:r w:rsidRPr="002B2136">
              <w:rPr>
                <w:b/>
                <w:sz w:val="24"/>
                <w:szCs w:val="24"/>
              </w:rPr>
              <w:t>MLS/MLIS</w:t>
            </w:r>
          </w:p>
        </w:tc>
        <w:tc>
          <w:tcPr>
            <w:tcW w:w="7458" w:type="dxa"/>
          </w:tcPr>
          <w:p w14:paraId="0BB57740" w14:textId="0DFFDA99" w:rsidR="00845C35" w:rsidRPr="002B2136" w:rsidRDefault="003F25AD" w:rsidP="00353B7F">
            <w:pPr>
              <w:rPr>
                <w:sz w:val="24"/>
                <w:szCs w:val="24"/>
              </w:rPr>
            </w:pPr>
            <w:r w:rsidRPr="002B2136">
              <w:rPr>
                <w:sz w:val="24"/>
                <w:szCs w:val="24"/>
              </w:rPr>
              <w:t xml:space="preserve">Master’s in </w:t>
            </w:r>
            <w:r>
              <w:rPr>
                <w:sz w:val="24"/>
                <w:szCs w:val="24"/>
              </w:rPr>
              <w:t>L</w:t>
            </w:r>
            <w:r w:rsidRPr="002B2136">
              <w:rPr>
                <w:sz w:val="24"/>
                <w:szCs w:val="24"/>
              </w:rPr>
              <w:t xml:space="preserve">ibrary </w:t>
            </w:r>
            <w:r>
              <w:rPr>
                <w:sz w:val="24"/>
                <w:szCs w:val="24"/>
              </w:rPr>
              <w:t>S</w:t>
            </w:r>
            <w:r w:rsidRPr="002B2136">
              <w:rPr>
                <w:sz w:val="24"/>
                <w:szCs w:val="24"/>
              </w:rPr>
              <w:t>cience</w:t>
            </w:r>
            <w:r w:rsidR="00845C35" w:rsidRPr="002B2136">
              <w:rPr>
                <w:sz w:val="24"/>
                <w:szCs w:val="24"/>
              </w:rPr>
              <w:t xml:space="preserve"> degree/Master</w:t>
            </w:r>
            <w:r w:rsidR="00B55485">
              <w:rPr>
                <w:sz w:val="24"/>
                <w:szCs w:val="24"/>
              </w:rPr>
              <w:t>’</w:t>
            </w:r>
            <w:r w:rsidR="00845C35" w:rsidRPr="002B2136">
              <w:rPr>
                <w:sz w:val="24"/>
                <w:szCs w:val="24"/>
              </w:rPr>
              <w:t>s in Library and Information Science degree.</w:t>
            </w:r>
          </w:p>
        </w:tc>
      </w:tr>
      <w:tr w:rsidR="00845C35" w:rsidRPr="002B2136" w14:paraId="7F725130" w14:textId="77777777" w:rsidTr="004540FF">
        <w:tc>
          <w:tcPr>
            <w:tcW w:w="2622" w:type="dxa"/>
          </w:tcPr>
          <w:p w14:paraId="1E382037" w14:textId="77777777" w:rsidR="00845C35" w:rsidRPr="002B2136" w:rsidRDefault="00845C35" w:rsidP="00353B7F">
            <w:pPr>
              <w:rPr>
                <w:sz w:val="24"/>
                <w:szCs w:val="24"/>
              </w:rPr>
            </w:pPr>
            <w:r w:rsidRPr="002B2136">
              <w:rPr>
                <w:b/>
                <w:sz w:val="24"/>
                <w:szCs w:val="24"/>
              </w:rPr>
              <w:t>MOBIUS</w:t>
            </w:r>
            <w:r w:rsidRPr="002B2136">
              <w:rPr>
                <w:sz w:val="24"/>
                <w:szCs w:val="24"/>
              </w:rPr>
              <w:t xml:space="preserve">    </w:t>
            </w:r>
          </w:p>
        </w:tc>
        <w:tc>
          <w:tcPr>
            <w:tcW w:w="7458" w:type="dxa"/>
          </w:tcPr>
          <w:p w14:paraId="6A38ADED" w14:textId="77777777" w:rsidR="00845C35" w:rsidRPr="002B2136" w:rsidRDefault="00845C35" w:rsidP="00353B7F">
            <w:pPr>
              <w:rPr>
                <w:sz w:val="24"/>
                <w:szCs w:val="24"/>
              </w:rPr>
            </w:pPr>
            <w:r w:rsidRPr="002B2136">
              <w:rPr>
                <w:sz w:val="24"/>
                <w:szCs w:val="24"/>
              </w:rPr>
              <w:t>Missouri Bibliographic Information User System</w:t>
            </w:r>
          </w:p>
        </w:tc>
      </w:tr>
      <w:tr w:rsidR="00845C35" w:rsidRPr="002B2136" w14:paraId="021E875F" w14:textId="77777777" w:rsidTr="004540FF">
        <w:tc>
          <w:tcPr>
            <w:tcW w:w="2622" w:type="dxa"/>
          </w:tcPr>
          <w:p w14:paraId="5FA187EF" w14:textId="77777777" w:rsidR="00845C35" w:rsidRPr="002B2136" w:rsidRDefault="00845C35" w:rsidP="00353B7F">
            <w:pPr>
              <w:rPr>
                <w:sz w:val="24"/>
                <w:szCs w:val="24"/>
              </w:rPr>
            </w:pPr>
            <w:r w:rsidRPr="002B2136">
              <w:rPr>
                <w:b/>
                <w:sz w:val="24"/>
                <w:szCs w:val="24"/>
              </w:rPr>
              <w:t>MOREnet</w:t>
            </w:r>
          </w:p>
        </w:tc>
        <w:tc>
          <w:tcPr>
            <w:tcW w:w="7458" w:type="dxa"/>
          </w:tcPr>
          <w:p w14:paraId="52E8D26F" w14:textId="77777777" w:rsidR="00845C35" w:rsidRPr="002B2136" w:rsidRDefault="00845C35" w:rsidP="00353B7F">
            <w:pPr>
              <w:rPr>
                <w:sz w:val="24"/>
                <w:szCs w:val="24"/>
              </w:rPr>
            </w:pPr>
            <w:r w:rsidRPr="002B2136">
              <w:rPr>
                <w:sz w:val="24"/>
                <w:szCs w:val="24"/>
              </w:rPr>
              <w:t xml:space="preserve">Missouri Research and Education Network   </w:t>
            </w:r>
          </w:p>
        </w:tc>
      </w:tr>
      <w:tr w:rsidR="00845C35" w:rsidRPr="002B2136" w14:paraId="540B9974" w14:textId="77777777" w:rsidTr="004540FF">
        <w:tc>
          <w:tcPr>
            <w:tcW w:w="2622" w:type="dxa"/>
          </w:tcPr>
          <w:p w14:paraId="683BE5C8" w14:textId="77777777" w:rsidR="00845C35" w:rsidRPr="002B2136" w:rsidRDefault="00845C35" w:rsidP="00353B7F">
            <w:pPr>
              <w:rPr>
                <w:sz w:val="24"/>
                <w:szCs w:val="24"/>
              </w:rPr>
            </w:pPr>
            <w:r w:rsidRPr="002B2136">
              <w:rPr>
                <w:b/>
                <w:sz w:val="24"/>
                <w:szCs w:val="24"/>
              </w:rPr>
              <w:t>MOSL</w:t>
            </w:r>
            <w:r w:rsidRPr="002B2136">
              <w:rPr>
                <w:sz w:val="24"/>
                <w:szCs w:val="24"/>
              </w:rPr>
              <w:t xml:space="preserve">       </w:t>
            </w:r>
          </w:p>
        </w:tc>
        <w:tc>
          <w:tcPr>
            <w:tcW w:w="7458" w:type="dxa"/>
          </w:tcPr>
          <w:p w14:paraId="5CEB122F" w14:textId="77777777" w:rsidR="00845C35" w:rsidRPr="002B2136" w:rsidRDefault="00845C35" w:rsidP="00353B7F">
            <w:pPr>
              <w:rPr>
                <w:sz w:val="24"/>
                <w:szCs w:val="24"/>
              </w:rPr>
            </w:pPr>
            <w:r w:rsidRPr="002B2136">
              <w:rPr>
                <w:sz w:val="24"/>
                <w:szCs w:val="24"/>
              </w:rPr>
              <w:t>Missouri State Library</w:t>
            </w:r>
          </w:p>
        </w:tc>
      </w:tr>
      <w:tr w:rsidR="00845C35" w:rsidRPr="002B2136" w14:paraId="451DEA33" w14:textId="77777777" w:rsidTr="004540FF">
        <w:tc>
          <w:tcPr>
            <w:tcW w:w="2622" w:type="dxa"/>
          </w:tcPr>
          <w:p w14:paraId="5C0AE941" w14:textId="77777777" w:rsidR="00845C35" w:rsidRPr="002B2136" w:rsidRDefault="00845C35" w:rsidP="00353B7F">
            <w:pPr>
              <w:rPr>
                <w:sz w:val="24"/>
                <w:szCs w:val="24"/>
              </w:rPr>
            </w:pPr>
            <w:r w:rsidRPr="002B2136">
              <w:rPr>
                <w:b/>
                <w:sz w:val="24"/>
                <w:szCs w:val="24"/>
              </w:rPr>
              <w:t>MP3 Player</w:t>
            </w:r>
          </w:p>
        </w:tc>
        <w:tc>
          <w:tcPr>
            <w:tcW w:w="7458" w:type="dxa"/>
          </w:tcPr>
          <w:p w14:paraId="29A354F5" w14:textId="77777777" w:rsidR="00845C35" w:rsidRPr="002B2136" w:rsidRDefault="00845C35" w:rsidP="00353B7F">
            <w:pPr>
              <w:rPr>
                <w:sz w:val="24"/>
                <w:szCs w:val="24"/>
              </w:rPr>
            </w:pPr>
            <w:r w:rsidRPr="002B2136">
              <w:rPr>
                <w:sz w:val="24"/>
                <w:szCs w:val="24"/>
              </w:rPr>
              <w:t>A portable MP3 electronic device used to play and store audio files such as talking books and music, like an iPod. Most smartphones now act as audio file players.</w:t>
            </w:r>
          </w:p>
        </w:tc>
      </w:tr>
      <w:tr w:rsidR="00845C35" w:rsidRPr="002B2136" w14:paraId="6DA7A227" w14:textId="77777777" w:rsidTr="004540FF">
        <w:tc>
          <w:tcPr>
            <w:tcW w:w="2622" w:type="dxa"/>
          </w:tcPr>
          <w:p w14:paraId="27AE7C2C" w14:textId="77777777" w:rsidR="00845C35" w:rsidRPr="002B2136" w:rsidRDefault="00845C35" w:rsidP="00353B7F">
            <w:pPr>
              <w:rPr>
                <w:sz w:val="24"/>
                <w:szCs w:val="24"/>
              </w:rPr>
            </w:pPr>
            <w:r w:rsidRPr="002B2136">
              <w:rPr>
                <w:b/>
                <w:sz w:val="24"/>
                <w:szCs w:val="24"/>
              </w:rPr>
              <w:t>MPLD</w:t>
            </w:r>
            <w:r w:rsidRPr="002B2136">
              <w:rPr>
                <w:sz w:val="24"/>
                <w:szCs w:val="24"/>
              </w:rPr>
              <w:t xml:space="preserve">        </w:t>
            </w:r>
          </w:p>
        </w:tc>
        <w:tc>
          <w:tcPr>
            <w:tcW w:w="7458" w:type="dxa"/>
          </w:tcPr>
          <w:p w14:paraId="6BDE6F0F" w14:textId="77777777" w:rsidR="00845C35" w:rsidRPr="002B2136" w:rsidRDefault="00845C35" w:rsidP="00353B7F">
            <w:pPr>
              <w:rPr>
                <w:sz w:val="24"/>
                <w:szCs w:val="24"/>
              </w:rPr>
            </w:pPr>
            <w:r w:rsidRPr="002B2136">
              <w:rPr>
                <w:sz w:val="24"/>
                <w:szCs w:val="24"/>
              </w:rPr>
              <w:t>Missouri Public Library Directors</w:t>
            </w:r>
          </w:p>
        </w:tc>
      </w:tr>
      <w:tr w:rsidR="00845C35" w:rsidRPr="002B2136" w14:paraId="4D10BAF1" w14:textId="77777777" w:rsidTr="004540FF">
        <w:tc>
          <w:tcPr>
            <w:tcW w:w="2622" w:type="dxa"/>
          </w:tcPr>
          <w:p w14:paraId="5304B0A5" w14:textId="77777777" w:rsidR="00845C35" w:rsidRPr="002B2136" w:rsidRDefault="00845C35" w:rsidP="00353B7F">
            <w:pPr>
              <w:rPr>
                <w:b/>
                <w:sz w:val="24"/>
                <w:szCs w:val="24"/>
              </w:rPr>
            </w:pPr>
            <w:r w:rsidRPr="002B2136">
              <w:rPr>
                <w:b/>
                <w:sz w:val="24"/>
                <w:szCs w:val="24"/>
              </w:rPr>
              <w:t>Non-Assignable Space</w:t>
            </w:r>
          </w:p>
        </w:tc>
        <w:tc>
          <w:tcPr>
            <w:tcW w:w="7458" w:type="dxa"/>
          </w:tcPr>
          <w:p w14:paraId="75F99B28" w14:textId="77777777" w:rsidR="00845C35" w:rsidRPr="002B2136" w:rsidRDefault="00845C35" w:rsidP="00353B7F">
            <w:pPr>
              <w:rPr>
                <w:sz w:val="24"/>
                <w:szCs w:val="24"/>
              </w:rPr>
            </w:pPr>
            <w:r w:rsidRPr="002B2136">
              <w:rPr>
                <w:sz w:val="24"/>
                <w:szCs w:val="24"/>
              </w:rPr>
              <w:t>Hallways, walkways, and other areas that are not dedicated to a particular use in a building or facility.</w:t>
            </w:r>
          </w:p>
        </w:tc>
      </w:tr>
      <w:tr w:rsidR="00845C35" w:rsidRPr="002B2136" w14:paraId="51B745B4" w14:textId="77777777" w:rsidTr="004540FF">
        <w:tc>
          <w:tcPr>
            <w:tcW w:w="2622" w:type="dxa"/>
          </w:tcPr>
          <w:p w14:paraId="15E08D84" w14:textId="77777777" w:rsidR="00845C35" w:rsidRPr="002B2136" w:rsidRDefault="00845C35" w:rsidP="00353B7F">
            <w:pPr>
              <w:rPr>
                <w:sz w:val="24"/>
                <w:szCs w:val="24"/>
              </w:rPr>
            </w:pPr>
            <w:r w:rsidRPr="002B2136">
              <w:rPr>
                <w:b/>
                <w:sz w:val="24"/>
                <w:szCs w:val="24"/>
              </w:rPr>
              <w:t xml:space="preserve">Nonresidents </w:t>
            </w:r>
          </w:p>
        </w:tc>
        <w:tc>
          <w:tcPr>
            <w:tcW w:w="7458" w:type="dxa"/>
          </w:tcPr>
          <w:p w14:paraId="62A1ABE3" w14:textId="77777777" w:rsidR="00845C35" w:rsidRPr="002B2136" w:rsidRDefault="00845C35" w:rsidP="00353B7F">
            <w:pPr>
              <w:rPr>
                <w:sz w:val="24"/>
                <w:szCs w:val="24"/>
              </w:rPr>
            </w:pPr>
            <w:r w:rsidRPr="002B2136">
              <w:rPr>
                <w:sz w:val="24"/>
                <w:szCs w:val="24"/>
              </w:rPr>
              <w:t xml:space="preserve"> Persons who reside outside of a tax-supported library’s legal service area and, therefore, are not being assessed a tax for public library service. </w:t>
            </w:r>
          </w:p>
        </w:tc>
      </w:tr>
      <w:tr w:rsidR="00845C35" w:rsidRPr="002B2136" w14:paraId="49718553" w14:textId="77777777" w:rsidTr="004540FF">
        <w:tc>
          <w:tcPr>
            <w:tcW w:w="2622" w:type="dxa"/>
          </w:tcPr>
          <w:p w14:paraId="7EF9FAB4" w14:textId="77777777" w:rsidR="00845C35" w:rsidRPr="002B2136" w:rsidRDefault="00845C35" w:rsidP="00353B7F">
            <w:pPr>
              <w:rPr>
                <w:sz w:val="24"/>
                <w:szCs w:val="24"/>
              </w:rPr>
            </w:pPr>
            <w:r w:rsidRPr="002B2136">
              <w:rPr>
                <w:b/>
                <w:sz w:val="24"/>
                <w:szCs w:val="24"/>
              </w:rPr>
              <w:t>OCLC</w:t>
            </w:r>
          </w:p>
        </w:tc>
        <w:tc>
          <w:tcPr>
            <w:tcW w:w="7458" w:type="dxa"/>
          </w:tcPr>
          <w:p w14:paraId="5713D64E" w14:textId="77777777" w:rsidR="00845C35" w:rsidRPr="002B2136" w:rsidRDefault="00845C35" w:rsidP="00353B7F">
            <w:pPr>
              <w:rPr>
                <w:sz w:val="24"/>
                <w:szCs w:val="24"/>
              </w:rPr>
            </w:pPr>
            <w:r w:rsidRPr="002B2136">
              <w:rPr>
                <w:sz w:val="24"/>
                <w:szCs w:val="24"/>
              </w:rPr>
              <w:t xml:space="preserve">Online Computer Library Center. OCLC is an international cataloging and resource-sharing database; provides bibliographic services and the </w:t>
            </w:r>
            <w:proofErr w:type="spellStart"/>
            <w:r w:rsidRPr="002B2136">
              <w:rPr>
                <w:sz w:val="24"/>
                <w:szCs w:val="24"/>
              </w:rPr>
              <w:t>WorldCat</w:t>
            </w:r>
            <w:proofErr w:type="spellEnd"/>
            <w:r w:rsidRPr="002B2136">
              <w:rPr>
                <w:sz w:val="24"/>
                <w:szCs w:val="24"/>
              </w:rPr>
              <w:t>/</w:t>
            </w:r>
            <w:proofErr w:type="spellStart"/>
            <w:r w:rsidRPr="002B2136">
              <w:rPr>
                <w:sz w:val="24"/>
                <w:szCs w:val="24"/>
              </w:rPr>
              <w:t>WorldShare</w:t>
            </w:r>
            <w:proofErr w:type="spellEnd"/>
            <w:r w:rsidRPr="002B2136">
              <w:rPr>
                <w:sz w:val="24"/>
                <w:szCs w:val="24"/>
              </w:rPr>
              <w:t xml:space="preserve"> platform. </w:t>
            </w:r>
          </w:p>
        </w:tc>
      </w:tr>
      <w:tr w:rsidR="00845C35" w:rsidRPr="002B2136" w14:paraId="798945FD" w14:textId="77777777" w:rsidTr="004540FF">
        <w:tc>
          <w:tcPr>
            <w:tcW w:w="2622" w:type="dxa"/>
          </w:tcPr>
          <w:p w14:paraId="23149659" w14:textId="77777777" w:rsidR="00845C35" w:rsidRPr="002B2136" w:rsidRDefault="00845C35" w:rsidP="00353B7F">
            <w:pPr>
              <w:rPr>
                <w:sz w:val="24"/>
                <w:szCs w:val="24"/>
              </w:rPr>
            </w:pPr>
            <w:r w:rsidRPr="002B2136">
              <w:rPr>
                <w:b/>
                <w:sz w:val="24"/>
                <w:szCs w:val="24"/>
              </w:rPr>
              <w:t>Online Catalog/OPAC</w:t>
            </w:r>
          </w:p>
        </w:tc>
        <w:tc>
          <w:tcPr>
            <w:tcW w:w="7458" w:type="dxa"/>
          </w:tcPr>
          <w:p w14:paraId="7BE41F14" w14:textId="77777777" w:rsidR="00845C35" w:rsidRPr="002B2136" w:rsidRDefault="00845C35" w:rsidP="00353B7F">
            <w:pPr>
              <w:rPr>
                <w:sz w:val="24"/>
                <w:szCs w:val="24"/>
              </w:rPr>
            </w:pPr>
            <w:r w:rsidRPr="002B2136">
              <w:rPr>
                <w:sz w:val="24"/>
                <w:szCs w:val="24"/>
              </w:rPr>
              <w:t>Online Public Access Catalog. An OPAC is an online card catalog accessible to the public; A computer-based catalog of holdings.</w:t>
            </w:r>
          </w:p>
        </w:tc>
      </w:tr>
      <w:tr w:rsidR="00845C35" w:rsidRPr="002B2136" w14:paraId="0A886F4F" w14:textId="77777777" w:rsidTr="004540FF">
        <w:tc>
          <w:tcPr>
            <w:tcW w:w="2622" w:type="dxa"/>
          </w:tcPr>
          <w:p w14:paraId="224EE157" w14:textId="77777777" w:rsidR="00845C35" w:rsidRPr="002B2136" w:rsidRDefault="00845C35" w:rsidP="00353B7F">
            <w:pPr>
              <w:rPr>
                <w:sz w:val="24"/>
                <w:szCs w:val="24"/>
              </w:rPr>
            </w:pPr>
            <w:r w:rsidRPr="002B2136">
              <w:rPr>
                <w:b/>
                <w:sz w:val="24"/>
                <w:szCs w:val="24"/>
              </w:rPr>
              <w:t>Open Captioning</w:t>
            </w:r>
          </w:p>
        </w:tc>
        <w:tc>
          <w:tcPr>
            <w:tcW w:w="7458" w:type="dxa"/>
          </w:tcPr>
          <w:p w14:paraId="472785C5" w14:textId="77777777" w:rsidR="00845C35" w:rsidRPr="002B2136" w:rsidRDefault="00845C35" w:rsidP="00353B7F">
            <w:pPr>
              <w:rPr>
                <w:sz w:val="24"/>
                <w:szCs w:val="24"/>
              </w:rPr>
            </w:pPr>
            <w:r w:rsidRPr="002B2136">
              <w:rPr>
                <w:sz w:val="24"/>
                <w:szCs w:val="24"/>
              </w:rPr>
              <w:t>Open captioning is on-screen text descriptions that display a video’s dialogue.</w:t>
            </w:r>
          </w:p>
        </w:tc>
      </w:tr>
      <w:tr w:rsidR="00845C35" w:rsidRPr="002B2136" w14:paraId="5B6D1C64" w14:textId="77777777" w:rsidTr="004540FF">
        <w:tc>
          <w:tcPr>
            <w:tcW w:w="2622" w:type="dxa"/>
          </w:tcPr>
          <w:p w14:paraId="2F22E5A5" w14:textId="77777777" w:rsidR="00845C35" w:rsidRPr="002B2136" w:rsidRDefault="00845C35" w:rsidP="00353B7F">
            <w:pPr>
              <w:rPr>
                <w:sz w:val="24"/>
                <w:szCs w:val="24"/>
              </w:rPr>
            </w:pPr>
            <w:r w:rsidRPr="002B2136">
              <w:rPr>
                <w:b/>
                <w:sz w:val="24"/>
                <w:szCs w:val="24"/>
              </w:rPr>
              <w:t>Open Meetings Act</w:t>
            </w:r>
          </w:p>
        </w:tc>
        <w:tc>
          <w:tcPr>
            <w:tcW w:w="7458" w:type="dxa"/>
          </w:tcPr>
          <w:p w14:paraId="68D0AA67" w14:textId="77777777" w:rsidR="00845C35" w:rsidRPr="002B2136" w:rsidRDefault="00845C35" w:rsidP="00353B7F">
            <w:pPr>
              <w:rPr>
                <w:sz w:val="24"/>
                <w:szCs w:val="24"/>
              </w:rPr>
            </w:pPr>
            <w:r w:rsidRPr="002B2136">
              <w:rPr>
                <w:sz w:val="24"/>
                <w:szCs w:val="24"/>
              </w:rPr>
              <w:t xml:space="preserve">The Open Meetings Act is a Missouri law that details conduct of meetings for municipal/governmental agencies; also related to the </w:t>
            </w:r>
            <w:r w:rsidRPr="004540FF">
              <w:rPr>
                <w:b/>
                <w:bCs/>
                <w:sz w:val="24"/>
                <w:szCs w:val="24"/>
              </w:rPr>
              <w:t>Open</w:t>
            </w:r>
            <w:r w:rsidRPr="002B2136">
              <w:rPr>
                <w:b/>
                <w:sz w:val="24"/>
                <w:szCs w:val="24"/>
              </w:rPr>
              <w:t xml:space="preserve"> Records Act</w:t>
            </w:r>
            <w:r w:rsidRPr="002B2136">
              <w:rPr>
                <w:sz w:val="24"/>
                <w:szCs w:val="24"/>
              </w:rPr>
              <w:t>. Also known as Sunshine Law.</w:t>
            </w:r>
          </w:p>
        </w:tc>
      </w:tr>
      <w:tr w:rsidR="00845C35" w:rsidRPr="002B2136" w14:paraId="67788968" w14:textId="77777777" w:rsidTr="004540FF">
        <w:tc>
          <w:tcPr>
            <w:tcW w:w="2622" w:type="dxa"/>
          </w:tcPr>
          <w:p w14:paraId="03E70C23" w14:textId="77777777" w:rsidR="00845C35" w:rsidRPr="002B2136" w:rsidRDefault="00845C35" w:rsidP="00353B7F">
            <w:pPr>
              <w:rPr>
                <w:sz w:val="24"/>
                <w:szCs w:val="24"/>
              </w:rPr>
            </w:pPr>
            <w:r w:rsidRPr="002B2136">
              <w:rPr>
                <w:b/>
                <w:sz w:val="24"/>
                <w:szCs w:val="24"/>
              </w:rPr>
              <w:t>OSHA</w:t>
            </w:r>
          </w:p>
        </w:tc>
        <w:tc>
          <w:tcPr>
            <w:tcW w:w="7458" w:type="dxa"/>
          </w:tcPr>
          <w:p w14:paraId="51C94C18" w14:textId="77777777" w:rsidR="00845C35" w:rsidRPr="002B2136" w:rsidRDefault="00845C35" w:rsidP="00353B7F">
            <w:pPr>
              <w:rPr>
                <w:sz w:val="24"/>
                <w:szCs w:val="24"/>
              </w:rPr>
            </w:pPr>
            <w:r w:rsidRPr="002B2136">
              <w:rPr>
                <w:sz w:val="24"/>
                <w:szCs w:val="24"/>
              </w:rPr>
              <w:t>Occupational Safety and Health Administration. OSHA is the main federal agency charged with the enforcement of safety and health legislation. www.osha.gov</w:t>
            </w:r>
          </w:p>
        </w:tc>
      </w:tr>
      <w:tr w:rsidR="00845C35" w:rsidRPr="002B2136" w14:paraId="6D3376B4" w14:textId="77777777" w:rsidTr="004540FF">
        <w:tc>
          <w:tcPr>
            <w:tcW w:w="2622" w:type="dxa"/>
          </w:tcPr>
          <w:p w14:paraId="163C44E2" w14:textId="77777777" w:rsidR="00845C35" w:rsidRPr="002B2136" w:rsidRDefault="00845C35" w:rsidP="00353B7F">
            <w:pPr>
              <w:rPr>
                <w:sz w:val="24"/>
                <w:szCs w:val="24"/>
              </w:rPr>
            </w:pPr>
            <w:r w:rsidRPr="002B2136">
              <w:rPr>
                <w:b/>
                <w:sz w:val="24"/>
                <w:szCs w:val="24"/>
              </w:rPr>
              <w:lastRenderedPageBreak/>
              <w:t>Outreach</w:t>
            </w:r>
          </w:p>
        </w:tc>
        <w:tc>
          <w:tcPr>
            <w:tcW w:w="7458" w:type="dxa"/>
          </w:tcPr>
          <w:p w14:paraId="212B4D5F" w14:textId="77777777" w:rsidR="00845C35" w:rsidRPr="002B2136" w:rsidRDefault="00845C35" w:rsidP="00353B7F">
            <w:pPr>
              <w:rPr>
                <w:sz w:val="24"/>
                <w:szCs w:val="24"/>
              </w:rPr>
            </w:pPr>
            <w:r w:rsidRPr="002B2136">
              <w:rPr>
                <w:sz w:val="24"/>
                <w:szCs w:val="24"/>
              </w:rPr>
              <w:t>Library services that extend outside the library facility.</w:t>
            </w:r>
          </w:p>
        </w:tc>
      </w:tr>
      <w:tr w:rsidR="00845C35" w:rsidRPr="002B2136" w14:paraId="27E723C4" w14:textId="77777777" w:rsidTr="004540FF">
        <w:tc>
          <w:tcPr>
            <w:tcW w:w="2622" w:type="dxa"/>
          </w:tcPr>
          <w:p w14:paraId="6A5DCC94" w14:textId="77777777" w:rsidR="00845C35" w:rsidRPr="002B2136" w:rsidRDefault="00845C35" w:rsidP="00353B7F">
            <w:pPr>
              <w:rPr>
                <w:sz w:val="24"/>
                <w:szCs w:val="24"/>
              </w:rPr>
            </w:pPr>
            <w:r w:rsidRPr="002B2136">
              <w:rPr>
                <w:b/>
                <w:sz w:val="24"/>
                <w:szCs w:val="24"/>
              </w:rPr>
              <w:t>Patron Computer</w:t>
            </w:r>
          </w:p>
        </w:tc>
        <w:tc>
          <w:tcPr>
            <w:tcW w:w="7458" w:type="dxa"/>
          </w:tcPr>
          <w:p w14:paraId="2B7E26E7" w14:textId="77777777" w:rsidR="00845C35" w:rsidRPr="002B2136" w:rsidRDefault="00845C35" w:rsidP="00353B7F">
            <w:pPr>
              <w:rPr>
                <w:sz w:val="24"/>
                <w:szCs w:val="24"/>
              </w:rPr>
            </w:pPr>
            <w:r w:rsidRPr="002B2136">
              <w:rPr>
                <w:sz w:val="24"/>
                <w:szCs w:val="24"/>
              </w:rPr>
              <w:t>A computer assigned solely for patron use.</w:t>
            </w:r>
          </w:p>
        </w:tc>
      </w:tr>
      <w:tr w:rsidR="00845C35" w:rsidRPr="002B2136" w14:paraId="132A792E" w14:textId="77777777" w:rsidTr="004540FF">
        <w:tc>
          <w:tcPr>
            <w:tcW w:w="2622" w:type="dxa"/>
          </w:tcPr>
          <w:p w14:paraId="6953CE8C" w14:textId="77777777" w:rsidR="00845C35" w:rsidRPr="002B2136" w:rsidRDefault="00845C35" w:rsidP="00353B7F">
            <w:pPr>
              <w:rPr>
                <w:sz w:val="24"/>
                <w:szCs w:val="24"/>
              </w:rPr>
            </w:pPr>
            <w:r w:rsidRPr="002B2136">
              <w:rPr>
                <w:b/>
                <w:sz w:val="24"/>
                <w:szCs w:val="24"/>
              </w:rPr>
              <w:t>Per Capita</w:t>
            </w:r>
            <w:r w:rsidRPr="002B2136">
              <w:rPr>
                <w:sz w:val="24"/>
                <w:szCs w:val="24"/>
              </w:rPr>
              <w:t xml:space="preserve"> </w:t>
            </w:r>
          </w:p>
        </w:tc>
        <w:tc>
          <w:tcPr>
            <w:tcW w:w="7458" w:type="dxa"/>
          </w:tcPr>
          <w:p w14:paraId="4F27C17A" w14:textId="77777777" w:rsidR="00845C35" w:rsidRPr="002B2136" w:rsidRDefault="00845C35" w:rsidP="00353B7F">
            <w:pPr>
              <w:rPr>
                <w:sz w:val="24"/>
                <w:szCs w:val="24"/>
              </w:rPr>
            </w:pPr>
            <w:r w:rsidRPr="002B2136">
              <w:rPr>
                <w:sz w:val="24"/>
                <w:szCs w:val="24"/>
              </w:rPr>
              <w:t>Per person; the number of people in a library service area.</w:t>
            </w:r>
          </w:p>
        </w:tc>
      </w:tr>
      <w:tr w:rsidR="00845C35" w:rsidRPr="002B2136" w14:paraId="1D0752AF" w14:textId="77777777" w:rsidTr="004540FF">
        <w:tc>
          <w:tcPr>
            <w:tcW w:w="2622" w:type="dxa"/>
          </w:tcPr>
          <w:p w14:paraId="5F77A6BC" w14:textId="77777777" w:rsidR="00845C35" w:rsidRPr="002B2136" w:rsidRDefault="00845C35" w:rsidP="00353B7F">
            <w:pPr>
              <w:rPr>
                <w:b/>
                <w:sz w:val="24"/>
                <w:szCs w:val="24"/>
              </w:rPr>
            </w:pPr>
            <w:r w:rsidRPr="002B2136">
              <w:rPr>
                <w:b/>
                <w:sz w:val="24"/>
                <w:szCs w:val="24"/>
              </w:rPr>
              <w:t>PLA</w:t>
            </w:r>
          </w:p>
        </w:tc>
        <w:tc>
          <w:tcPr>
            <w:tcW w:w="7458" w:type="dxa"/>
          </w:tcPr>
          <w:p w14:paraId="0C447003" w14:textId="77777777" w:rsidR="00845C35" w:rsidRPr="002B2136" w:rsidRDefault="00845C35" w:rsidP="00353B7F">
            <w:pPr>
              <w:rPr>
                <w:sz w:val="24"/>
                <w:szCs w:val="24"/>
              </w:rPr>
            </w:pPr>
            <w:r w:rsidRPr="002B2136">
              <w:rPr>
                <w:sz w:val="24"/>
                <w:szCs w:val="24"/>
              </w:rPr>
              <w:t xml:space="preserve">Public Library Association, a division of the American Library Association. </w:t>
            </w:r>
          </w:p>
        </w:tc>
      </w:tr>
      <w:tr w:rsidR="00845C35" w:rsidRPr="002B2136" w14:paraId="5731E91F" w14:textId="77777777" w:rsidTr="004540FF">
        <w:tc>
          <w:tcPr>
            <w:tcW w:w="2622" w:type="dxa"/>
          </w:tcPr>
          <w:p w14:paraId="3CFBC3B7" w14:textId="77777777" w:rsidR="00845C35" w:rsidRPr="002B2136" w:rsidRDefault="00845C35" w:rsidP="00353B7F">
            <w:pPr>
              <w:rPr>
                <w:sz w:val="24"/>
                <w:szCs w:val="24"/>
              </w:rPr>
            </w:pPr>
            <w:r w:rsidRPr="002B2136">
              <w:rPr>
                <w:b/>
                <w:sz w:val="24"/>
                <w:szCs w:val="24"/>
              </w:rPr>
              <w:t>PLS</w:t>
            </w:r>
            <w:r w:rsidRPr="002B2136">
              <w:rPr>
                <w:sz w:val="24"/>
                <w:szCs w:val="24"/>
              </w:rPr>
              <w:t xml:space="preserve"> </w:t>
            </w:r>
          </w:p>
        </w:tc>
        <w:tc>
          <w:tcPr>
            <w:tcW w:w="7458" w:type="dxa"/>
          </w:tcPr>
          <w:p w14:paraId="2190098A" w14:textId="77777777" w:rsidR="00845C35" w:rsidRPr="002B2136" w:rsidRDefault="00845C35" w:rsidP="00353B7F">
            <w:pPr>
              <w:rPr>
                <w:sz w:val="24"/>
                <w:szCs w:val="24"/>
              </w:rPr>
            </w:pPr>
            <w:r w:rsidRPr="002B2136">
              <w:rPr>
                <w:sz w:val="24"/>
                <w:szCs w:val="24"/>
              </w:rPr>
              <w:t>Public Library Survey; the annual statistical report due every year to the state library.</w:t>
            </w:r>
          </w:p>
        </w:tc>
      </w:tr>
      <w:tr w:rsidR="00845C35" w:rsidRPr="002B2136" w14:paraId="30EC5C7A" w14:textId="77777777" w:rsidTr="004540FF">
        <w:tc>
          <w:tcPr>
            <w:tcW w:w="2622" w:type="dxa"/>
          </w:tcPr>
          <w:p w14:paraId="30C928AC" w14:textId="77777777" w:rsidR="00845C35" w:rsidRPr="002B2136" w:rsidRDefault="00845C35" w:rsidP="00353B7F">
            <w:pPr>
              <w:rPr>
                <w:sz w:val="24"/>
                <w:szCs w:val="24"/>
              </w:rPr>
            </w:pPr>
            <w:r w:rsidRPr="002B2136">
              <w:rPr>
                <w:b/>
                <w:sz w:val="24"/>
                <w:szCs w:val="24"/>
              </w:rPr>
              <w:t>Podcast</w:t>
            </w:r>
          </w:p>
        </w:tc>
        <w:tc>
          <w:tcPr>
            <w:tcW w:w="7458" w:type="dxa"/>
          </w:tcPr>
          <w:p w14:paraId="302A233B" w14:textId="77777777" w:rsidR="00845C35" w:rsidRPr="002B2136" w:rsidRDefault="00845C35" w:rsidP="00353B7F">
            <w:pPr>
              <w:rPr>
                <w:sz w:val="24"/>
                <w:szCs w:val="24"/>
              </w:rPr>
            </w:pPr>
            <w:r w:rsidRPr="002B2136">
              <w:rPr>
                <w:sz w:val="24"/>
                <w:szCs w:val="24"/>
              </w:rPr>
              <w:t>A podcast is a digital recording made available on the Internet for downloading to a personal audio player, including video as well as audio files. Podcasts are derived from a combination of “broadcasting” and “iPod.”</w:t>
            </w:r>
          </w:p>
        </w:tc>
      </w:tr>
      <w:tr w:rsidR="00845C35" w:rsidRPr="002B2136" w14:paraId="06533DB9" w14:textId="77777777" w:rsidTr="004540FF">
        <w:tc>
          <w:tcPr>
            <w:tcW w:w="2622" w:type="dxa"/>
          </w:tcPr>
          <w:p w14:paraId="76A48F6E" w14:textId="77777777" w:rsidR="00845C35" w:rsidRPr="002B2136" w:rsidRDefault="00845C35" w:rsidP="00353B7F">
            <w:pPr>
              <w:rPr>
                <w:sz w:val="24"/>
                <w:szCs w:val="24"/>
              </w:rPr>
            </w:pPr>
            <w:r w:rsidRPr="002B2136">
              <w:rPr>
                <w:b/>
                <w:sz w:val="24"/>
                <w:szCs w:val="24"/>
              </w:rPr>
              <w:t>Population</w:t>
            </w:r>
          </w:p>
        </w:tc>
        <w:tc>
          <w:tcPr>
            <w:tcW w:w="7458" w:type="dxa"/>
          </w:tcPr>
          <w:p w14:paraId="221F6A5F" w14:textId="77777777" w:rsidR="00845C35" w:rsidRPr="002B2136" w:rsidRDefault="00845C35" w:rsidP="00353B7F">
            <w:pPr>
              <w:rPr>
                <w:sz w:val="24"/>
                <w:szCs w:val="24"/>
              </w:rPr>
            </w:pPr>
            <w:r w:rsidRPr="002B2136">
              <w:rPr>
                <w:sz w:val="24"/>
                <w:szCs w:val="24"/>
              </w:rPr>
              <w:t>Service Population as assigned to a library by the State Library based on census data.</w:t>
            </w:r>
          </w:p>
        </w:tc>
      </w:tr>
      <w:tr w:rsidR="00845C35" w:rsidRPr="002B2136" w14:paraId="473F3C5E" w14:textId="77777777" w:rsidTr="004540FF">
        <w:tc>
          <w:tcPr>
            <w:tcW w:w="2622" w:type="dxa"/>
          </w:tcPr>
          <w:p w14:paraId="42739456" w14:textId="77777777" w:rsidR="00845C35" w:rsidRPr="002B2136" w:rsidRDefault="00845C35" w:rsidP="00353B7F">
            <w:pPr>
              <w:rPr>
                <w:sz w:val="24"/>
                <w:szCs w:val="24"/>
              </w:rPr>
            </w:pPr>
            <w:r w:rsidRPr="002B2136">
              <w:rPr>
                <w:b/>
                <w:sz w:val="24"/>
                <w:szCs w:val="24"/>
              </w:rPr>
              <w:t>Premises Wiring</w:t>
            </w:r>
          </w:p>
        </w:tc>
        <w:tc>
          <w:tcPr>
            <w:tcW w:w="7458" w:type="dxa"/>
          </w:tcPr>
          <w:p w14:paraId="670E6E92" w14:textId="77777777" w:rsidR="00845C35" w:rsidRPr="002B2136" w:rsidRDefault="00845C35" w:rsidP="00353B7F">
            <w:pPr>
              <w:rPr>
                <w:sz w:val="24"/>
                <w:szCs w:val="24"/>
              </w:rPr>
            </w:pPr>
            <w:r w:rsidRPr="002B2136">
              <w:rPr>
                <w:sz w:val="24"/>
                <w:szCs w:val="24"/>
              </w:rPr>
              <w:t>Premises wiring is the communications cabling within a building or individual office/tenant space.</w:t>
            </w:r>
          </w:p>
        </w:tc>
      </w:tr>
      <w:tr w:rsidR="00845C35" w:rsidRPr="002B2136" w14:paraId="10024D26" w14:textId="77777777" w:rsidTr="004540FF">
        <w:tc>
          <w:tcPr>
            <w:tcW w:w="2622" w:type="dxa"/>
          </w:tcPr>
          <w:p w14:paraId="5FFBC6ED" w14:textId="77777777" w:rsidR="00845C35" w:rsidRPr="002B2136" w:rsidRDefault="00845C35" w:rsidP="00353B7F">
            <w:pPr>
              <w:rPr>
                <w:sz w:val="24"/>
                <w:szCs w:val="24"/>
              </w:rPr>
            </w:pPr>
            <w:r w:rsidRPr="002B2136">
              <w:rPr>
                <w:b/>
                <w:sz w:val="24"/>
                <w:szCs w:val="24"/>
              </w:rPr>
              <w:t>Professional Development</w:t>
            </w:r>
            <w:r w:rsidRPr="002B2136">
              <w:rPr>
                <w:sz w:val="24"/>
                <w:szCs w:val="24"/>
              </w:rPr>
              <w:t xml:space="preserve"> </w:t>
            </w:r>
          </w:p>
        </w:tc>
        <w:tc>
          <w:tcPr>
            <w:tcW w:w="7458" w:type="dxa"/>
          </w:tcPr>
          <w:p w14:paraId="590B57B3" w14:textId="77777777" w:rsidR="00845C35" w:rsidRPr="002B2136" w:rsidRDefault="00845C35" w:rsidP="00353B7F">
            <w:pPr>
              <w:rPr>
                <w:sz w:val="24"/>
                <w:szCs w:val="24"/>
              </w:rPr>
            </w:pPr>
            <w:r w:rsidRPr="002B2136">
              <w:rPr>
                <w:sz w:val="24"/>
                <w:szCs w:val="24"/>
              </w:rPr>
              <w:t>Staff training that provides for staff staying current with trends and professional growth.</w:t>
            </w:r>
          </w:p>
        </w:tc>
      </w:tr>
      <w:tr w:rsidR="00845C35" w:rsidRPr="002B2136" w14:paraId="3B0A4AEF" w14:textId="77777777" w:rsidTr="004540FF">
        <w:tc>
          <w:tcPr>
            <w:tcW w:w="2622" w:type="dxa"/>
          </w:tcPr>
          <w:p w14:paraId="4356671F" w14:textId="77777777" w:rsidR="00845C35" w:rsidRPr="002B2136" w:rsidRDefault="00845C35" w:rsidP="00353B7F">
            <w:pPr>
              <w:rPr>
                <w:sz w:val="24"/>
                <w:szCs w:val="24"/>
              </w:rPr>
            </w:pPr>
            <w:r w:rsidRPr="002B2136">
              <w:rPr>
                <w:b/>
                <w:sz w:val="24"/>
                <w:szCs w:val="24"/>
              </w:rPr>
              <w:t>Programs/Programming</w:t>
            </w:r>
            <w:r w:rsidRPr="002B2136">
              <w:rPr>
                <w:sz w:val="24"/>
                <w:szCs w:val="24"/>
              </w:rPr>
              <w:t xml:space="preserve"> </w:t>
            </w:r>
          </w:p>
        </w:tc>
        <w:tc>
          <w:tcPr>
            <w:tcW w:w="7458" w:type="dxa"/>
          </w:tcPr>
          <w:p w14:paraId="64BEF291" w14:textId="77777777" w:rsidR="00845C35" w:rsidRPr="002B2136" w:rsidRDefault="00845C35" w:rsidP="00353B7F">
            <w:pPr>
              <w:rPr>
                <w:sz w:val="24"/>
                <w:szCs w:val="24"/>
              </w:rPr>
            </w:pPr>
            <w:r w:rsidRPr="002B2136">
              <w:rPr>
                <w:sz w:val="24"/>
                <w:szCs w:val="24"/>
              </w:rPr>
              <w:t>The offerings of programs, workshops, and other events by the library; A planned activity which a staff member, or a person invited by a staff member, presents to the public. A program can be on or off the library premises, as long as it is sponsored by the library. Meetings sponsored by other groups, and presented in the library meeting rooms, are not considered to be programming.</w:t>
            </w:r>
          </w:p>
        </w:tc>
      </w:tr>
      <w:tr w:rsidR="00845C35" w:rsidRPr="002B2136" w14:paraId="4C57D63D" w14:textId="77777777" w:rsidTr="004540FF">
        <w:tc>
          <w:tcPr>
            <w:tcW w:w="2622" w:type="dxa"/>
          </w:tcPr>
          <w:p w14:paraId="14E98506" w14:textId="77777777" w:rsidR="00845C35" w:rsidRPr="002B2136" w:rsidRDefault="00845C35" w:rsidP="00353B7F">
            <w:pPr>
              <w:rPr>
                <w:sz w:val="24"/>
                <w:szCs w:val="24"/>
              </w:rPr>
            </w:pPr>
            <w:r w:rsidRPr="002B2136">
              <w:rPr>
                <w:b/>
                <w:sz w:val="24"/>
                <w:szCs w:val="24"/>
              </w:rPr>
              <w:t>Public Access Technology</w:t>
            </w:r>
            <w:r w:rsidRPr="002B2136">
              <w:rPr>
                <w:sz w:val="24"/>
                <w:szCs w:val="24"/>
              </w:rPr>
              <w:t xml:space="preserve"> </w:t>
            </w:r>
          </w:p>
        </w:tc>
        <w:tc>
          <w:tcPr>
            <w:tcW w:w="7458" w:type="dxa"/>
          </w:tcPr>
          <w:p w14:paraId="5DA0F49F" w14:textId="77777777" w:rsidR="00845C35" w:rsidRPr="002B2136" w:rsidRDefault="00845C35" w:rsidP="00353B7F">
            <w:pPr>
              <w:rPr>
                <w:sz w:val="24"/>
                <w:szCs w:val="24"/>
              </w:rPr>
            </w:pPr>
            <w:r w:rsidRPr="002B2136">
              <w:rPr>
                <w:sz w:val="24"/>
                <w:szCs w:val="24"/>
              </w:rPr>
              <w:t>The services and resources that offer technology access to library patrons; Examples include public access computers, lendable mobile devices, high-speed Internet access (wi-fi) at the library.</w:t>
            </w:r>
          </w:p>
        </w:tc>
      </w:tr>
      <w:tr w:rsidR="00845C35" w:rsidRPr="002B2136" w14:paraId="08B343A2" w14:textId="77777777" w:rsidTr="004540FF">
        <w:tc>
          <w:tcPr>
            <w:tcW w:w="2622" w:type="dxa"/>
          </w:tcPr>
          <w:p w14:paraId="60C2BBDA" w14:textId="77777777" w:rsidR="00845C35" w:rsidRPr="002B2136" w:rsidRDefault="00845C35" w:rsidP="00353B7F">
            <w:pPr>
              <w:rPr>
                <w:sz w:val="24"/>
                <w:szCs w:val="24"/>
              </w:rPr>
            </w:pPr>
            <w:r w:rsidRPr="002B2136">
              <w:rPr>
                <w:b/>
                <w:sz w:val="24"/>
                <w:szCs w:val="24"/>
              </w:rPr>
              <w:t>Public Library</w:t>
            </w:r>
          </w:p>
        </w:tc>
        <w:tc>
          <w:tcPr>
            <w:tcW w:w="7458" w:type="dxa"/>
          </w:tcPr>
          <w:p w14:paraId="29AD74EF" w14:textId="77777777" w:rsidR="00845C35" w:rsidRPr="002B2136" w:rsidRDefault="00845C35" w:rsidP="00353B7F">
            <w:pPr>
              <w:rPr>
                <w:sz w:val="24"/>
                <w:szCs w:val="24"/>
              </w:rPr>
            </w:pPr>
            <w:r w:rsidRPr="002B2136">
              <w:rPr>
                <w:sz w:val="24"/>
                <w:szCs w:val="24"/>
              </w:rPr>
              <w:t>A library that is operated by a single public agency or board and is freely open to all persons in a community, district, or region under identical conditions, and that receives its financial support in whole or part from public funds.</w:t>
            </w:r>
          </w:p>
        </w:tc>
      </w:tr>
      <w:tr w:rsidR="00845C35" w:rsidRPr="002B2136" w14:paraId="68FCFF2E" w14:textId="77777777" w:rsidTr="004540FF">
        <w:tc>
          <w:tcPr>
            <w:tcW w:w="2622" w:type="dxa"/>
          </w:tcPr>
          <w:p w14:paraId="60364A48" w14:textId="77777777" w:rsidR="00845C35" w:rsidRPr="002B2136" w:rsidRDefault="00845C35" w:rsidP="00353B7F">
            <w:pPr>
              <w:rPr>
                <w:sz w:val="24"/>
                <w:szCs w:val="24"/>
              </w:rPr>
            </w:pPr>
            <w:r w:rsidRPr="002B2136">
              <w:rPr>
                <w:b/>
                <w:sz w:val="24"/>
                <w:szCs w:val="24"/>
              </w:rPr>
              <w:t>Public Relations</w:t>
            </w:r>
            <w:r w:rsidRPr="002B2136">
              <w:rPr>
                <w:sz w:val="24"/>
                <w:szCs w:val="24"/>
              </w:rPr>
              <w:t xml:space="preserve"> </w:t>
            </w:r>
          </w:p>
        </w:tc>
        <w:tc>
          <w:tcPr>
            <w:tcW w:w="7458" w:type="dxa"/>
          </w:tcPr>
          <w:p w14:paraId="1DCCA159" w14:textId="77777777" w:rsidR="00845C35" w:rsidRPr="002B2136" w:rsidRDefault="00845C35" w:rsidP="00353B7F">
            <w:pPr>
              <w:rPr>
                <w:sz w:val="24"/>
                <w:szCs w:val="24"/>
              </w:rPr>
            </w:pPr>
            <w:r w:rsidRPr="002B2136">
              <w:rPr>
                <w:sz w:val="24"/>
                <w:szCs w:val="24"/>
              </w:rPr>
              <w:t>Public relations refers to how a library relates to and makes itself known to the community it serves. It includes interaction with funding bodies, organizations within the community, beneficial partnerships, marketing, social media, the impact of library services on the community, etc.</w:t>
            </w:r>
          </w:p>
        </w:tc>
      </w:tr>
      <w:tr w:rsidR="00845C35" w:rsidRPr="002B2136" w14:paraId="0FBC4687" w14:textId="77777777" w:rsidTr="004540FF">
        <w:tc>
          <w:tcPr>
            <w:tcW w:w="2622" w:type="dxa"/>
          </w:tcPr>
          <w:p w14:paraId="4CD66B97" w14:textId="7A707E6B" w:rsidR="00845C35" w:rsidRPr="002B2136" w:rsidRDefault="00845C35" w:rsidP="00353B7F">
            <w:pPr>
              <w:rPr>
                <w:sz w:val="24"/>
                <w:szCs w:val="24"/>
              </w:rPr>
            </w:pPr>
            <w:r w:rsidRPr="002B2136">
              <w:rPr>
                <w:b/>
                <w:sz w:val="24"/>
                <w:szCs w:val="24"/>
              </w:rPr>
              <w:t>REAL</w:t>
            </w:r>
            <w:r w:rsidRPr="002B2136">
              <w:rPr>
                <w:sz w:val="24"/>
                <w:szCs w:val="24"/>
              </w:rPr>
              <w:t xml:space="preserve">          </w:t>
            </w:r>
          </w:p>
        </w:tc>
        <w:tc>
          <w:tcPr>
            <w:tcW w:w="7458" w:type="dxa"/>
          </w:tcPr>
          <w:p w14:paraId="58EA5E90" w14:textId="630B39B1" w:rsidR="00845C35" w:rsidRPr="002B2136" w:rsidRDefault="00845C35" w:rsidP="00353B7F">
            <w:pPr>
              <w:rPr>
                <w:sz w:val="24"/>
                <w:szCs w:val="24"/>
              </w:rPr>
            </w:pPr>
            <w:r w:rsidRPr="002B2136">
              <w:rPr>
                <w:sz w:val="24"/>
                <w:szCs w:val="24"/>
              </w:rPr>
              <w:t>Remote Electronic Access for Libraries Program</w:t>
            </w:r>
            <w:r>
              <w:rPr>
                <w:sz w:val="24"/>
                <w:szCs w:val="24"/>
              </w:rPr>
              <w:t>; funded by the state of Missouri through MOREnet.</w:t>
            </w:r>
          </w:p>
        </w:tc>
      </w:tr>
      <w:tr w:rsidR="00845C35" w:rsidRPr="002B2136" w14:paraId="755534BD" w14:textId="77777777" w:rsidTr="004540FF">
        <w:tc>
          <w:tcPr>
            <w:tcW w:w="2622" w:type="dxa"/>
          </w:tcPr>
          <w:p w14:paraId="44EA6942" w14:textId="77777777" w:rsidR="00845C35" w:rsidRPr="002B2136" w:rsidRDefault="00845C35" w:rsidP="00353B7F">
            <w:pPr>
              <w:rPr>
                <w:b/>
                <w:sz w:val="24"/>
                <w:szCs w:val="24"/>
              </w:rPr>
            </w:pPr>
            <w:r w:rsidRPr="002B2136">
              <w:rPr>
                <w:b/>
                <w:sz w:val="24"/>
                <w:szCs w:val="24"/>
              </w:rPr>
              <w:t>Reciprocal Borrowing</w:t>
            </w:r>
          </w:p>
        </w:tc>
        <w:tc>
          <w:tcPr>
            <w:tcW w:w="7458" w:type="dxa"/>
          </w:tcPr>
          <w:p w14:paraId="5322B3B6" w14:textId="77777777" w:rsidR="00845C35" w:rsidRPr="002B2136" w:rsidRDefault="00845C35" w:rsidP="00353B7F">
            <w:pPr>
              <w:rPr>
                <w:sz w:val="24"/>
                <w:szCs w:val="24"/>
              </w:rPr>
            </w:pPr>
            <w:r w:rsidRPr="002B2136">
              <w:rPr>
                <w:sz w:val="24"/>
                <w:szCs w:val="24"/>
              </w:rPr>
              <w:t>A form of cooperative agreement between two or more libraries allowing their users onsite circulation/borrowing privileges at another library.</w:t>
            </w:r>
          </w:p>
        </w:tc>
      </w:tr>
      <w:tr w:rsidR="00845C35" w:rsidRPr="002B2136" w14:paraId="1ECD4F8C" w14:textId="77777777" w:rsidTr="004540FF">
        <w:tc>
          <w:tcPr>
            <w:tcW w:w="2622" w:type="dxa"/>
          </w:tcPr>
          <w:p w14:paraId="60D53EE1" w14:textId="77777777" w:rsidR="00845C35" w:rsidRPr="002B2136" w:rsidRDefault="00845C35" w:rsidP="00353B7F">
            <w:pPr>
              <w:rPr>
                <w:b/>
                <w:sz w:val="24"/>
                <w:szCs w:val="24"/>
              </w:rPr>
            </w:pPr>
            <w:r w:rsidRPr="002B2136">
              <w:rPr>
                <w:b/>
                <w:sz w:val="24"/>
                <w:szCs w:val="24"/>
              </w:rPr>
              <w:lastRenderedPageBreak/>
              <w:t xml:space="preserve">Reconsideration of Materials </w:t>
            </w:r>
          </w:p>
        </w:tc>
        <w:tc>
          <w:tcPr>
            <w:tcW w:w="7458" w:type="dxa"/>
          </w:tcPr>
          <w:p w14:paraId="6FDA2044" w14:textId="77777777" w:rsidR="00845C35" w:rsidRPr="002B2136" w:rsidRDefault="00845C35" w:rsidP="00353B7F">
            <w:pPr>
              <w:rPr>
                <w:sz w:val="24"/>
                <w:szCs w:val="24"/>
              </w:rPr>
            </w:pPr>
            <w:r w:rsidRPr="002B2136">
              <w:rPr>
                <w:sz w:val="24"/>
                <w:szCs w:val="24"/>
              </w:rPr>
              <w:t>The practice of responding to patron requests to reclassify or remove a book or other item in the library collection.</w:t>
            </w:r>
          </w:p>
        </w:tc>
      </w:tr>
      <w:tr w:rsidR="00845C35" w:rsidRPr="002B2136" w14:paraId="4DD4565A" w14:textId="77777777" w:rsidTr="004540FF">
        <w:tc>
          <w:tcPr>
            <w:tcW w:w="2622" w:type="dxa"/>
          </w:tcPr>
          <w:p w14:paraId="457168C1" w14:textId="77777777" w:rsidR="00845C35" w:rsidRPr="002B2136" w:rsidRDefault="00845C35" w:rsidP="00353B7F">
            <w:pPr>
              <w:rPr>
                <w:sz w:val="24"/>
                <w:szCs w:val="24"/>
              </w:rPr>
            </w:pPr>
            <w:r w:rsidRPr="002B2136">
              <w:rPr>
                <w:b/>
                <w:sz w:val="24"/>
                <w:szCs w:val="24"/>
              </w:rPr>
              <w:t>Reference Service</w:t>
            </w:r>
            <w:r w:rsidRPr="002B2136">
              <w:rPr>
                <w:sz w:val="24"/>
                <w:szCs w:val="24"/>
              </w:rPr>
              <w:t xml:space="preserve"> </w:t>
            </w:r>
          </w:p>
        </w:tc>
        <w:tc>
          <w:tcPr>
            <w:tcW w:w="7458" w:type="dxa"/>
          </w:tcPr>
          <w:p w14:paraId="2ACC851D" w14:textId="77777777" w:rsidR="00845C35" w:rsidRPr="002B2136" w:rsidRDefault="00845C35" w:rsidP="00353B7F">
            <w:pPr>
              <w:rPr>
                <w:sz w:val="24"/>
                <w:szCs w:val="24"/>
              </w:rPr>
            </w:pPr>
            <w:r w:rsidRPr="002B2136">
              <w:rPr>
                <w:sz w:val="24"/>
                <w:szCs w:val="24"/>
              </w:rPr>
              <w:t>An information contact with a library user which involves the knowledge, use, recommendations, interpretation, or instruction in the use of one or more resources by a member of the library staff.</w:t>
            </w:r>
          </w:p>
        </w:tc>
      </w:tr>
      <w:tr w:rsidR="00845C35" w:rsidRPr="002B2136" w14:paraId="3FC78F48" w14:textId="77777777" w:rsidTr="004540FF">
        <w:tc>
          <w:tcPr>
            <w:tcW w:w="2622" w:type="dxa"/>
          </w:tcPr>
          <w:p w14:paraId="6601A971" w14:textId="77777777" w:rsidR="00845C35" w:rsidRPr="002B2136" w:rsidRDefault="00845C35" w:rsidP="00353B7F">
            <w:pPr>
              <w:rPr>
                <w:sz w:val="24"/>
                <w:szCs w:val="24"/>
              </w:rPr>
            </w:pPr>
            <w:r w:rsidRPr="002B2136">
              <w:rPr>
                <w:b/>
                <w:sz w:val="24"/>
                <w:szCs w:val="24"/>
              </w:rPr>
              <w:t>Referendum</w:t>
            </w:r>
          </w:p>
        </w:tc>
        <w:tc>
          <w:tcPr>
            <w:tcW w:w="7458" w:type="dxa"/>
          </w:tcPr>
          <w:p w14:paraId="68CE305C" w14:textId="77777777" w:rsidR="00845C35" w:rsidRPr="002B2136" w:rsidRDefault="00845C35" w:rsidP="00353B7F">
            <w:pPr>
              <w:rPr>
                <w:sz w:val="24"/>
                <w:szCs w:val="24"/>
              </w:rPr>
            </w:pPr>
            <w:r w:rsidRPr="002B2136">
              <w:rPr>
                <w:sz w:val="24"/>
                <w:szCs w:val="24"/>
              </w:rPr>
              <w:t>A referendum is the submission of a proposed public measure or law to the vote of the people for ratification or rejection. State law prescribes the details for submission of public questions.</w:t>
            </w:r>
          </w:p>
        </w:tc>
      </w:tr>
      <w:tr w:rsidR="00845C35" w:rsidRPr="002B2136" w14:paraId="525F889C" w14:textId="77777777" w:rsidTr="004540FF">
        <w:tc>
          <w:tcPr>
            <w:tcW w:w="2622" w:type="dxa"/>
          </w:tcPr>
          <w:p w14:paraId="65D097BE" w14:textId="77777777" w:rsidR="00845C35" w:rsidRPr="002B2136" w:rsidRDefault="00845C35" w:rsidP="00353B7F">
            <w:pPr>
              <w:rPr>
                <w:sz w:val="24"/>
                <w:szCs w:val="24"/>
              </w:rPr>
            </w:pPr>
            <w:r w:rsidRPr="002B2136">
              <w:rPr>
                <w:b/>
                <w:sz w:val="24"/>
                <w:szCs w:val="24"/>
              </w:rPr>
              <w:t>Remote Access</w:t>
            </w:r>
          </w:p>
        </w:tc>
        <w:tc>
          <w:tcPr>
            <w:tcW w:w="7458" w:type="dxa"/>
          </w:tcPr>
          <w:p w14:paraId="0E5A4505" w14:textId="77777777" w:rsidR="00845C35" w:rsidRPr="002B2136" w:rsidRDefault="00845C35" w:rsidP="00353B7F">
            <w:pPr>
              <w:rPr>
                <w:sz w:val="24"/>
                <w:szCs w:val="24"/>
              </w:rPr>
            </w:pPr>
            <w:r w:rsidRPr="002B2136">
              <w:rPr>
                <w:sz w:val="24"/>
                <w:szCs w:val="24"/>
              </w:rPr>
              <w:t>Remote access is the ability for a library patron to access via computer various library resources (the library catalog, website, electronic databases, etc.) 24/7/365 from a location outside the physical library facility.</w:t>
            </w:r>
          </w:p>
        </w:tc>
      </w:tr>
      <w:tr w:rsidR="00845C35" w:rsidRPr="002B2136" w14:paraId="57C2028E" w14:textId="77777777" w:rsidTr="004540FF">
        <w:tc>
          <w:tcPr>
            <w:tcW w:w="2622" w:type="dxa"/>
          </w:tcPr>
          <w:p w14:paraId="36089793" w14:textId="77777777" w:rsidR="00845C35" w:rsidRPr="002B2136" w:rsidRDefault="00845C35" w:rsidP="00353B7F">
            <w:pPr>
              <w:rPr>
                <w:b/>
                <w:sz w:val="24"/>
                <w:szCs w:val="24"/>
              </w:rPr>
            </w:pPr>
            <w:r w:rsidRPr="002B2136">
              <w:rPr>
                <w:b/>
                <w:sz w:val="24"/>
                <w:szCs w:val="24"/>
              </w:rPr>
              <w:t>Router</w:t>
            </w:r>
          </w:p>
        </w:tc>
        <w:tc>
          <w:tcPr>
            <w:tcW w:w="7458" w:type="dxa"/>
          </w:tcPr>
          <w:p w14:paraId="0D2B78B2" w14:textId="77777777" w:rsidR="00845C35" w:rsidRPr="002B2136" w:rsidRDefault="00845C35" w:rsidP="00353B7F">
            <w:pPr>
              <w:rPr>
                <w:sz w:val="24"/>
                <w:szCs w:val="24"/>
              </w:rPr>
            </w:pPr>
            <w:r w:rsidRPr="002B2136">
              <w:rPr>
                <w:sz w:val="24"/>
                <w:szCs w:val="24"/>
              </w:rPr>
              <w:t>A router is a special purpose, active switching device that links a LAN to a backbone or links multiple LANs to a WAN. Leading router vendors include Cisco, Nortel, and 3Com.</w:t>
            </w:r>
          </w:p>
        </w:tc>
      </w:tr>
      <w:tr w:rsidR="00845C35" w:rsidRPr="002B2136" w14:paraId="5B1B8CE4" w14:textId="77777777" w:rsidTr="004540FF">
        <w:tc>
          <w:tcPr>
            <w:tcW w:w="2622" w:type="dxa"/>
          </w:tcPr>
          <w:p w14:paraId="48E8F3C4" w14:textId="77777777" w:rsidR="00845C35" w:rsidRPr="002B2136" w:rsidRDefault="00845C35" w:rsidP="00353B7F">
            <w:pPr>
              <w:rPr>
                <w:sz w:val="24"/>
                <w:szCs w:val="24"/>
              </w:rPr>
            </w:pPr>
            <w:r w:rsidRPr="002B2136">
              <w:rPr>
                <w:b/>
                <w:sz w:val="24"/>
                <w:szCs w:val="24"/>
              </w:rPr>
              <w:t>RSMO</w:t>
            </w:r>
            <w:r w:rsidRPr="002B2136">
              <w:rPr>
                <w:sz w:val="24"/>
                <w:szCs w:val="24"/>
              </w:rPr>
              <w:t xml:space="preserve">        </w:t>
            </w:r>
          </w:p>
        </w:tc>
        <w:tc>
          <w:tcPr>
            <w:tcW w:w="7458" w:type="dxa"/>
          </w:tcPr>
          <w:p w14:paraId="2BDC903A" w14:textId="77777777" w:rsidR="00845C35" w:rsidRPr="002B2136" w:rsidRDefault="00845C35" w:rsidP="00353B7F">
            <w:pPr>
              <w:rPr>
                <w:sz w:val="24"/>
                <w:szCs w:val="24"/>
              </w:rPr>
            </w:pPr>
            <w:r w:rsidRPr="002B2136">
              <w:rPr>
                <w:sz w:val="24"/>
                <w:szCs w:val="24"/>
              </w:rPr>
              <w:t>Revised Statutes of Missouri; Missouri state laws and codes.</w:t>
            </w:r>
          </w:p>
        </w:tc>
      </w:tr>
      <w:tr w:rsidR="00845C35" w:rsidRPr="002B2136" w14:paraId="3F9D9AAF" w14:textId="77777777" w:rsidTr="004540FF">
        <w:tc>
          <w:tcPr>
            <w:tcW w:w="2622" w:type="dxa"/>
          </w:tcPr>
          <w:p w14:paraId="4AF8FF9D" w14:textId="77777777" w:rsidR="00845C35" w:rsidRPr="002B2136" w:rsidRDefault="00845C35" w:rsidP="00353B7F">
            <w:pPr>
              <w:rPr>
                <w:sz w:val="24"/>
                <w:szCs w:val="24"/>
              </w:rPr>
            </w:pPr>
            <w:r w:rsidRPr="002B2136">
              <w:rPr>
                <w:b/>
                <w:sz w:val="24"/>
                <w:szCs w:val="24"/>
              </w:rPr>
              <w:t>RSS Feeds</w:t>
            </w:r>
          </w:p>
        </w:tc>
        <w:tc>
          <w:tcPr>
            <w:tcW w:w="7458" w:type="dxa"/>
          </w:tcPr>
          <w:p w14:paraId="4D72FC61" w14:textId="77777777" w:rsidR="00845C35" w:rsidRPr="002B2136" w:rsidRDefault="00845C35" w:rsidP="00353B7F">
            <w:pPr>
              <w:rPr>
                <w:sz w:val="24"/>
                <w:szCs w:val="24"/>
              </w:rPr>
            </w:pPr>
            <w:r w:rsidRPr="002B2136">
              <w:rPr>
                <w:sz w:val="24"/>
                <w:szCs w:val="24"/>
              </w:rPr>
              <w:t>RSS feeds are a method of describing news or other web content that is available for “feeding” (distribution or syndication) from an online publisher to web users.</w:t>
            </w:r>
          </w:p>
        </w:tc>
      </w:tr>
      <w:tr w:rsidR="00845C35" w:rsidRPr="002B2136" w14:paraId="1E7959D4" w14:textId="77777777" w:rsidTr="004540FF">
        <w:tc>
          <w:tcPr>
            <w:tcW w:w="2622" w:type="dxa"/>
          </w:tcPr>
          <w:p w14:paraId="1C43FAB3" w14:textId="77777777" w:rsidR="00845C35" w:rsidRPr="002B2136" w:rsidRDefault="00845C35" w:rsidP="00353B7F">
            <w:pPr>
              <w:rPr>
                <w:sz w:val="24"/>
                <w:szCs w:val="24"/>
              </w:rPr>
            </w:pPr>
            <w:r w:rsidRPr="002B2136">
              <w:rPr>
                <w:b/>
                <w:sz w:val="24"/>
                <w:szCs w:val="24"/>
              </w:rPr>
              <w:t>Server</w:t>
            </w:r>
          </w:p>
        </w:tc>
        <w:tc>
          <w:tcPr>
            <w:tcW w:w="7458" w:type="dxa"/>
          </w:tcPr>
          <w:p w14:paraId="76F577AC" w14:textId="001BB104" w:rsidR="00845C35" w:rsidRPr="002B2136" w:rsidRDefault="00845C35" w:rsidP="00353B7F">
            <w:pPr>
              <w:rPr>
                <w:sz w:val="24"/>
                <w:szCs w:val="24"/>
              </w:rPr>
            </w:pPr>
            <w:r w:rsidRPr="002B2136">
              <w:rPr>
                <w:sz w:val="24"/>
                <w:szCs w:val="24"/>
              </w:rPr>
              <w:t>A server is a computer designated as a shared resource on a LAN. Leading server vendors include Gateway, IBM, Compaq, Dell, and Hewlett-Packard.</w:t>
            </w:r>
          </w:p>
        </w:tc>
      </w:tr>
      <w:tr w:rsidR="00845C35" w:rsidRPr="002B2136" w14:paraId="77B06BD5" w14:textId="77777777" w:rsidTr="004540FF">
        <w:tc>
          <w:tcPr>
            <w:tcW w:w="2622" w:type="dxa"/>
          </w:tcPr>
          <w:p w14:paraId="3077D237" w14:textId="77777777" w:rsidR="00845C35" w:rsidRPr="002B2136" w:rsidRDefault="00845C35" w:rsidP="00353B7F">
            <w:pPr>
              <w:rPr>
                <w:sz w:val="24"/>
                <w:szCs w:val="24"/>
              </w:rPr>
            </w:pPr>
            <w:r w:rsidRPr="002B2136">
              <w:rPr>
                <w:b/>
                <w:sz w:val="24"/>
                <w:szCs w:val="24"/>
              </w:rPr>
              <w:t>Service Area</w:t>
            </w:r>
            <w:r w:rsidRPr="002B2136">
              <w:rPr>
                <w:sz w:val="24"/>
                <w:szCs w:val="24"/>
              </w:rPr>
              <w:t xml:space="preserve"> </w:t>
            </w:r>
          </w:p>
        </w:tc>
        <w:tc>
          <w:tcPr>
            <w:tcW w:w="7458" w:type="dxa"/>
          </w:tcPr>
          <w:p w14:paraId="7FC8444B" w14:textId="77777777" w:rsidR="00845C35" w:rsidRPr="002B2136" w:rsidRDefault="00845C35" w:rsidP="00353B7F">
            <w:pPr>
              <w:rPr>
                <w:sz w:val="24"/>
                <w:szCs w:val="24"/>
              </w:rPr>
            </w:pPr>
            <w:r w:rsidRPr="002B2136">
              <w:rPr>
                <w:sz w:val="24"/>
                <w:szCs w:val="24"/>
              </w:rPr>
              <w:t>The population a public library serves.</w:t>
            </w:r>
          </w:p>
        </w:tc>
      </w:tr>
      <w:tr w:rsidR="00845C35" w:rsidRPr="002B2136" w14:paraId="0E964CAF" w14:textId="77777777" w:rsidTr="004540FF">
        <w:tc>
          <w:tcPr>
            <w:tcW w:w="2622" w:type="dxa"/>
          </w:tcPr>
          <w:p w14:paraId="4625C4D0" w14:textId="77777777" w:rsidR="00845C35" w:rsidRPr="002B2136" w:rsidRDefault="00845C35" w:rsidP="00353B7F">
            <w:pPr>
              <w:rPr>
                <w:sz w:val="24"/>
                <w:szCs w:val="24"/>
              </w:rPr>
            </w:pPr>
            <w:r w:rsidRPr="002B2136">
              <w:rPr>
                <w:b/>
                <w:sz w:val="24"/>
                <w:szCs w:val="24"/>
              </w:rPr>
              <w:t>Social Networking Site</w:t>
            </w:r>
          </w:p>
        </w:tc>
        <w:tc>
          <w:tcPr>
            <w:tcW w:w="7458" w:type="dxa"/>
          </w:tcPr>
          <w:p w14:paraId="31FC31E9" w14:textId="77777777" w:rsidR="00845C35" w:rsidRPr="002B2136" w:rsidRDefault="00845C35" w:rsidP="00353B7F">
            <w:pPr>
              <w:rPr>
                <w:sz w:val="24"/>
                <w:szCs w:val="24"/>
              </w:rPr>
            </w:pPr>
            <w:r w:rsidRPr="002B2136">
              <w:rPr>
                <w:sz w:val="24"/>
                <w:szCs w:val="24"/>
              </w:rPr>
              <w:t>An online community that allows users to share information about themselves and areas of common interest. Some of the most popular are Twitter, Facebook, and YouTube.</w:t>
            </w:r>
          </w:p>
        </w:tc>
      </w:tr>
      <w:tr w:rsidR="00845C35" w:rsidRPr="002B2136" w14:paraId="4E8043DC" w14:textId="77777777" w:rsidTr="004540FF">
        <w:tc>
          <w:tcPr>
            <w:tcW w:w="2622" w:type="dxa"/>
          </w:tcPr>
          <w:p w14:paraId="37087E56" w14:textId="77777777" w:rsidR="00845C35" w:rsidRPr="002B2136" w:rsidRDefault="00845C35" w:rsidP="00353B7F">
            <w:pPr>
              <w:rPr>
                <w:sz w:val="24"/>
                <w:szCs w:val="24"/>
              </w:rPr>
            </w:pPr>
            <w:r w:rsidRPr="002B2136">
              <w:rPr>
                <w:b/>
                <w:sz w:val="24"/>
                <w:szCs w:val="24"/>
              </w:rPr>
              <w:t>Software</w:t>
            </w:r>
          </w:p>
        </w:tc>
        <w:tc>
          <w:tcPr>
            <w:tcW w:w="7458" w:type="dxa"/>
          </w:tcPr>
          <w:p w14:paraId="5BE37BE3" w14:textId="77777777" w:rsidR="00845C35" w:rsidRPr="002B2136" w:rsidRDefault="00845C35" w:rsidP="00353B7F">
            <w:pPr>
              <w:rPr>
                <w:sz w:val="24"/>
                <w:szCs w:val="24"/>
              </w:rPr>
            </w:pPr>
            <w:r w:rsidRPr="002B2136">
              <w:rPr>
                <w:sz w:val="24"/>
                <w:szCs w:val="24"/>
              </w:rPr>
              <w:t>Computer programs that operate the computer system itself as well as user programs that enable the creation and manipulation of data.</w:t>
            </w:r>
          </w:p>
        </w:tc>
      </w:tr>
      <w:tr w:rsidR="00845C35" w:rsidRPr="002B2136" w14:paraId="2DACD678" w14:textId="77777777" w:rsidTr="004540FF">
        <w:tc>
          <w:tcPr>
            <w:tcW w:w="2622" w:type="dxa"/>
          </w:tcPr>
          <w:p w14:paraId="29B81F8C" w14:textId="77777777" w:rsidR="00845C35" w:rsidRPr="002B2136" w:rsidRDefault="00845C35" w:rsidP="00353B7F">
            <w:pPr>
              <w:rPr>
                <w:sz w:val="24"/>
                <w:szCs w:val="24"/>
              </w:rPr>
            </w:pPr>
            <w:r w:rsidRPr="002B2136">
              <w:rPr>
                <w:b/>
                <w:sz w:val="24"/>
                <w:szCs w:val="24"/>
              </w:rPr>
              <w:t>SRPPG</w:t>
            </w:r>
            <w:r w:rsidRPr="002B2136">
              <w:rPr>
                <w:sz w:val="24"/>
                <w:szCs w:val="24"/>
              </w:rPr>
              <w:t xml:space="preserve">         </w:t>
            </w:r>
          </w:p>
        </w:tc>
        <w:tc>
          <w:tcPr>
            <w:tcW w:w="7458" w:type="dxa"/>
          </w:tcPr>
          <w:p w14:paraId="179F026C" w14:textId="77777777" w:rsidR="00845C35" w:rsidRPr="002B2136" w:rsidRDefault="00845C35" w:rsidP="00353B7F">
            <w:pPr>
              <w:rPr>
                <w:sz w:val="24"/>
                <w:szCs w:val="24"/>
              </w:rPr>
            </w:pPr>
            <w:r w:rsidRPr="002B2136">
              <w:rPr>
                <w:sz w:val="24"/>
                <w:szCs w:val="24"/>
              </w:rPr>
              <w:t>Summer Reading Program Promotional Grant</w:t>
            </w:r>
          </w:p>
        </w:tc>
      </w:tr>
      <w:tr w:rsidR="00845C35" w:rsidRPr="002B2136" w14:paraId="26979CDD" w14:textId="77777777" w:rsidTr="004540FF">
        <w:tc>
          <w:tcPr>
            <w:tcW w:w="2622" w:type="dxa"/>
          </w:tcPr>
          <w:p w14:paraId="5AAC9082" w14:textId="77777777" w:rsidR="00845C35" w:rsidRPr="002B2136" w:rsidRDefault="00845C35" w:rsidP="00353B7F">
            <w:pPr>
              <w:rPr>
                <w:sz w:val="24"/>
                <w:szCs w:val="24"/>
              </w:rPr>
            </w:pPr>
            <w:r w:rsidRPr="002B2136">
              <w:rPr>
                <w:b/>
                <w:sz w:val="24"/>
                <w:szCs w:val="24"/>
              </w:rPr>
              <w:t xml:space="preserve">Standard </w:t>
            </w:r>
          </w:p>
        </w:tc>
        <w:tc>
          <w:tcPr>
            <w:tcW w:w="7458" w:type="dxa"/>
          </w:tcPr>
          <w:p w14:paraId="2930C00B" w14:textId="77777777" w:rsidR="00845C35" w:rsidRPr="002B2136" w:rsidRDefault="00845C35" w:rsidP="00353B7F">
            <w:pPr>
              <w:rPr>
                <w:sz w:val="24"/>
                <w:szCs w:val="24"/>
              </w:rPr>
            </w:pPr>
            <w:r w:rsidRPr="002B2136">
              <w:rPr>
                <w:sz w:val="24"/>
                <w:szCs w:val="24"/>
              </w:rPr>
              <w:t>The ultimate outcome or condition of library services, programs, and operations; used to assess and develop a baseline of quality library service.</w:t>
            </w:r>
          </w:p>
        </w:tc>
      </w:tr>
      <w:tr w:rsidR="00845C35" w:rsidRPr="002B2136" w14:paraId="1AB42E83" w14:textId="77777777" w:rsidTr="004540FF">
        <w:tc>
          <w:tcPr>
            <w:tcW w:w="2622" w:type="dxa"/>
          </w:tcPr>
          <w:p w14:paraId="216985EE" w14:textId="77777777" w:rsidR="00845C35" w:rsidRPr="002B2136" w:rsidRDefault="00845C35" w:rsidP="00353B7F">
            <w:pPr>
              <w:rPr>
                <w:sz w:val="24"/>
                <w:szCs w:val="24"/>
              </w:rPr>
            </w:pPr>
            <w:r w:rsidRPr="002B2136">
              <w:rPr>
                <w:b/>
                <w:sz w:val="24"/>
                <w:szCs w:val="24"/>
              </w:rPr>
              <w:t>Structured Cabling</w:t>
            </w:r>
          </w:p>
        </w:tc>
        <w:tc>
          <w:tcPr>
            <w:tcW w:w="7458" w:type="dxa"/>
          </w:tcPr>
          <w:p w14:paraId="6843C56A" w14:textId="77777777" w:rsidR="00845C35" w:rsidRPr="002B2136" w:rsidRDefault="00845C35" w:rsidP="00353B7F">
            <w:pPr>
              <w:rPr>
                <w:sz w:val="24"/>
                <w:szCs w:val="24"/>
              </w:rPr>
            </w:pPr>
            <w:r w:rsidRPr="002B2136">
              <w:rPr>
                <w:sz w:val="24"/>
                <w:szCs w:val="24"/>
              </w:rPr>
              <w:t>Structured cabling is a complete system of wiring, connecting devices, and installation standards certified to deliver a specified data-transmission speed over a LAN.</w:t>
            </w:r>
          </w:p>
        </w:tc>
      </w:tr>
      <w:tr w:rsidR="00845C35" w:rsidRPr="002B2136" w14:paraId="37934C05" w14:textId="77777777" w:rsidTr="004540FF">
        <w:tc>
          <w:tcPr>
            <w:tcW w:w="2622" w:type="dxa"/>
          </w:tcPr>
          <w:p w14:paraId="0D69231F" w14:textId="77777777" w:rsidR="00845C35" w:rsidRPr="002B2136" w:rsidRDefault="00845C35" w:rsidP="00353B7F">
            <w:pPr>
              <w:rPr>
                <w:sz w:val="24"/>
                <w:szCs w:val="24"/>
              </w:rPr>
            </w:pPr>
            <w:r w:rsidRPr="002B2136">
              <w:rPr>
                <w:b/>
                <w:sz w:val="24"/>
                <w:szCs w:val="24"/>
              </w:rPr>
              <w:t>Sunshine Law</w:t>
            </w:r>
          </w:p>
        </w:tc>
        <w:tc>
          <w:tcPr>
            <w:tcW w:w="7458" w:type="dxa"/>
          </w:tcPr>
          <w:p w14:paraId="15751356" w14:textId="2C5F6C13" w:rsidR="00845C35" w:rsidRPr="002B2136" w:rsidRDefault="00845C35" w:rsidP="00353B7F">
            <w:pPr>
              <w:rPr>
                <w:sz w:val="24"/>
                <w:szCs w:val="24"/>
              </w:rPr>
            </w:pPr>
            <w:r w:rsidRPr="002B2136">
              <w:rPr>
                <w:sz w:val="24"/>
                <w:szCs w:val="24"/>
              </w:rPr>
              <w:t xml:space="preserve">Legal requirements that certain proceedings and records of government agencies be open or available to the public; refers to Open </w:t>
            </w:r>
            <w:r w:rsidRPr="002B2136">
              <w:rPr>
                <w:sz w:val="24"/>
                <w:szCs w:val="24"/>
              </w:rPr>
              <w:lastRenderedPageBreak/>
              <w:t>Meetings/Open Records Acts and also specifies when meetings or records are not open to public access.</w:t>
            </w:r>
          </w:p>
        </w:tc>
      </w:tr>
      <w:tr w:rsidR="00845C35" w:rsidRPr="002B2136" w14:paraId="3E20291E" w14:textId="77777777" w:rsidTr="004540FF">
        <w:tc>
          <w:tcPr>
            <w:tcW w:w="2622" w:type="dxa"/>
          </w:tcPr>
          <w:p w14:paraId="28D83C07" w14:textId="77777777" w:rsidR="00845C35" w:rsidRPr="002B2136" w:rsidRDefault="00845C35" w:rsidP="00353B7F">
            <w:pPr>
              <w:rPr>
                <w:b/>
                <w:sz w:val="24"/>
                <w:szCs w:val="24"/>
              </w:rPr>
            </w:pPr>
            <w:r w:rsidRPr="002B2136">
              <w:rPr>
                <w:b/>
                <w:sz w:val="24"/>
                <w:szCs w:val="24"/>
              </w:rPr>
              <w:lastRenderedPageBreak/>
              <w:t>System Integrator (SI)</w:t>
            </w:r>
          </w:p>
        </w:tc>
        <w:tc>
          <w:tcPr>
            <w:tcW w:w="7458" w:type="dxa"/>
          </w:tcPr>
          <w:p w14:paraId="0A8394B7" w14:textId="77777777" w:rsidR="00845C35" w:rsidRPr="002B2136" w:rsidRDefault="00845C35" w:rsidP="00353B7F">
            <w:pPr>
              <w:rPr>
                <w:sz w:val="24"/>
                <w:szCs w:val="24"/>
              </w:rPr>
            </w:pPr>
            <w:r w:rsidRPr="002B2136">
              <w:rPr>
                <w:sz w:val="24"/>
                <w:szCs w:val="24"/>
              </w:rPr>
              <w:t>Like a general contractor for computer systems, a system integrator (SI) procures and installs all the structured cabling, servers, computers, and software for a LAN.</w:t>
            </w:r>
          </w:p>
        </w:tc>
      </w:tr>
      <w:tr w:rsidR="00845C35" w:rsidRPr="002B2136" w14:paraId="17BC26DB" w14:textId="77777777" w:rsidTr="004540FF">
        <w:tc>
          <w:tcPr>
            <w:tcW w:w="2622" w:type="dxa"/>
          </w:tcPr>
          <w:p w14:paraId="72D6374A" w14:textId="77777777" w:rsidR="00845C35" w:rsidRPr="002B2136" w:rsidRDefault="00845C35" w:rsidP="00353B7F">
            <w:pPr>
              <w:rPr>
                <w:sz w:val="24"/>
                <w:szCs w:val="24"/>
              </w:rPr>
            </w:pPr>
            <w:r w:rsidRPr="002B2136">
              <w:rPr>
                <w:b/>
                <w:sz w:val="24"/>
                <w:szCs w:val="24"/>
              </w:rPr>
              <w:t>TDD</w:t>
            </w:r>
          </w:p>
        </w:tc>
        <w:tc>
          <w:tcPr>
            <w:tcW w:w="7458" w:type="dxa"/>
          </w:tcPr>
          <w:p w14:paraId="1F141875" w14:textId="77777777" w:rsidR="00845C35" w:rsidRPr="002B2136" w:rsidRDefault="00845C35" w:rsidP="00353B7F">
            <w:pPr>
              <w:rPr>
                <w:sz w:val="24"/>
                <w:szCs w:val="24"/>
              </w:rPr>
            </w:pPr>
            <w:r w:rsidRPr="002B2136">
              <w:rPr>
                <w:sz w:val="24"/>
                <w:szCs w:val="24"/>
              </w:rPr>
              <w:t>Telecommunications Device for the Deaf. See TTY.</w:t>
            </w:r>
          </w:p>
        </w:tc>
      </w:tr>
      <w:tr w:rsidR="00845C35" w:rsidRPr="002B2136" w14:paraId="4ECC7986" w14:textId="77777777" w:rsidTr="004540FF">
        <w:tc>
          <w:tcPr>
            <w:tcW w:w="2622" w:type="dxa"/>
          </w:tcPr>
          <w:p w14:paraId="282B6744" w14:textId="77777777" w:rsidR="00845C35" w:rsidRPr="002B2136" w:rsidRDefault="00845C35" w:rsidP="00353B7F">
            <w:pPr>
              <w:rPr>
                <w:sz w:val="24"/>
                <w:szCs w:val="24"/>
              </w:rPr>
            </w:pPr>
            <w:r w:rsidRPr="002B2136">
              <w:rPr>
                <w:b/>
                <w:sz w:val="24"/>
                <w:szCs w:val="24"/>
              </w:rPr>
              <w:t>Technology Plan</w:t>
            </w:r>
          </w:p>
        </w:tc>
        <w:tc>
          <w:tcPr>
            <w:tcW w:w="7458" w:type="dxa"/>
          </w:tcPr>
          <w:p w14:paraId="24256F07" w14:textId="77777777" w:rsidR="00845C35" w:rsidRPr="002B2136" w:rsidRDefault="00845C35" w:rsidP="00353B7F">
            <w:pPr>
              <w:rPr>
                <w:sz w:val="24"/>
                <w:szCs w:val="24"/>
              </w:rPr>
            </w:pPr>
            <w:r w:rsidRPr="002B2136">
              <w:rPr>
                <w:sz w:val="24"/>
                <w:szCs w:val="24"/>
              </w:rPr>
              <w:t>A written document which addresses a library’s software and hardware needs, expected replacement cycle of existing hardware and software, maintenance contracts, procedures for repair, staff and/or public training needs, etc. and the projected costs of these items. Normally, a Technology Plan covers a three-year period. It may be a part of the library’s overall Long-Range Plan or a separate document.</w:t>
            </w:r>
          </w:p>
        </w:tc>
      </w:tr>
      <w:tr w:rsidR="00845C35" w:rsidRPr="002B2136" w14:paraId="24262575" w14:textId="77777777" w:rsidTr="004540FF">
        <w:tc>
          <w:tcPr>
            <w:tcW w:w="2622" w:type="dxa"/>
          </w:tcPr>
          <w:p w14:paraId="155EDDAD" w14:textId="77777777" w:rsidR="00845C35" w:rsidRPr="002B2136" w:rsidRDefault="00845C35" w:rsidP="00353B7F">
            <w:pPr>
              <w:rPr>
                <w:sz w:val="24"/>
                <w:szCs w:val="24"/>
              </w:rPr>
            </w:pPr>
            <w:r w:rsidRPr="002B2136">
              <w:rPr>
                <w:b/>
                <w:sz w:val="24"/>
                <w:szCs w:val="24"/>
              </w:rPr>
              <w:t>TRS</w:t>
            </w:r>
          </w:p>
        </w:tc>
        <w:tc>
          <w:tcPr>
            <w:tcW w:w="7458" w:type="dxa"/>
          </w:tcPr>
          <w:p w14:paraId="736B0113" w14:textId="77777777" w:rsidR="00845C35" w:rsidRPr="002B2136" w:rsidRDefault="00845C35" w:rsidP="00353B7F">
            <w:pPr>
              <w:rPr>
                <w:sz w:val="24"/>
                <w:szCs w:val="24"/>
              </w:rPr>
            </w:pPr>
            <w:r w:rsidRPr="002B2136">
              <w:rPr>
                <w:sz w:val="24"/>
                <w:szCs w:val="24"/>
              </w:rPr>
              <w:t>Telecommunications Relay Service. With TRS, an operator types what the caller says, and the person being called reads the text on a TTY. In turn, the person being called responds via TTY, and the operator reads the text aloud to the caller.</w:t>
            </w:r>
          </w:p>
        </w:tc>
      </w:tr>
      <w:tr w:rsidR="00845C35" w:rsidRPr="002B2136" w14:paraId="1D9559E3" w14:textId="77777777" w:rsidTr="004540FF">
        <w:tc>
          <w:tcPr>
            <w:tcW w:w="2622" w:type="dxa"/>
          </w:tcPr>
          <w:p w14:paraId="6677D271" w14:textId="77777777" w:rsidR="00845C35" w:rsidRPr="002B2136" w:rsidRDefault="00845C35" w:rsidP="00353B7F">
            <w:pPr>
              <w:rPr>
                <w:sz w:val="24"/>
                <w:szCs w:val="24"/>
              </w:rPr>
            </w:pPr>
            <w:r w:rsidRPr="002B2136">
              <w:rPr>
                <w:b/>
                <w:sz w:val="24"/>
                <w:szCs w:val="24"/>
              </w:rPr>
              <w:t>TTY</w:t>
            </w:r>
          </w:p>
        </w:tc>
        <w:tc>
          <w:tcPr>
            <w:tcW w:w="7458" w:type="dxa"/>
          </w:tcPr>
          <w:p w14:paraId="1DD12A32" w14:textId="77777777" w:rsidR="00845C35" w:rsidRPr="002B2136" w:rsidRDefault="00845C35" w:rsidP="00353B7F">
            <w:pPr>
              <w:rPr>
                <w:sz w:val="24"/>
                <w:szCs w:val="24"/>
              </w:rPr>
            </w:pPr>
            <w:r w:rsidRPr="002B2136">
              <w:rPr>
                <w:sz w:val="24"/>
                <w:szCs w:val="24"/>
              </w:rPr>
              <w:t>TTY is a text telephone that enables the deaf, hard of hearing, and speech-impaired to communicate via text messaging. A TTY is needed at both conversation points.</w:t>
            </w:r>
          </w:p>
        </w:tc>
      </w:tr>
      <w:tr w:rsidR="00845C35" w:rsidRPr="002B2136" w14:paraId="7B40908B" w14:textId="77777777" w:rsidTr="004540FF">
        <w:tc>
          <w:tcPr>
            <w:tcW w:w="2622" w:type="dxa"/>
          </w:tcPr>
          <w:p w14:paraId="05A6291E" w14:textId="77777777" w:rsidR="00845C35" w:rsidRPr="002B2136" w:rsidRDefault="00845C35" w:rsidP="00353B7F">
            <w:pPr>
              <w:rPr>
                <w:sz w:val="24"/>
                <w:szCs w:val="24"/>
              </w:rPr>
            </w:pPr>
            <w:r w:rsidRPr="002B2136">
              <w:rPr>
                <w:b/>
                <w:sz w:val="24"/>
                <w:szCs w:val="24"/>
              </w:rPr>
              <w:t>Turnover Rate</w:t>
            </w:r>
            <w:r w:rsidRPr="002B2136">
              <w:rPr>
                <w:sz w:val="24"/>
                <w:szCs w:val="24"/>
              </w:rPr>
              <w:t xml:space="preserve"> </w:t>
            </w:r>
          </w:p>
        </w:tc>
        <w:tc>
          <w:tcPr>
            <w:tcW w:w="7458" w:type="dxa"/>
          </w:tcPr>
          <w:p w14:paraId="52841A98" w14:textId="77777777" w:rsidR="00845C35" w:rsidRPr="002B2136" w:rsidRDefault="00845C35" w:rsidP="00353B7F">
            <w:pPr>
              <w:rPr>
                <w:sz w:val="24"/>
                <w:szCs w:val="24"/>
              </w:rPr>
            </w:pPr>
            <w:r w:rsidRPr="002B2136">
              <w:rPr>
                <w:sz w:val="24"/>
                <w:szCs w:val="24"/>
              </w:rPr>
              <w:t>Total annual circulation of physical items divided by total physical items in the library’s collection.</w:t>
            </w:r>
          </w:p>
        </w:tc>
      </w:tr>
      <w:tr w:rsidR="00845C35" w:rsidRPr="002B2136" w14:paraId="4D5CE106" w14:textId="77777777" w:rsidTr="004540FF">
        <w:tc>
          <w:tcPr>
            <w:tcW w:w="2622" w:type="dxa"/>
          </w:tcPr>
          <w:p w14:paraId="76F62931" w14:textId="77777777" w:rsidR="00845C35" w:rsidRPr="002B2136" w:rsidRDefault="00845C35" w:rsidP="00353B7F">
            <w:pPr>
              <w:rPr>
                <w:sz w:val="24"/>
                <w:szCs w:val="24"/>
              </w:rPr>
            </w:pPr>
            <w:r w:rsidRPr="002B2136">
              <w:rPr>
                <w:b/>
                <w:sz w:val="24"/>
                <w:szCs w:val="24"/>
              </w:rPr>
              <w:t>U.S.C.</w:t>
            </w:r>
          </w:p>
        </w:tc>
        <w:tc>
          <w:tcPr>
            <w:tcW w:w="7458" w:type="dxa"/>
          </w:tcPr>
          <w:p w14:paraId="5C973103" w14:textId="77777777" w:rsidR="00845C35" w:rsidRPr="002B2136" w:rsidRDefault="00845C35" w:rsidP="00353B7F">
            <w:pPr>
              <w:rPr>
                <w:sz w:val="24"/>
                <w:szCs w:val="24"/>
              </w:rPr>
            </w:pPr>
            <w:r w:rsidRPr="002B2136">
              <w:rPr>
                <w:sz w:val="24"/>
                <w:szCs w:val="24"/>
              </w:rPr>
              <w:t>United States Code. (www.gpoaccess.gov/uscode/index.html)</w:t>
            </w:r>
          </w:p>
        </w:tc>
      </w:tr>
      <w:tr w:rsidR="00845C35" w:rsidRPr="002B2136" w14:paraId="711BF789" w14:textId="77777777" w:rsidTr="004540FF">
        <w:tc>
          <w:tcPr>
            <w:tcW w:w="2622" w:type="dxa"/>
          </w:tcPr>
          <w:p w14:paraId="7F317E10" w14:textId="77777777" w:rsidR="00845C35" w:rsidRPr="002B2136" w:rsidRDefault="00845C35" w:rsidP="00353B7F">
            <w:pPr>
              <w:rPr>
                <w:sz w:val="24"/>
                <w:szCs w:val="24"/>
              </w:rPr>
            </w:pPr>
            <w:r w:rsidRPr="002B2136">
              <w:rPr>
                <w:b/>
                <w:sz w:val="24"/>
                <w:szCs w:val="24"/>
              </w:rPr>
              <w:t>ULC</w:t>
            </w:r>
          </w:p>
        </w:tc>
        <w:tc>
          <w:tcPr>
            <w:tcW w:w="7458" w:type="dxa"/>
          </w:tcPr>
          <w:p w14:paraId="28BE38AE" w14:textId="77777777" w:rsidR="00845C35" w:rsidRPr="002B2136" w:rsidRDefault="00845C35" w:rsidP="00353B7F">
            <w:pPr>
              <w:rPr>
                <w:sz w:val="24"/>
                <w:szCs w:val="24"/>
              </w:rPr>
            </w:pPr>
            <w:r w:rsidRPr="002B2136">
              <w:rPr>
                <w:sz w:val="24"/>
                <w:szCs w:val="24"/>
              </w:rPr>
              <w:t xml:space="preserve">Urban Libraries Council </w:t>
            </w:r>
          </w:p>
        </w:tc>
      </w:tr>
      <w:tr w:rsidR="00845C35" w:rsidRPr="002B2136" w14:paraId="6735D8A1" w14:textId="77777777" w:rsidTr="004540FF">
        <w:tc>
          <w:tcPr>
            <w:tcW w:w="2622" w:type="dxa"/>
          </w:tcPr>
          <w:p w14:paraId="58F429F2" w14:textId="77777777" w:rsidR="00845C35" w:rsidRPr="002B2136" w:rsidRDefault="00845C35" w:rsidP="00353B7F">
            <w:pPr>
              <w:rPr>
                <w:sz w:val="24"/>
                <w:szCs w:val="24"/>
              </w:rPr>
            </w:pPr>
            <w:r w:rsidRPr="002B2136">
              <w:rPr>
                <w:b/>
                <w:sz w:val="24"/>
                <w:szCs w:val="24"/>
              </w:rPr>
              <w:t>United for Libraries</w:t>
            </w:r>
          </w:p>
        </w:tc>
        <w:tc>
          <w:tcPr>
            <w:tcW w:w="7458" w:type="dxa"/>
          </w:tcPr>
          <w:p w14:paraId="29FA0766" w14:textId="77777777" w:rsidR="00845C35" w:rsidRPr="002B2136" w:rsidRDefault="00845C35" w:rsidP="00353B7F">
            <w:pPr>
              <w:rPr>
                <w:sz w:val="24"/>
                <w:szCs w:val="24"/>
              </w:rPr>
            </w:pPr>
            <w:r w:rsidRPr="002B2136">
              <w:rPr>
                <w:sz w:val="24"/>
                <w:szCs w:val="24"/>
              </w:rPr>
              <w:t>An association for Library Trustees, Advocates, Friends and Foundations, a division of the American Library Association. www.ala.org/united/</w:t>
            </w:r>
          </w:p>
        </w:tc>
      </w:tr>
      <w:tr w:rsidR="00845C35" w:rsidRPr="002B2136" w14:paraId="7411F6DF" w14:textId="77777777" w:rsidTr="004540FF">
        <w:tc>
          <w:tcPr>
            <w:tcW w:w="2622" w:type="dxa"/>
          </w:tcPr>
          <w:p w14:paraId="17C47E05" w14:textId="77777777" w:rsidR="00845C35" w:rsidRPr="002B2136" w:rsidRDefault="00845C35" w:rsidP="00353B7F">
            <w:pPr>
              <w:rPr>
                <w:sz w:val="24"/>
                <w:szCs w:val="24"/>
              </w:rPr>
            </w:pPr>
            <w:r w:rsidRPr="002B2136">
              <w:rPr>
                <w:b/>
                <w:sz w:val="24"/>
                <w:szCs w:val="24"/>
              </w:rPr>
              <w:t>USAC</w:t>
            </w:r>
          </w:p>
        </w:tc>
        <w:tc>
          <w:tcPr>
            <w:tcW w:w="7458" w:type="dxa"/>
          </w:tcPr>
          <w:p w14:paraId="68233E03" w14:textId="77777777" w:rsidR="00845C35" w:rsidRPr="002B2136" w:rsidRDefault="00845C35" w:rsidP="00353B7F">
            <w:pPr>
              <w:rPr>
                <w:sz w:val="24"/>
                <w:szCs w:val="24"/>
              </w:rPr>
            </w:pPr>
            <w:r w:rsidRPr="002B2136">
              <w:rPr>
                <w:sz w:val="24"/>
                <w:szCs w:val="24"/>
              </w:rPr>
              <w:t>Universal Services Administrative Company, administrator of the E-Rate Program.</w:t>
            </w:r>
          </w:p>
        </w:tc>
      </w:tr>
      <w:tr w:rsidR="00845C35" w:rsidRPr="002B2136" w14:paraId="362C2410" w14:textId="77777777" w:rsidTr="004540FF">
        <w:tc>
          <w:tcPr>
            <w:tcW w:w="2622" w:type="dxa"/>
          </w:tcPr>
          <w:p w14:paraId="7038AED6" w14:textId="77777777" w:rsidR="00845C35" w:rsidRPr="002B2136" w:rsidRDefault="00845C35" w:rsidP="00353B7F">
            <w:pPr>
              <w:rPr>
                <w:sz w:val="24"/>
                <w:szCs w:val="24"/>
              </w:rPr>
            </w:pPr>
            <w:r w:rsidRPr="002B2136">
              <w:rPr>
                <w:b/>
                <w:sz w:val="24"/>
                <w:szCs w:val="24"/>
              </w:rPr>
              <w:t>Virtual Private Network (VPN)</w:t>
            </w:r>
          </w:p>
        </w:tc>
        <w:tc>
          <w:tcPr>
            <w:tcW w:w="7458" w:type="dxa"/>
          </w:tcPr>
          <w:p w14:paraId="49984240" w14:textId="77777777" w:rsidR="00845C35" w:rsidRPr="002B2136" w:rsidRDefault="00845C35" w:rsidP="00353B7F">
            <w:pPr>
              <w:rPr>
                <w:sz w:val="24"/>
                <w:szCs w:val="24"/>
              </w:rPr>
            </w:pPr>
            <w:r w:rsidRPr="002B2136">
              <w:rPr>
                <w:sz w:val="24"/>
                <w:szCs w:val="24"/>
              </w:rPr>
              <w:t>A virtual private network is a private network built within a public network.</w:t>
            </w:r>
          </w:p>
        </w:tc>
      </w:tr>
      <w:tr w:rsidR="00845C35" w:rsidRPr="002B2136" w14:paraId="13B68674" w14:textId="77777777" w:rsidTr="004540FF">
        <w:tc>
          <w:tcPr>
            <w:tcW w:w="2622" w:type="dxa"/>
          </w:tcPr>
          <w:p w14:paraId="56704DF5" w14:textId="77777777" w:rsidR="00845C35" w:rsidRPr="002B2136" w:rsidRDefault="00845C35" w:rsidP="00353B7F">
            <w:pPr>
              <w:rPr>
                <w:sz w:val="24"/>
                <w:szCs w:val="24"/>
              </w:rPr>
            </w:pPr>
            <w:r w:rsidRPr="002B2136">
              <w:rPr>
                <w:b/>
                <w:sz w:val="24"/>
                <w:szCs w:val="24"/>
              </w:rPr>
              <w:t>Virtual Reference</w:t>
            </w:r>
          </w:p>
        </w:tc>
        <w:tc>
          <w:tcPr>
            <w:tcW w:w="7458" w:type="dxa"/>
          </w:tcPr>
          <w:p w14:paraId="2D6B892C" w14:textId="77777777" w:rsidR="00845C35" w:rsidRPr="002B2136" w:rsidRDefault="00845C35" w:rsidP="00353B7F">
            <w:pPr>
              <w:rPr>
                <w:sz w:val="24"/>
                <w:szCs w:val="24"/>
              </w:rPr>
            </w:pPr>
            <w:r w:rsidRPr="002B2136">
              <w:rPr>
                <w:sz w:val="24"/>
                <w:szCs w:val="24"/>
              </w:rPr>
              <w:t>Virtual reference is a 24/7/365 collaborative web-based reference service among libraries designed to meet users’ reference needs through electronic means (email, chat, instant messaging, etc.).</w:t>
            </w:r>
          </w:p>
        </w:tc>
      </w:tr>
      <w:tr w:rsidR="00845C35" w:rsidRPr="002B2136" w14:paraId="64D03CF3" w14:textId="77777777" w:rsidTr="004540FF">
        <w:tc>
          <w:tcPr>
            <w:tcW w:w="2622" w:type="dxa"/>
          </w:tcPr>
          <w:p w14:paraId="5C50DAFE" w14:textId="77777777" w:rsidR="00845C35" w:rsidRPr="002B2136" w:rsidRDefault="00845C35" w:rsidP="00353B7F">
            <w:pPr>
              <w:rPr>
                <w:sz w:val="24"/>
                <w:szCs w:val="24"/>
              </w:rPr>
            </w:pPr>
            <w:r w:rsidRPr="002B2136">
              <w:rPr>
                <w:b/>
                <w:sz w:val="24"/>
                <w:szCs w:val="24"/>
              </w:rPr>
              <w:t>Voice Relay</w:t>
            </w:r>
          </w:p>
        </w:tc>
        <w:tc>
          <w:tcPr>
            <w:tcW w:w="7458" w:type="dxa"/>
          </w:tcPr>
          <w:p w14:paraId="24EE2DB9" w14:textId="77777777" w:rsidR="00845C35" w:rsidRPr="002B2136" w:rsidRDefault="00845C35" w:rsidP="00353B7F">
            <w:pPr>
              <w:rPr>
                <w:sz w:val="24"/>
                <w:szCs w:val="24"/>
              </w:rPr>
            </w:pPr>
            <w:r w:rsidRPr="002B2136">
              <w:rPr>
                <w:sz w:val="24"/>
                <w:szCs w:val="24"/>
              </w:rPr>
              <w:t>See TRS.</w:t>
            </w:r>
          </w:p>
        </w:tc>
      </w:tr>
      <w:tr w:rsidR="00845C35" w:rsidRPr="002B2136" w14:paraId="7108BB73" w14:textId="77777777" w:rsidTr="004540FF">
        <w:tc>
          <w:tcPr>
            <w:tcW w:w="2622" w:type="dxa"/>
          </w:tcPr>
          <w:p w14:paraId="23BF0FD2" w14:textId="77777777" w:rsidR="00845C35" w:rsidRPr="002B2136" w:rsidRDefault="00845C35" w:rsidP="00353B7F">
            <w:pPr>
              <w:rPr>
                <w:sz w:val="24"/>
                <w:szCs w:val="24"/>
              </w:rPr>
            </w:pPr>
            <w:r w:rsidRPr="002B2136">
              <w:rPr>
                <w:b/>
                <w:sz w:val="24"/>
                <w:szCs w:val="24"/>
              </w:rPr>
              <w:t>WAN</w:t>
            </w:r>
          </w:p>
        </w:tc>
        <w:tc>
          <w:tcPr>
            <w:tcW w:w="7458" w:type="dxa"/>
          </w:tcPr>
          <w:p w14:paraId="73CEA116" w14:textId="77777777" w:rsidR="00845C35" w:rsidRPr="002B2136" w:rsidRDefault="00845C35" w:rsidP="00353B7F">
            <w:pPr>
              <w:rPr>
                <w:sz w:val="24"/>
                <w:szCs w:val="24"/>
              </w:rPr>
            </w:pPr>
            <w:r w:rsidRPr="002B2136">
              <w:rPr>
                <w:sz w:val="24"/>
                <w:szCs w:val="24"/>
              </w:rPr>
              <w:t>Wide Area Network. A WAN is multiple LANs linked together by physical or virtual connections; Can cover larger geographic territories.</w:t>
            </w:r>
          </w:p>
        </w:tc>
      </w:tr>
      <w:tr w:rsidR="00845C35" w:rsidRPr="002B2136" w14:paraId="75FAC569" w14:textId="77777777" w:rsidTr="004540FF">
        <w:tc>
          <w:tcPr>
            <w:tcW w:w="2622" w:type="dxa"/>
          </w:tcPr>
          <w:p w14:paraId="770C0B95" w14:textId="77777777" w:rsidR="00845C35" w:rsidRPr="002B2136" w:rsidRDefault="00845C35" w:rsidP="00353B7F">
            <w:pPr>
              <w:rPr>
                <w:sz w:val="24"/>
                <w:szCs w:val="24"/>
              </w:rPr>
            </w:pPr>
            <w:r w:rsidRPr="002B2136">
              <w:rPr>
                <w:b/>
                <w:sz w:val="24"/>
                <w:szCs w:val="24"/>
              </w:rPr>
              <w:t>Website</w:t>
            </w:r>
          </w:p>
        </w:tc>
        <w:tc>
          <w:tcPr>
            <w:tcW w:w="7458" w:type="dxa"/>
          </w:tcPr>
          <w:p w14:paraId="2425470C" w14:textId="77777777" w:rsidR="00845C35" w:rsidRPr="002B2136" w:rsidRDefault="00845C35" w:rsidP="00353B7F">
            <w:pPr>
              <w:rPr>
                <w:sz w:val="24"/>
                <w:szCs w:val="24"/>
              </w:rPr>
            </w:pPr>
            <w:r w:rsidRPr="002B2136">
              <w:rPr>
                <w:sz w:val="24"/>
                <w:szCs w:val="24"/>
              </w:rPr>
              <w:t xml:space="preserve">A website is an entire collection of webpages and other information (such as images, sound, and video files, etc.) gathered and made available </w:t>
            </w:r>
            <w:r w:rsidRPr="002B2136">
              <w:rPr>
                <w:sz w:val="24"/>
                <w:szCs w:val="24"/>
              </w:rPr>
              <w:lastRenderedPageBreak/>
              <w:t>through what appears to users as a single web server. Each website is usually hosted on the same server (computer) and is maintained by the same individual, group, or organization.</w:t>
            </w:r>
          </w:p>
        </w:tc>
      </w:tr>
      <w:tr w:rsidR="00845C35" w:rsidRPr="002B2136" w14:paraId="6BB7CF03" w14:textId="77777777" w:rsidTr="004540FF">
        <w:tc>
          <w:tcPr>
            <w:tcW w:w="2622" w:type="dxa"/>
          </w:tcPr>
          <w:p w14:paraId="30744CE6" w14:textId="77777777" w:rsidR="00845C35" w:rsidRPr="002B2136" w:rsidRDefault="00845C35" w:rsidP="00353B7F">
            <w:pPr>
              <w:rPr>
                <w:sz w:val="24"/>
                <w:szCs w:val="24"/>
              </w:rPr>
            </w:pPr>
            <w:r w:rsidRPr="002B2136">
              <w:rPr>
                <w:b/>
                <w:sz w:val="24"/>
                <w:szCs w:val="24"/>
              </w:rPr>
              <w:lastRenderedPageBreak/>
              <w:t>Weeding</w:t>
            </w:r>
          </w:p>
        </w:tc>
        <w:tc>
          <w:tcPr>
            <w:tcW w:w="7458" w:type="dxa"/>
          </w:tcPr>
          <w:p w14:paraId="78B6E1DA" w14:textId="77777777" w:rsidR="00845C35" w:rsidRPr="002B2136" w:rsidRDefault="00845C35" w:rsidP="00353B7F">
            <w:pPr>
              <w:rPr>
                <w:sz w:val="24"/>
                <w:szCs w:val="24"/>
              </w:rPr>
            </w:pPr>
            <w:r w:rsidRPr="002B2136">
              <w:rPr>
                <w:sz w:val="24"/>
                <w:szCs w:val="24"/>
              </w:rPr>
              <w:t>Evaluation and removal of library materials that are no longer of value to the library because they are outdated, worn, or no longer used by the library’s patrons.</w:t>
            </w:r>
          </w:p>
        </w:tc>
      </w:tr>
      <w:tr w:rsidR="00845C35" w:rsidRPr="002B2136" w14:paraId="3A1C831B" w14:textId="77777777" w:rsidTr="004540FF">
        <w:tc>
          <w:tcPr>
            <w:tcW w:w="2622" w:type="dxa"/>
          </w:tcPr>
          <w:p w14:paraId="058D875A" w14:textId="77777777" w:rsidR="00845C35" w:rsidRPr="002B2136" w:rsidRDefault="00845C35" w:rsidP="00353B7F">
            <w:pPr>
              <w:rPr>
                <w:sz w:val="24"/>
                <w:szCs w:val="24"/>
              </w:rPr>
            </w:pPr>
            <w:r w:rsidRPr="002B2136">
              <w:rPr>
                <w:b/>
                <w:sz w:val="24"/>
                <w:szCs w:val="24"/>
              </w:rPr>
              <w:t>Wi-Fi</w:t>
            </w:r>
          </w:p>
        </w:tc>
        <w:tc>
          <w:tcPr>
            <w:tcW w:w="7458" w:type="dxa"/>
          </w:tcPr>
          <w:p w14:paraId="218E327B" w14:textId="77777777" w:rsidR="00845C35" w:rsidRPr="002B2136" w:rsidRDefault="00845C35" w:rsidP="00353B7F">
            <w:pPr>
              <w:rPr>
                <w:sz w:val="24"/>
                <w:szCs w:val="24"/>
              </w:rPr>
            </w:pPr>
            <w:r w:rsidRPr="002B2136">
              <w:rPr>
                <w:sz w:val="24"/>
                <w:szCs w:val="24"/>
              </w:rPr>
              <w:t>Wireless networking technology.</w:t>
            </w:r>
          </w:p>
        </w:tc>
      </w:tr>
      <w:tr w:rsidR="00845C35" w:rsidRPr="002B2136" w14:paraId="0B425D80" w14:textId="77777777" w:rsidTr="004540FF">
        <w:tc>
          <w:tcPr>
            <w:tcW w:w="2622" w:type="dxa"/>
          </w:tcPr>
          <w:p w14:paraId="72DE6BF0" w14:textId="77777777" w:rsidR="00845C35" w:rsidRPr="002B2136" w:rsidRDefault="00845C35" w:rsidP="00353B7F">
            <w:pPr>
              <w:rPr>
                <w:sz w:val="24"/>
                <w:szCs w:val="24"/>
              </w:rPr>
            </w:pPr>
            <w:r w:rsidRPr="002B2136">
              <w:rPr>
                <w:b/>
                <w:sz w:val="24"/>
                <w:szCs w:val="24"/>
              </w:rPr>
              <w:t>Wiki</w:t>
            </w:r>
          </w:p>
        </w:tc>
        <w:tc>
          <w:tcPr>
            <w:tcW w:w="7458" w:type="dxa"/>
          </w:tcPr>
          <w:p w14:paraId="59DFBAD1" w14:textId="77777777" w:rsidR="00845C35" w:rsidRPr="002B2136" w:rsidRDefault="00845C35" w:rsidP="00353B7F">
            <w:pPr>
              <w:rPr>
                <w:sz w:val="24"/>
                <w:szCs w:val="24"/>
              </w:rPr>
            </w:pPr>
            <w:r w:rsidRPr="002B2136">
              <w:rPr>
                <w:sz w:val="24"/>
                <w:szCs w:val="24"/>
              </w:rPr>
              <w:t>A wiki is a webpage or collection of webpages designed to enable anyone who accesses the wiki to contribute or modify content.</w:t>
            </w:r>
          </w:p>
        </w:tc>
      </w:tr>
      <w:tr w:rsidR="00845C35" w:rsidRPr="002B2136" w14:paraId="43FEE27C" w14:textId="77777777" w:rsidTr="004540FF">
        <w:tc>
          <w:tcPr>
            <w:tcW w:w="2622" w:type="dxa"/>
          </w:tcPr>
          <w:p w14:paraId="0C09AAFB" w14:textId="77777777" w:rsidR="00845C35" w:rsidRPr="002B2136" w:rsidRDefault="00845C35" w:rsidP="00353B7F">
            <w:pPr>
              <w:rPr>
                <w:sz w:val="24"/>
                <w:szCs w:val="24"/>
              </w:rPr>
            </w:pPr>
            <w:r w:rsidRPr="002B2136">
              <w:rPr>
                <w:b/>
                <w:sz w:val="24"/>
                <w:szCs w:val="24"/>
              </w:rPr>
              <w:t>Wikipedia</w:t>
            </w:r>
          </w:p>
        </w:tc>
        <w:tc>
          <w:tcPr>
            <w:tcW w:w="7458" w:type="dxa"/>
          </w:tcPr>
          <w:p w14:paraId="69F10A7D" w14:textId="77777777" w:rsidR="00845C35" w:rsidRPr="002B2136" w:rsidRDefault="00845C35" w:rsidP="00353B7F">
            <w:pPr>
              <w:rPr>
                <w:sz w:val="24"/>
                <w:szCs w:val="24"/>
              </w:rPr>
            </w:pPr>
            <w:r w:rsidRPr="002B2136">
              <w:rPr>
                <w:sz w:val="24"/>
                <w:szCs w:val="24"/>
              </w:rPr>
              <w:t>Wikipedia is a free, multilingual web-based encyclopedia project operated by the nonprofit Wikimedia Foundation. Its name is a combination of the words wiki (a technology for creating collaborative websites) and encyclopedia. Volunteers around the world have collaboratively written Wikipedia’s 30+ million articles, and almost all of its articles can be edited by anyone who can access the Wikipedia website. www.wikipedia.org</w:t>
            </w:r>
          </w:p>
        </w:tc>
      </w:tr>
      <w:tr w:rsidR="00845C35" w:rsidRPr="002B2136" w14:paraId="597E59EA" w14:textId="77777777" w:rsidTr="004540FF">
        <w:tc>
          <w:tcPr>
            <w:tcW w:w="2622" w:type="dxa"/>
          </w:tcPr>
          <w:p w14:paraId="24437ACD" w14:textId="77777777" w:rsidR="00845C35" w:rsidRPr="002B2136" w:rsidRDefault="00845C35" w:rsidP="00353B7F">
            <w:pPr>
              <w:rPr>
                <w:sz w:val="24"/>
                <w:szCs w:val="24"/>
              </w:rPr>
            </w:pPr>
            <w:r w:rsidRPr="002B2136">
              <w:rPr>
                <w:b/>
                <w:sz w:val="24"/>
                <w:szCs w:val="24"/>
              </w:rPr>
              <w:t>Wire Management</w:t>
            </w:r>
          </w:p>
        </w:tc>
        <w:tc>
          <w:tcPr>
            <w:tcW w:w="7458" w:type="dxa"/>
          </w:tcPr>
          <w:p w14:paraId="4BCAD673" w14:textId="77777777" w:rsidR="00845C35" w:rsidRPr="002B2136" w:rsidRDefault="00845C35" w:rsidP="00353B7F">
            <w:pPr>
              <w:rPr>
                <w:sz w:val="24"/>
                <w:szCs w:val="24"/>
              </w:rPr>
            </w:pPr>
            <w:r w:rsidRPr="002B2136">
              <w:rPr>
                <w:sz w:val="24"/>
                <w:szCs w:val="24"/>
              </w:rPr>
              <w:t>A system of raceways, cable trays, and/or ducts to consolidate and organize cables within and between equipment racks or office furniture.</w:t>
            </w:r>
          </w:p>
        </w:tc>
      </w:tr>
      <w:tr w:rsidR="00845C35" w:rsidRPr="002B2136" w14:paraId="57B5777B" w14:textId="77777777" w:rsidTr="004540FF">
        <w:tc>
          <w:tcPr>
            <w:tcW w:w="2622" w:type="dxa"/>
          </w:tcPr>
          <w:p w14:paraId="5F4C3BA6" w14:textId="77777777" w:rsidR="00845C35" w:rsidRPr="002B2136" w:rsidRDefault="00845C35" w:rsidP="00353B7F">
            <w:pPr>
              <w:rPr>
                <w:sz w:val="24"/>
                <w:szCs w:val="24"/>
              </w:rPr>
            </w:pPr>
            <w:proofErr w:type="spellStart"/>
            <w:r w:rsidRPr="002B2136">
              <w:rPr>
                <w:b/>
                <w:sz w:val="24"/>
                <w:szCs w:val="24"/>
              </w:rPr>
              <w:t>WorldCat</w:t>
            </w:r>
            <w:proofErr w:type="spellEnd"/>
          </w:p>
        </w:tc>
        <w:tc>
          <w:tcPr>
            <w:tcW w:w="7458" w:type="dxa"/>
          </w:tcPr>
          <w:p w14:paraId="0A9940C0" w14:textId="77777777" w:rsidR="00845C35" w:rsidRPr="002B2136" w:rsidRDefault="00845C35" w:rsidP="00353B7F">
            <w:pPr>
              <w:rPr>
                <w:sz w:val="24"/>
                <w:szCs w:val="24"/>
              </w:rPr>
            </w:pPr>
            <w:r w:rsidRPr="002B2136">
              <w:rPr>
                <w:sz w:val="24"/>
                <w:szCs w:val="24"/>
              </w:rPr>
              <w:t>Worldwide Union Catalog (provides online bibliographic records and interlibrary loan).</w:t>
            </w:r>
          </w:p>
        </w:tc>
      </w:tr>
    </w:tbl>
    <w:p w14:paraId="46CB9F0C" w14:textId="77777777" w:rsidR="00203E54" w:rsidRDefault="004540FF">
      <w:pPr>
        <w:ind w:left="720" w:hanging="720"/>
        <w:rPr>
          <w:sz w:val="24"/>
          <w:szCs w:val="24"/>
        </w:rPr>
      </w:pPr>
      <w:r>
        <w:br w:type="page"/>
      </w:r>
    </w:p>
    <w:p w14:paraId="0CA16ADA" w14:textId="3E694B24" w:rsidR="00203E54" w:rsidRPr="00D06333" w:rsidRDefault="004540FF">
      <w:pPr>
        <w:rPr>
          <w:rFonts w:ascii="Franklin Gothic Heavy" w:hAnsi="Franklin Gothic Heavy"/>
          <w:bCs/>
          <w:sz w:val="40"/>
          <w:szCs w:val="40"/>
        </w:rPr>
      </w:pPr>
      <w:r w:rsidRPr="00D06333">
        <w:rPr>
          <w:rFonts w:ascii="Franklin Gothic Heavy" w:hAnsi="Franklin Gothic Heavy"/>
          <w:bCs/>
          <w:sz w:val="40"/>
          <w:szCs w:val="40"/>
        </w:rPr>
        <w:lastRenderedPageBreak/>
        <w:t>Appendix B</w:t>
      </w:r>
      <w:r w:rsidR="00D06333">
        <w:rPr>
          <w:rFonts w:ascii="Franklin Gothic Heavy" w:hAnsi="Franklin Gothic Heavy"/>
          <w:bCs/>
          <w:sz w:val="40"/>
          <w:szCs w:val="40"/>
        </w:rPr>
        <w:t xml:space="preserve">     </w:t>
      </w:r>
      <w:r w:rsidRPr="00D06333">
        <w:rPr>
          <w:rFonts w:ascii="Franklin Gothic Heavy" w:hAnsi="Franklin Gothic Heavy"/>
          <w:bCs/>
          <w:sz w:val="40"/>
          <w:szCs w:val="40"/>
        </w:rPr>
        <w:t>Missouri Statutes Concerning Libraries</w:t>
      </w:r>
    </w:p>
    <w:p w14:paraId="278CD85B" w14:textId="493D4CD8" w:rsidR="00203E54" w:rsidRDefault="004540FF">
      <w:pPr>
        <w:rPr>
          <w:sz w:val="24"/>
          <w:szCs w:val="24"/>
        </w:rPr>
      </w:pPr>
      <w:r>
        <w:rPr>
          <w:sz w:val="24"/>
          <w:szCs w:val="24"/>
        </w:rPr>
        <w:t>All of RSMO Chapter 182 should be reviewed and applied by public libraries of all types</w:t>
      </w:r>
      <w:r w:rsidR="004D5650">
        <w:rPr>
          <w:sz w:val="24"/>
          <w:szCs w:val="24"/>
        </w:rPr>
        <w:t xml:space="preserve">. </w:t>
      </w:r>
      <w:r>
        <w:rPr>
          <w:sz w:val="24"/>
          <w:szCs w:val="24"/>
        </w:rPr>
        <w:t>This is where the majority of state statutes concerning libraries are found</w:t>
      </w:r>
      <w:r w:rsidR="004D5650">
        <w:rPr>
          <w:sz w:val="24"/>
          <w:szCs w:val="24"/>
        </w:rPr>
        <w:t xml:space="preserve">. </w:t>
      </w:r>
      <w:r>
        <w:rPr>
          <w:sz w:val="24"/>
          <w:szCs w:val="24"/>
        </w:rPr>
        <w:t>Here is a chapter section listing of 182:</w:t>
      </w:r>
    </w:p>
    <w:p w14:paraId="6154E682" w14:textId="77777777" w:rsidR="00203E54" w:rsidRPr="00C1613E" w:rsidRDefault="004540FF" w:rsidP="00C1613E">
      <w:pPr>
        <w:spacing w:after="0"/>
        <w:rPr>
          <w:b/>
          <w:sz w:val="28"/>
          <w:szCs w:val="28"/>
        </w:rPr>
      </w:pPr>
      <w:r w:rsidRPr="00C1613E">
        <w:rPr>
          <w:b/>
          <w:sz w:val="28"/>
          <w:szCs w:val="28"/>
        </w:rPr>
        <w:t xml:space="preserve">COUNTY LIBRARY DISTRICTS </w:t>
      </w:r>
    </w:p>
    <w:p w14:paraId="111C060F" w14:textId="77777777" w:rsidR="00203E54" w:rsidRDefault="004540FF">
      <w:pPr>
        <w:spacing w:after="0"/>
        <w:ind w:left="1260" w:hanging="1260"/>
        <w:rPr>
          <w:sz w:val="24"/>
          <w:szCs w:val="24"/>
        </w:rPr>
      </w:pPr>
      <w:r>
        <w:rPr>
          <w:sz w:val="24"/>
          <w:szCs w:val="24"/>
        </w:rPr>
        <w:t>182.010  </w:t>
      </w:r>
      <w:r>
        <w:rPr>
          <w:sz w:val="24"/>
          <w:szCs w:val="24"/>
        </w:rPr>
        <w:tab/>
        <w:t xml:space="preserve">County library districts — petition — tax levy — notice — elections — ... (12/31/1985) </w:t>
      </w:r>
    </w:p>
    <w:p w14:paraId="7B213873" w14:textId="2C8F89AF" w:rsidR="00203E54" w:rsidRDefault="004540FF">
      <w:pPr>
        <w:spacing w:after="0"/>
        <w:ind w:left="1260" w:hanging="1260"/>
        <w:rPr>
          <w:sz w:val="24"/>
          <w:szCs w:val="24"/>
        </w:rPr>
      </w:pPr>
      <w:r>
        <w:rPr>
          <w:sz w:val="24"/>
          <w:szCs w:val="24"/>
        </w:rPr>
        <w:t>182.015  </w:t>
      </w:r>
      <w:r>
        <w:rPr>
          <w:sz w:val="24"/>
          <w:szCs w:val="24"/>
        </w:rPr>
        <w:tab/>
        <w:t xml:space="preserve">County commission may establish a library district without vote, — tax ... (8/28/2007) </w:t>
      </w:r>
    </w:p>
    <w:p w14:paraId="447F8D29" w14:textId="77777777" w:rsidR="00203E54" w:rsidRDefault="004540FF">
      <w:pPr>
        <w:spacing w:after="0"/>
        <w:ind w:left="1260" w:hanging="1260"/>
        <w:rPr>
          <w:sz w:val="24"/>
          <w:szCs w:val="24"/>
        </w:rPr>
      </w:pPr>
      <w:r>
        <w:rPr>
          <w:sz w:val="24"/>
          <w:szCs w:val="24"/>
        </w:rPr>
        <w:t>182.020  </w:t>
      </w:r>
      <w:r>
        <w:rPr>
          <w:sz w:val="24"/>
          <w:szCs w:val="24"/>
        </w:rPr>
        <w:tab/>
        <w:t xml:space="preserve">Levy and collection of tax — reconsideration of tax — increase in tax levy ... (8/28/1987) </w:t>
      </w:r>
    </w:p>
    <w:p w14:paraId="6C57419F" w14:textId="77777777" w:rsidR="00203E54" w:rsidRDefault="004540FF">
      <w:pPr>
        <w:spacing w:after="0"/>
        <w:ind w:left="1260" w:hanging="1260"/>
        <w:rPr>
          <w:sz w:val="24"/>
          <w:szCs w:val="24"/>
        </w:rPr>
      </w:pPr>
      <w:r>
        <w:rPr>
          <w:sz w:val="24"/>
          <w:szCs w:val="24"/>
        </w:rPr>
        <w:t>182.030  </w:t>
      </w:r>
      <w:r>
        <w:rPr>
          <w:sz w:val="24"/>
          <w:szCs w:val="24"/>
        </w:rPr>
        <w:tab/>
        <w:t xml:space="preserve">Voters of municipal district may vote on establishing or inclusion in ... (8/28/1978) </w:t>
      </w:r>
    </w:p>
    <w:p w14:paraId="6A7D67E5" w14:textId="77777777" w:rsidR="00203E54" w:rsidRDefault="004540FF">
      <w:pPr>
        <w:spacing w:after="0"/>
        <w:ind w:left="1260" w:hanging="1260"/>
        <w:rPr>
          <w:sz w:val="24"/>
          <w:szCs w:val="24"/>
        </w:rPr>
      </w:pPr>
      <w:r>
        <w:rPr>
          <w:sz w:val="24"/>
          <w:szCs w:val="24"/>
        </w:rPr>
        <w:t>182.040  </w:t>
      </w:r>
      <w:r>
        <w:rPr>
          <w:sz w:val="24"/>
          <w:szCs w:val="24"/>
        </w:rPr>
        <w:tab/>
        <w:t xml:space="preserve">City may become part of the county library district — procedure — effect. (8/28/1974) </w:t>
      </w:r>
    </w:p>
    <w:p w14:paraId="6807B533" w14:textId="77777777" w:rsidR="00203E54" w:rsidRDefault="004540FF">
      <w:pPr>
        <w:spacing w:after="0"/>
        <w:ind w:left="1260" w:hanging="1260"/>
        <w:rPr>
          <w:sz w:val="24"/>
          <w:szCs w:val="24"/>
        </w:rPr>
      </w:pPr>
      <w:r>
        <w:rPr>
          <w:sz w:val="24"/>
          <w:szCs w:val="24"/>
        </w:rPr>
        <w:t>182.050  </w:t>
      </w:r>
      <w:r>
        <w:rPr>
          <w:sz w:val="24"/>
          <w:szCs w:val="24"/>
        </w:rPr>
        <w:tab/>
        <w:t xml:space="preserve">County library boards — appointment, qualification, removal, vacancies — ... (8/28/1986) </w:t>
      </w:r>
    </w:p>
    <w:p w14:paraId="0ABF4CC8" w14:textId="77777777" w:rsidR="00203E54" w:rsidRDefault="004540FF">
      <w:pPr>
        <w:spacing w:after="0"/>
        <w:ind w:left="1260" w:hanging="1260"/>
        <w:rPr>
          <w:sz w:val="24"/>
          <w:szCs w:val="24"/>
        </w:rPr>
      </w:pPr>
      <w:r>
        <w:rPr>
          <w:sz w:val="24"/>
          <w:szCs w:val="24"/>
        </w:rPr>
        <w:t>182.060  </w:t>
      </w:r>
      <w:r>
        <w:rPr>
          <w:sz w:val="24"/>
          <w:szCs w:val="24"/>
        </w:rPr>
        <w:tab/>
        <w:t xml:space="preserve">Board to organize — rules and regulations — county librarian, appointment. (8/28/1984) </w:t>
      </w:r>
    </w:p>
    <w:p w14:paraId="67F153AB" w14:textId="77777777" w:rsidR="00203E54" w:rsidRDefault="004540FF">
      <w:pPr>
        <w:spacing w:after="0"/>
        <w:ind w:left="1260" w:hanging="1260"/>
        <w:rPr>
          <w:sz w:val="24"/>
          <w:szCs w:val="24"/>
        </w:rPr>
      </w:pPr>
      <w:r>
        <w:rPr>
          <w:sz w:val="24"/>
          <w:szCs w:val="24"/>
        </w:rPr>
        <w:t>182.070  </w:t>
      </w:r>
      <w:r>
        <w:rPr>
          <w:sz w:val="24"/>
          <w:szCs w:val="24"/>
        </w:rPr>
        <w:tab/>
        <w:t xml:space="preserve">General powers of the district — seal. (8/28/1995) </w:t>
      </w:r>
    </w:p>
    <w:p w14:paraId="3023BE1C" w14:textId="77777777" w:rsidR="00203E54" w:rsidRDefault="004540FF">
      <w:pPr>
        <w:spacing w:after="0"/>
        <w:ind w:left="1260" w:hanging="1260"/>
        <w:rPr>
          <w:sz w:val="24"/>
          <w:szCs w:val="24"/>
        </w:rPr>
      </w:pPr>
      <w:r>
        <w:rPr>
          <w:sz w:val="24"/>
          <w:szCs w:val="24"/>
        </w:rPr>
        <w:t>182.073  </w:t>
      </w:r>
      <w:r>
        <w:rPr>
          <w:sz w:val="24"/>
          <w:szCs w:val="24"/>
        </w:rPr>
        <w:tab/>
        <w:t xml:space="preserve">Treasurer of board, custodian of funds, duties. (8/28/1984) </w:t>
      </w:r>
    </w:p>
    <w:p w14:paraId="6640FCBB" w14:textId="77777777" w:rsidR="00203E54" w:rsidRDefault="004540FF">
      <w:pPr>
        <w:spacing w:after="0"/>
        <w:ind w:left="1260" w:hanging="1260"/>
        <w:rPr>
          <w:sz w:val="24"/>
          <w:szCs w:val="24"/>
        </w:rPr>
      </w:pPr>
      <w:r>
        <w:rPr>
          <w:sz w:val="24"/>
          <w:szCs w:val="24"/>
        </w:rPr>
        <w:t>182.075  </w:t>
      </w:r>
      <w:r>
        <w:rPr>
          <w:sz w:val="24"/>
          <w:szCs w:val="24"/>
        </w:rPr>
        <w:tab/>
        <w:t xml:space="preserve">Bond requirement for treasurer, librarian and other employees — cost — ... (8/28/1984) </w:t>
      </w:r>
    </w:p>
    <w:p w14:paraId="662C737D" w14:textId="77777777" w:rsidR="00203E54" w:rsidRDefault="004540FF">
      <w:pPr>
        <w:spacing w:after="0"/>
        <w:ind w:left="1260" w:hanging="1260"/>
        <w:rPr>
          <w:sz w:val="24"/>
          <w:szCs w:val="24"/>
        </w:rPr>
      </w:pPr>
      <w:r>
        <w:rPr>
          <w:sz w:val="24"/>
          <w:szCs w:val="24"/>
        </w:rPr>
        <w:t>182.080  </w:t>
      </w:r>
      <w:r>
        <w:rPr>
          <w:sz w:val="24"/>
          <w:szCs w:val="24"/>
        </w:rPr>
        <w:tab/>
        <w:t xml:space="preserve">Board may contract for library service — procedure. (8/28/1955) </w:t>
      </w:r>
    </w:p>
    <w:p w14:paraId="52576F48" w14:textId="77777777" w:rsidR="00203E54" w:rsidRDefault="004540FF">
      <w:pPr>
        <w:spacing w:after="0"/>
        <w:ind w:left="1260" w:hanging="1260"/>
        <w:rPr>
          <w:sz w:val="24"/>
          <w:szCs w:val="24"/>
        </w:rPr>
      </w:pPr>
      <w:r>
        <w:rPr>
          <w:sz w:val="24"/>
          <w:szCs w:val="24"/>
        </w:rPr>
        <w:t>182.100  </w:t>
      </w:r>
      <w:r>
        <w:rPr>
          <w:sz w:val="24"/>
          <w:szCs w:val="24"/>
        </w:rPr>
        <w:tab/>
        <w:t xml:space="preserve">Tax for library building, election — duration, rate — building fund — ... (12/31/1985) </w:t>
      </w:r>
    </w:p>
    <w:p w14:paraId="7F54F412" w14:textId="77777777" w:rsidR="00203E54" w:rsidRDefault="004540FF">
      <w:pPr>
        <w:spacing w:after="0"/>
        <w:ind w:left="1260" w:hanging="1260"/>
        <w:rPr>
          <w:sz w:val="24"/>
          <w:szCs w:val="24"/>
        </w:rPr>
      </w:pPr>
      <w:r>
        <w:rPr>
          <w:sz w:val="24"/>
          <w:szCs w:val="24"/>
        </w:rPr>
        <w:t>182.105  </w:t>
      </w:r>
      <w:r>
        <w:rPr>
          <w:sz w:val="24"/>
          <w:szCs w:val="24"/>
        </w:rPr>
        <w:tab/>
        <w:t xml:space="preserve">Issuance of bonds for building — limits — maturity — election — tax to pay. (8/28/2006) </w:t>
      </w:r>
    </w:p>
    <w:p w14:paraId="79244B59" w14:textId="77777777" w:rsidR="00203E54" w:rsidRDefault="004540FF">
      <w:pPr>
        <w:spacing w:after="0"/>
        <w:ind w:left="1260" w:hanging="1260"/>
        <w:rPr>
          <w:sz w:val="24"/>
          <w:szCs w:val="24"/>
        </w:rPr>
      </w:pPr>
      <w:r>
        <w:rPr>
          <w:sz w:val="24"/>
          <w:szCs w:val="24"/>
        </w:rPr>
        <w:t>182.110  </w:t>
      </w:r>
      <w:r>
        <w:rPr>
          <w:sz w:val="24"/>
          <w:szCs w:val="24"/>
        </w:rPr>
        <w:tab/>
        <w:t xml:space="preserve">Librarians required to attend meetings — expenses. (8/28/1955) </w:t>
      </w:r>
    </w:p>
    <w:p w14:paraId="006B9C6F" w14:textId="77777777" w:rsidR="00203E54" w:rsidRDefault="004540FF">
      <w:pPr>
        <w:spacing w:after="0"/>
        <w:ind w:left="1260" w:hanging="1260"/>
        <w:rPr>
          <w:sz w:val="24"/>
          <w:szCs w:val="24"/>
        </w:rPr>
      </w:pPr>
      <w:r>
        <w:rPr>
          <w:sz w:val="24"/>
          <w:szCs w:val="24"/>
        </w:rPr>
        <w:t>182.120  </w:t>
      </w:r>
      <w:r>
        <w:rPr>
          <w:sz w:val="24"/>
          <w:szCs w:val="24"/>
        </w:rPr>
        <w:tab/>
        <w:t xml:space="preserve">Services accessible to all residents of the county. (8/28/1955) </w:t>
      </w:r>
    </w:p>
    <w:p w14:paraId="3B5CEE9E" w14:textId="77777777" w:rsidR="00203E54" w:rsidRDefault="004540FF">
      <w:pPr>
        <w:spacing w:after="0"/>
        <w:ind w:left="1260" w:hanging="1260"/>
        <w:rPr>
          <w:sz w:val="24"/>
          <w:szCs w:val="24"/>
        </w:rPr>
      </w:pPr>
      <w:r>
        <w:rPr>
          <w:sz w:val="24"/>
          <w:szCs w:val="24"/>
        </w:rPr>
        <w:t>182.130  </w:t>
      </w:r>
      <w:r>
        <w:rPr>
          <w:sz w:val="24"/>
          <w:szCs w:val="24"/>
        </w:rPr>
        <w:tab/>
        <w:t xml:space="preserve">Certain areas excluded from county library districts (first class charter ... (8/28/1988) </w:t>
      </w:r>
    </w:p>
    <w:p w14:paraId="773B0840" w14:textId="77777777" w:rsidR="00203E54" w:rsidRPr="00C1613E" w:rsidRDefault="004540FF" w:rsidP="00C1613E">
      <w:pPr>
        <w:spacing w:before="240" w:after="0"/>
        <w:rPr>
          <w:b/>
          <w:sz w:val="28"/>
          <w:szCs w:val="28"/>
        </w:rPr>
      </w:pPr>
      <w:r w:rsidRPr="00C1613E">
        <w:rPr>
          <w:b/>
          <w:sz w:val="28"/>
          <w:szCs w:val="28"/>
        </w:rPr>
        <w:t xml:space="preserve">CITY LIBRARIES </w:t>
      </w:r>
    </w:p>
    <w:p w14:paraId="2EB87749" w14:textId="77777777" w:rsidR="00203E54" w:rsidRDefault="004540FF">
      <w:pPr>
        <w:spacing w:after="0"/>
        <w:ind w:left="1260" w:hanging="1260"/>
        <w:rPr>
          <w:sz w:val="24"/>
          <w:szCs w:val="24"/>
        </w:rPr>
      </w:pPr>
      <w:r>
        <w:rPr>
          <w:sz w:val="24"/>
          <w:szCs w:val="24"/>
        </w:rPr>
        <w:t>182.140  </w:t>
      </w:r>
      <w:r>
        <w:rPr>
          <w:sz w:val="24"/>
          <w:szCs w:val="24"/>
        </w:rPr>
        <w:tab/>
        <w:t xml:space="preserve">Petition for library tax — rate — election — funds, management and ... (8/28/1987) </w:t>
      </w:r>
    </w:p>
    <w:p w14:paraId="75C5050E" w14:textId="77777777" w:rsidR="00203E54" w:rsidRDefault="004540FF">
      <w:pPr>
        <w:spacing w:after="0"/>
        <w:ind w:left="1260" w:hanging="1260"/>
        <w:rPr>
          <w:sz w:val="24"/>
          <w:szCs w:val="24"/>
        </w:rPr>
      </w:pPr>
      <w:r>
        <w:rPr>
          <w:sz w:val="24"/>
          <w:szCs w:val="24"/>
        </w:rPr>
        <w:t>182.143  </w:t>
      </w:r>
      <w:r>
        <w:rPr>
          <w:sz w:val="24"/>
          <w:szCs w:val="24"/>
        </w:rPr>
        <w:tab/>
        <w:t xml:space="preserve">Treasurer of board of trustees, duties. (12/31/1985) </w:t>
      </w:r>
    </w:p>
    <w:p w14:paraId="225FEC9D" w14:textId="77777777" w:rsidR="00203E54" w:rsidRDefault="004540FF">
      <w:pPr>
        <w:spacing w:after="0"/>
        <w:ind w:left="1260" w:hanging="1260"/>
        <w:rPr>
          <w:sz w:val="24"/>
          <w:szCs w:val="24"/>
        </w:rPr>
      </w:pPr>
      <w:r>
        <w:rPr>
          <w:sz w:val="24"/>
          <w:szCs w:val="24"/>
        </w:rPr>
        <w:t>182.145  </w:t>
      </w:r>
      <w:r>
        <w:rPr>
          <w:sz w:val="24"/>
          <w:szCs w:val="24"/>
        </w:rPr>
        <w:tab/>
        <w:t xml:space="preserve">Cities maintaining library prior to August 29, 1955, may levy tax for and ... (8/28/1957) </w:t>
      </w:r>
    </w:p>
    <w:p w14:paraId="550506B2" w14:textId="77777777" w:rsidR="00203E54" w:rsidRDefault="004540FF">
      <w:pPr>
        <w:spacing w:after="0"/>
        <w:ind w:left="1260" w:hanging="1260"/>
        <w:rPr>
          <w:sz w:val="24"/>
          <w:szCs w:val="24"/>
        </w:rPr>
      </w:pPr>
      <w:r>
        <w:rPr>
          <w:sz w:val="24"/>
          <w:szCs w:val="24"/>
        </w:rPr>
        <w:t>182.150  </w:t>
      </w:r>
      <w:r>
        <w:rPr>
          <w:sz w:val="24"/>
          <w:szCs w:val="24"/>
        </w:rPr>
        <w:tab/>
        <w:t xml:space="preserve">Election on tax to establish and maintain library, procedure — funds, ... (12/31/1985) </w:t>
      </w:r>
    </w:p>
    <w:p w14:paraId="3CDEB554" w14:textId="77777777" w:rsidR="00203E54" w:rsidRDefault="004540FF">
      <w:pPr>
        <w:spacing w:after="0"/>
        <w:ind w:left="1260" w:hanging="1260"/>
        <w:rPr>
          <w:sz w:val="24"/>
          <w:szCs w:val="24"/>
        </w:rPr>
      </w:pPr>
      <w:r>
        <w:rPr>
          <w:sz w:val="24"/>
          <w:szCs w:val="24"/>
        </w:rPr>
        <w:t>182.170  </w:t>
      </w:r>
      <w:r>
        <w:rPr>
          <w:sz w:val="24"/>
          <w:szCs w:val="24"/>
        </w:rPr>
        <w:tab/>
        <w:t xml:space="preserve">Trustees, number, appointment. (8/28/1955) </w:t>
      </w:r>
    </w:p>
    <w:p w14:paraId="46DF291D" w14:textId="77777777" w:rsidR="00203E54" w:rsidRDefault="004540FF">
      <w:pPr>
        <w:spacing w:after="0"/>
        <w:ind w:left="1260" w:hanging="1260"/>
        <w:rPr>
          <w:sz w:val="24"/>
          <w:szCs w:val="24"/>
        </w:rPr>
      </w:pPr>
      <w:r>
        <w:rPr>
          <w:sz w:val="24"/>
          <w:szCs w:val="24"/>
        </w:rPr>
        <w:t>182.180  </w:t>
      </w:r>
      <w:r>
        <w:rPr>
          <w:sz w:val="24"/>
          <w:szCs w:val="24"/>
        </w:rPr>
        <w:tab/>
        <w:t xml:space="preserve">Terms of office of trustees — removal. (8/28/1955) </w:t>
      </w:r>
    </w:p>
    <w:p w14:paraId="7A390FF4" w14:textId="77777777" w:rsidR="00203E54" w:rsidRDefault="004540FF">
      <w:pPr>
        <w:spacing w:after="0"/>
        <w:ind w:left="1260" w:hanging="1260"/>
        <w:rPr>
          <w:sz w:val="24"/>
          <w:szCs w:val="24"/>
        </w:rPr>
      </w:pPr>
      <w:r>
        <w:rPr>
          <w:sz w:val="24"/>
          <w:szCs w:val="24"/>
        </w:rPr>
        <w:t>182.190  </w:t>
      </w:r>
      <w:r>
        <w:rPr>
          <w:sz w:val="24"/>
          <w:szCs w:val="24"/>
        </w:rPr>
        <w:tab/>
        <w:t xml:space="preserve">Vacancies, how filled — three terms disqualifies — nepotism forbidden. (8/28/1955) </w:t>
      </w:r>
    </w:p>
    <w:p w14:paraId="7A25FC59" w14:textId="77777777" w:rsidR="00203E54" w:rsidRDefault="004540FF">
      <w:pPr>
        <w:spacing w:after="0"/>
        <w:ind w:left="1260" w:hanging="1260"/>
        <w:rPr>
          <w:sz w:val="24"/>
          <w:szCs w:val="24"/>
        </w:rPr>
      </w:pPr>
      <w:r>
        <w:rPr>
          <w:sz w:val="24"/>
          <w:szCs w:val="24"/>
        </w:rPr>
        <w:t>182.200  </w:t>
      </w:r>
      <w:r>
        <w:rPr>
          <w:sz w:val="24"/>
          <w:szCs w:val="24"/>
        </w:rPr>
        <w:tab/>
        <w:t xml:space="preserve">Board, organization, powers, duties — funds, management and disbursement (8/28/1995) </w:t>
      </w:r>
    </w:p>
    <w:p w14:paraId="1E4ED427" w14:textId="77777777" w:rsidR="00203E54" w:rsidRDefault="004540FF">
      <w:pPr>
        <w:spacing w:after="0"/>
        <w:ind w:left="1260" w:hanging="1260"/>
        <w:rPr>
          <w:sz w:val="24"/>
          <w:szCs w:val="24"/>
        </w:rPr>
      </w:pPr>
      <w:r>
        <w:rPr>
          <w:sz w:val="24"/>
          <w:szCs w:val="24"/>
        </w:rPr>
        <w:t>182.210  </w:t>
      </w:r>
      <w:r>
        <w:rPr>
          <w:sz w:val="24"/>
          <w:szCs w:val="24"/>
        </w:rPr>
        <w:tab/>
        <w:t xml:space="preserve">Annual report of librarian, contents, when submitted. (8/28/1955) </w:t>
      </w:r>
    </w:p>
    <w:p w14:paraId="512D8C59" w14:textId="77777777" w:rsidR="00203E54" w:rsidRDefault="004540FF">
      <w:pPr>
        <w:spacing w:after="0"/>
        <w:ind w:left="1260" w:hanging="1260"/>
        <w:rPr>
          <w:sz w:val="24"/>
          <w:szCs w:val="24"/>
        </w:rPr>
      </w:pPr>
      <w:r>
        <w:rPr>
          <w:sz w:val="24"/>
          <w:szCs w:val="24"/>
        </w:rPr>
        <w:t>182.221  </w:t>
      </w:r>
      <w:r>
        <w:rPr>
          <w:sz w:val="24"/>
          <w:szCs w:val="24"/>
        </w:rPr>
        <w:tab/>
        <w:t xml:space="preserve">Treasurer, librarian and board employees — bond, duties (cities 600,000 or. (12/31/1985) </w:t>
      </w:r>
    </w:p>
    <w:p w14:paraId="5B6E044D" w14:textId="77777777" w:rsidR="00203E54" w:rsidRDefault="004540FF">
      <w:pPr>
        <w:spacing w:after="0"/>
        <w:ind w:left="1260" w:hanging="1260"/>
        <w:rPr>
          <w:sz w:val="24"/>
          <w:szCs w:val="24"/>
        </w:rPr>
      </w:pPr>
      <w:r>
        <w:rPr>
          <w:sz w:val="24"/>
          <w:szCs w:val="24"/>
        </w:rPr>
        <w:t>182.230  </w:t>
      </w:r>
      <w:r>
        <w:rPr>
          <w:sz w:val="24"/>
          <w:szCs w:val="24"/>
        </w:rPr>
        <w:tab/>
        <w:t xml:space="preserve">Library free to the public subject to regulations. (8/28/1955) </w:t>
      </w:r>
    </w:p>
    <w:p w14:paraId="26A7F33D" w14:textId="77777777" w:rsidR="00203E54" w:rsidRDefault="004540FF">
      <w:pPr>
        <w:spacing w:after="0"/>
        <w:ind w:left="1260" w:hanging="1260"/>
        <w:rPr>
          <w:sz w:val="24"/>
          <w:szCs w:val="24"/>
        </w:rPr>
      </w:pPr>
      <w:r>
        <w:rPr>
          <w:sz w:val="24"/>
          <w:szCs w:val="24"/>
        </w:rPr>
        <w:t>182.240  </w:t>
      </w:r>
      <w:r>
        <w:rPr>
          <w:sz w:val="24"/>
          <w:szCs w:val="24"/>
        </w:rPr>
        <w:tab/>
        <w:t xml:space="preserve">Council may provide penalties for damage to property. (8/28/1955) </w:t>
      </w:r>
    </w:p>
    <w:p w14:paraId="142B28E7" w14:textId="77777777" w:rsidR="00203E54" w:rsidRDefault="004540FF">
      <w:pPr>
        <w:spacing w:after="0"/>
        <w:ind w:left="1260" w:hanging="1260"/>
        <w:rPr>
          <w:sz w:val="24"/>
          <w:szCs w:val="24"/>
        </w:rPr>
      </w:pPr>
      <w:r>
        <w:rPr>
          <w:sz w:val="24"/>
          <w:szCs w:val="24"/>
        </w:rPr>
        <w:t>182.260  </w:t>
      </w:r>
      <w:r>
        <w:rPr>
          <w:sz w:val="24"/>
          <w:szCs w:val="24"/>
        </w:rPr>
        <w:tab/>
        <w:t xml:space="preserve">Library building tax — duration, rate, election — funds, management and ... (12/31/1985) </w:t>
      </w:r>
    </w:p>
    <w:p w14:paraId="56CCF32B" w14:textId="77777777" w:rsidR="00203E54" w:rsidRDefault="004540FF">
      <w:pPr>
        <w:spacing w:after="0"/>
        <w:ind w:left="1260" w:hanging="1260"/>
        <w:rPr>
          <w:sz w:val="24"/>
          <w:szCs w:val="24"/>
        </w:rPr>
      </w:pPr>
      <w:r>
        <w:rPr>
          <w:sz w:val="24"/>
          <w:szCs w:val="24"/>
        </w:rPr>
        <w:t>182.270  </w:t>
      </w:r>
      <w:r>
        <w:rPr>
          <w:sz w:val="24"/>
          <w:szCs w:val="24"/>
        </w:rPr>
        <w:tab/>
        <w:t xml:space="preserve">Plans — contracts for library building (cities 10,000 or over). (8/28/1955) </w:t>
      </w:r>
    </w:p>
    <w:p w14:paraId="0F999CE1" w14:textId="77777777" w:rsidR="00203E54" w:rsidRDefault="004540FF">
      <w:pPr>
        <w:spacing w:after="0"/>
        <w:ind w:left="1260" w:hanging="1260"/>
        <w:rPr>
          <w:sz w:val="24"/>
          <w:szCs w:val="24"/>
        </w:rPr>
      </w:pPr>
      <w:r>
        <w:rPr>
          <w:sz w:val="24"/>
          <w:szCs w:val="24"/>
        </w:rPr>
        <w:t>182.280  </w:t>
      </w:r>
      <w:r>
        <w:rPr>
          <w:sz w:val="24"/>
          <w:szCs w:val="24"/>
        </w:rPr>
        <w:tab/>
        <w:t xml:space="preserve">Board may sell lands, when — exceptions (cities 10,000 or over). (8/28/1955) </w:t>
      </w:r>
    </w:p>
    <w:p w14:paraId="13241891" w14:textId="77777777" w:rsidR="00203E54" w:rsidRDefault="004540FF">
      <w:pPr>
        <w:spacing w:after="0"/>
        <w:ind w:left="1260" w:hanging="1260"/>
        <w:rPr>
          <w:sz w:val="24"/>
          <w:szCs w:val="24"/>
        </w:rPr>
      </w:pPr>
      <w:r>
        <w:rPr>
          <w:sz w:val="24"/>
          <w:szCs w:val="24"/>
        </w:rPr>
        <w:t>182.291  </w:t>
      </w:r>
      <w:r>
        <w:rPr>
          <w:sz w:val="24"/>
          <w:szCs w:val="24"/>
        </w:rPr>
        <w:tab/>
        <w:t xml:space="preserve">City-county library, how organized — board of trustees, duties — effect of ... (8/28/1990) </w:t>
      </w:r>
    </w:p>
    <w:p w14:paraId="6ACF2852" w14:textId="77777777" w:rsidR="00203E54" w:rsidRDefault="004540FF">
      <w:pPr>
        <w:spacing w:after="0"/>
        <w:ind w:left="1260" w:hanging="1260"/>
        <w:rPr>
          <w:sz w:val="24"/>
          <w:szCs w:val="24"/>
        </w:rPr>
      </w:pPr>
      <w:r>
        <w:rPr>
          <w:sz w:val="24"/>
          <w:szCs w:val="24"/>
        </w:rPr>
        <w:t>182.296  </w:t>
      </w:r>
      <w:r>
        <w:rPr>
          <w:sz w:val="24"/>
          <w:szCs w:val="24"/>
        </w:rPr>
        <w:tab/>
        <w:t xml:space="preserve">Treasurer, librarian and board employees — bond, duties (city and county ... (12/31/1985) </w:t>
      </w:r>
    </w:p>
    <w:p w14:paraId="284AD417" w14:textId="77777777" w:rsidR="00203E54" w:rsidRDefault="004540FF">
      <w:pPr>
        <w:spacing w:after="0"/>
        <w:ind w:left="1260" w:hanging="1260"/>
        <w:rPr>
          <w:sz w:val="24"/>
          <w:szCs w:val="24"/>
        </w:rPr>
      </w:pPr>
      <w:r>
        <w:rPr>
          <w:sz w:val="24"/>
          <w:szCs w:val="24"/>
        </w:rPr>
        <w:t>182.301  </w:t>
      </w:r>
      <w:r>
        <w:rPr>
          <w:sz w:val="24"/>
          <w:szCs w:val="24"/>
        </w:rPr>
        <w:tab/>
        <w:t xml:space="preserve">City or city-county libraries may contract for cooperative service. (8/28/1955) </w:t>
      </w:r>
    </w:p>
    <w:p w14:paraId="59B74B66" w14:textId="77777777" w:rsidR="00203E54" w:rsidRPr="00C1613E" w:rsidRDefault="004540FF" w:rsidP="009554E4">
      <w:pPr>
        <w:keepNext/>
        <w:spacing w:before="240" w:after="0"/>
        <w:rPr>
          <w:b/>
          <w:sz w:val="28"/>
          <w:szCs w:val="28"/>
        </w:rPr>
      </w:pPr>
      <w:r w:rsidRPr="00C1613E">
        <w:rPr>
          <w:b/>
          <w:sz w:val="28"/>
          <w:szCs w:val="28"/>
        </w:rPr>
        <w:lastRenderedPageBreak/>
        <w:t xml:space="preserve">BOARD OF DIRECTORS — CITIES 300,000 OR OVER </w:t>
      </w:r>
    </w:p>
    <w:p w14:paraId="67D4681C" w14:textId="77777777" w:rsidR="00203E54" w:rsidRDefault="004540FF">
      <w:pPr>
        <w:spacing w:after="0"/>
        <w:ind w:left="1260" w:hanging="1260"/>
        <w:rPr>
          <w:sz w:val="24"/>
          <w:szCs w:val="24"/>
        </w:rPr>
      </w:pPr>
      <w:r>
        <w:rPr>
          <w:sz w:val="24"/>
          <w:szCs w:val="24"/>
        </w:rPr>
        <w:t>182.410  </w:t>
      </w:r>
      <w:r>
        <w:rPr>
          <w:sz w:val="24"/>
          <w:szCs w:val="24"/>
        </w:rPr>
        <w:tab/>
        <w:t xml:space="preserve">Directors — appointment — number — board to be bipartisan. (8/28/1939) </w:t>
      </w:r>
    </w:p>
    <w:p w14:paraId="5AAAF521" w14:textId="77777777" w:rsidR="00203E54" w:rsidRDefault="004540FF">
      <w:pPr>
        <w:spacing w:after="0"/>
        <w:ind w:left="1260" w:hanging="1260"/>
        <w:rPr>
          <w:sz w:val="24"/>
          <w:szCs w:val="24"/>
        </w:rPr>
      </w:pPr>
      <w:r>
        <w:rPr>
          <w:sz w:val="24"/>
          <w:szCs w:val="24"/>
        </w:rPr>
        <w:t>182.420  </w:t>
      </w:r>
      <w:r>
        <w:rPr>
          <w:sz w:val="24"/>
          <w:szCs w:val="24"/>
        </w:rPr>
        <w:tab/>
        <w:t xml:space="preserve">Term of directors — removal. (8/28/1939) </w:t>
      </w:r>
    </w:p>
    <w:p w14:paraId="6B8ACF99" w14:textId="77777777" w:rsidR="00203E54" w:rsidRDefault="004540FF">
      <w:pPr>
        <w:spacing w:after="0"/>
        <w:ind w:left="1260" w:hanging="1260"/>
        <w:rPr>
          <w:sz w:val="24"/>
          <w:szCs w:val="24"/>
        </w:rPr>
      </w:pPr>
      <w:r>
        <w:rPr>
          <w:sz w:val="24"/>
          <w:szCs w:val="24"/>
        </w:rPr>
        <w:t>182.430  </w:t>
      </w:r>
      <w:r>
        <w:rPr>
          <w:sz w:val="24"/>
          <w:szCs w:val="24"/>
        </w:rPr>
        <w:tab/>
        <w:t xml:space="preserve">Vacancies, how filled — no compensation. (8/28/1939) </w:t>
      </w:r>
    </w:p>
    <w:p w14:paraId="474B0DE7" w14:textId="77777777" w:rsidR="00203E54" w:rsidRDefault="004540FF">
      <w:pPr>
        <w:spacing w:after="0"/>
        <w:ind w:left="1260" w:hanging="1260"/>
        <w:rPr>
          <w:sz w:val="24"/>
          <w:szCs w:val="24"/>
        </w:rPr>
      </w:pPr>
      <w:r>
        <w:rPr>
          <w:sz w:val="24"/>
          <w:szCs w:val="24"/>
        </w:rPr>
        <w:t>182.440  </w:t>
      </w:r>
      <w:r>
        <w:rPr>
          <w:sz w:val="24"/>
          <w:szCs w:val="24"/>
        </w:rPr>
        <w:tab/>
        <w:t xml:space="preserve">Duty of board — appointment of officers — powers. (8/28/1995) </w:t>
      </w:r>
    </w:p>
    <w:p w14:paraId="2561315C" w14:textId="77777777" w:rsidR="00203E54" w:rsidRDefault="004540FF">
      <w:pPr>
        <w:spacing w:after="0"/>
        <w:ind w:left="1260" w:hanging="1260"/>
        <w:rPr>
          <w:sz w:val="24"/>
          <w:szCs w:val="24"/>
        </w:rPr>
      </w:pPr>
      <w:r>
        <w:rPr>
          <w:sz w:val="24"/>
          <w:szCs w:val="24"/>
        </w:rPr>
        <w:t>182.450  </w:t>
      </w:r>
      <w:r>
        <w:rPr>
          <w:sz w:val="24"/>
          <w:szCs w:val="24"/>
        </w:rPr>
        <w:tab/>
        <w:t xml:space="preserve">Board to make annual report — contents. (8/28/1939) </w:t>
      </w:r>
    </w:p>
    <w:p w14:paraId="1CAF531E" w14:textId="77777777" w:rsidR="00203E54" w:rsidRDefault="004540FF">
      <w:pPr>
        <w:spacing w:after="0"/>
        <w:ind w:left="1260" w:hanging="1260"/>
        <w:rPr>
          <w:sz w:val="24"/>
          <w:szCs w:val="24"/>
        </w:rPr>
      </w:pPr>
      <w:r>
        <w:rPr>
          <w:sz w:val="24"/>
          <w:szCs w:val="24"/>
        </w:rPr>
        <w:t>182.460  </w:t>
      </w:r>
      <w:r>
        <w:rPr>
          <w:sz w:val="24"/>
          <w:szCs w:val="24"/>
        </w:rPr>
        <w:tab/>
        <w:t xml:space="preserve">City to provide penalties. (8/28/1939) </w:t>
      </w:r>
    </w:p>
    <w:p w14:paraId="0D145E53" w14:textId="77777777" w:rsidR="00203E54" w:rsidRPr="00C1613E" w:rsidRDefault="004540FF" w:rsidP="00C1613E">
      <w:pPr>
        <w:spacing w:before="240" w:after="0"/>
        <w:rPr>
          <w:b/>
          <w:sz w:val="28"/>
          <w:szCs w:val="28"/>
        </w:rPr>
      </w:pPr>
      <w:r w:rsidRPr="00C1613E">
        <w:rPr>
          <w:b/>
          <w:sz w:val="28"/>
          <w:szCs w:val="28"/>
        </w:rPr>
        <w:t xml:space="preserve">MUNICIPAL LIBRARY DISTRICTS </w:t>
      </w:r>
    </w:p>
    <w:p w14:paraId="61734102" w14:textId="77777777" w:rsidR="00203E54" w:rsidRDefault="004540FF">
      <w:pPr>
        <w:spacing w:after="0"/>
        <w:ind w:left="1260" w:hanging="1260"/>
        <w:rPr>
          <w:sz w:val="24"/>
          <w:szCs w:val="24"/>
        </w:rPr>
      </w:pPr>
      <w:r>
        <w:rPr>
          <w:sz w:val="24"/>
          <w:szCs w:val="24"/>
        </w:rPr>
        <w:t>182.480  </w:t>
      </w:r>
      <w:r>
        <w:rPr>
          <w:sz w:val="24"/>
          <w:szCs w:val="24"/>
        </w:rPr>
        <w:tab/>
        <w:t xml:space="preserve">Municipal library districts created in cities — property subject to taxation. (8/28/1969) </w:t>
      </w:r>
    </w:p>
    <w:p w14:paraId="1D91E609" w14:textId="77777777" w:rsidR="00203E54" w:rsidRDefault="004540FF">
      <w:pPr>
        <w:spacing w:after="0"/>
        <w:ind w:left="1260" w:hanging="1260"/>
        <w:rPr>
          <w:sz w:val="24"/>
          <w:szCs w:val="24"/>
        </w:rPr>
      </w:pPr>
      <w:r>
        <w:rPr>
          <w:sz w:val="24"/>
          <w:szCs w:val="24"/>
        </w:rPr>
        <w:t>182.490  </w:t>
      </w:r>
      <w:r>
        <w:rPr>
          <w:sz w:val="24"/>
          <w:szCs w:val="24"/>
        </w:rPr>
        <w:tab/>
        <w:t xml:space="preserve">City library tax rate to be continued — construction of library laws. (8/28/1978) </w:t>
      </w:r>
    </w:p>
    <w:p w14:paraId="0132A7DD" w14:textId="77777777" w:rsidR="00203E54" w:rsidRDefault="004540FF">
      <w:pPr>
        <w:spacing w:after="0"/>
        <w:ind w:left="1260" w:hanging="1260"/>
        <w:rPr>
          <w:sz w:val="24"/>
          <w:szCs w:val="24"/>
        </w:rPr>
      </w:pPr>
      <w:r>
        <w:rPr>
          <w:sz w:val="24"/>
          <w:szCs w:val="24"/>
        </w:rPr>
        <w:t>182.500  </w:t>
      </w:r>
      <w:r>
        <w:rPr>
          <w:sz w:val="24"/>
          <w:szCs w:val="24"/>
        </w:rPr>
        <w:tab/>
        <w:t xml:space="preserve">Excluded property subject to taxation for payment of bonded indebtedness.. (8/28/1969) </w:t>
      </w:r>
    </w:p>
    <w:p w14:paraId="0F5E6C6E" w14:textId="77777777" w:rsidR="00203E54" w:rsidRDefault="004540FF">
      <w:pPr>
        <w:spacing w:after="0"/>
        <w:ind w:left="1260" w:hanging="1260"/>
        <w:rPr>
          <w:sz w:val="24"/>
          <w:szCs w:val="24"/>
        </w:rPr>
      </w:pPr>
      <w:r>
        <w:rPr>
          <w:sz w:val="24"/>
          <w:szCs w:val="24"/>
        </w:rPr>
        <w:t>182.510  </w:t>
      </w:r>
      <w:r>
        <w:rPr>
          <w:sz w:val="24"/>
          <w:szCs w:val="24"/>
        </w:rPr>
        <w:tab/>
        <w:t xml:space="preserve">Law not to prevent merger of city and county districts. (8/28/1971) </w:t>
      </w:r>
    </w:p>
    <w:p w14:paraId="347272B5" w14:textId="77777777" w:rsidR="00203E54" w:rsidRPr="00C1613E" w:rsidRDefault="004540FF" w:rsidP="00C1613E">
      <w:pPr>
        <w:spacing w:before="240" w:after="0"/>
        <w:rPr>
          <w:b/>
          <w:sz w:val="28"/>
          <w:szCs w:val="28"/>
        </w:rPr>
      </w:pPr>
      <w:r w:rsidRPr="00C1613E">
        <w:rPr>
          <w:b/>
          <w:sz w:val="28"/>
          <w:szCs w:val="28"/>
        </w:rPr>
        <w:t xml:space="preserve">CONSOLIDATED PUBLIC LIBRARY DISTRICTS </w:t>
      </w:r>
    </w:p>
    <w:p w14:paraId="25A75851" w14:textId="77777777" w:rsidR="00203E54" w:rsidRDefault="004540FF">
      <w:pPr>
        <w:spacing w:after="0"/>
        <w:ind w:left="1260" w:hanging="1260"/>
        <w:rPr>
          <w:sz w:val="24"/>
          <w:szCs w:val="24"/>
        </w:rPr>
      </w:pPr>
      <w:r>
        <w:rPr>
          <w:sz w:val="24"/>
          <w:szCs w:val="24"/>
        </w:rPr>
        <w:t>182.610  </w:t>
      </w:r>
      <w:r>
        <w:rPr>
          <w:sz w:val="24"/>
          <w:szCs w:val="24"/>
        </w:rPr>
        <w:tab/>
        <w:t xml:space="preserve">County library districts may consolidate, when. (8/28/1972) </w:t>
      </w:r>
    </w:p>
    <w:p w14:paraId="1FF3F35B" w14:textId="77777777" w:rsidR="00203E54" w:rsidRDefault="004540FF">
      <w:pPr>
        <w:spacing w:after="0"/>
        <w:ind w:left="1260" w:hanging="1260"/>
        <w:rPr>
          <w:sz w:val="24"/>
          <w:szCs w:val="24"/>
        </w:rPr>
      </w:pPr>
      <w:r>
        <w:rPr>
          <w:sz w:val="24"/>
          <w:szCs w:val="24"/>
        </w:rPr>
        <w:t>182.620  </w:t>
      </w:r>
      <w:r>
        <w:rPr>
          <w:sz w:val="24"/>
          <w:szCs w:val="24"/>
        </w:rPr>
        <w:tab/>
        <w:t xml:space="preserve">Consolidation — resolution — election — form of ballot —. (8/28/1978) </w:t>
      </w:r>
    </w:p>
    <w:p w14:paraId="6CCBB6AC" w14:textId="77777777" w:rsidR="00203E54" w:rsidRDefault="004540FF">
      <w:pPr>
        <w:spacing w:after="0"/>
        <w:ind w:left="1260" w:hanging="1260"/>
        <w:rPr>
          <w:sz w:val="24"/>
          <w:szCs w:val="24"/>
        </w:rPr>
      </w:pPr>
      <w:r>
        <w:rPr>
          <w:sz w:val="24"/>
          <w:szCs w:val="24"/>
        </w:rPr>
        <w:t>182.630  </w:t>
      </w:r>
      <w:r>
        <w:rPr>
          <w:sz w:val="24"/>
          <w:szCs w:val="24"/>
        </w:rPr>
        <w:tab/>
        <w:t xml:space="preserve">Consolidated district is body corporate and a political subdivision — ... (8/28/1972) </w:t>
      </w:r>
    </w:p>
    <w:p w14:paraId="5E2BC70D" w14:textId="77777777" w:rsidR="00203E54" w:rsidRDefault="004540FF">
      <w:pPr>
        <w:spacing w:after="0"/>
        <w:ind w:left="1260" w:hanging="1260"/>
        <w:rPr>
          <w:sz w:val="24"/>
          <w:szCs w:val="24"/>
        </w:rPr>
      </w:pPr>
      <w:r>
        <w:rPr>
          <w:sz w:val="24"/>
          <w:szCs w:val="24"/>
        </w:rPr>
        <w:t>182.640  </w:t>
      </w:r>
      <w:r>
        <w:rPr>
          <w:sz w:val="24"/>
          <w:szCs w:val="24"/>
        </w:rPr>
        <w:tab/>
        <w:t xml:space="preserve">Board of trustees — how appointed, grounds for removal, vacancies how ... (8/28/2017) </w:t>
      </w:r>
    </w:p>
    <w:p w14:paraId="508028CB" w14:textId="77777777" w:rsidR="00203E54" w:rsidRDefault="004540FF">
      <w:pPr>
        <w:spacing w:after="0"/>
        <w:ind w:left="1260" w:hanging="1260"/>
        <w:rPr>
          <w:sz w:val="24"/>
          <w:szCs w:val="24"/>
        </w:rPr>
      </w:pPr>
      <w:r>
        <w:rPr>
          <w:sz w:val="24"/>
          <w:szCs w:val="24"/>
        </w:rPr>
        <w:t>182.645  </w:t>
      </w:r>
      <w:r>
        <w:rPr>
          <w:sz w:val="24"/>
          <w:szCs w:val="24"/>
        </w:rPr>
        <w:tab/>
        <w:t xml:space="preserve">Fiscal year — budget — treasurer custodian of funds. (8/28/1972) </w:t>
      </w:r>
    </w:p>
    <w:p w14:paraId="5FA9E33D" w14:textId="77777777" w:rsidR="00203E54" w:rsidRDefault="004540FF">
      <w:pPr>
        <w:spacing w:after="0"/>
        <w:ind w:left="1260" w:hanging="1260"/>
        <w:rPr>
          <w:sz w:val="24"/>
          <w:szCs w:val="24"/>
        </w:rPr>
      </w:pPr>
      <w:r>
        <w:rPr>
          <w:sz w:val="24"/>
          <w:szCs w:val="24"/>
        </w:rPr>
        <w:t>182.647  </w:t>
      </w:r>
      <w:r>
        <w:rPr>
          <w:sz w:val="24"/>
          <w:szCs w:val="24"/>
        </w:rPr>
        <w:tab/>
        <w:t xml:space="preserve">Bonds of employees — records and reports required. (8/28/2010) </w:t>
      </w:r>
    </w:p>
    <w:p w14:paraId="137F7FCB" w14:textId="77777777" w:rsidR="00203E54" w:rsidRDefault="004540FF">
      <w:pPr>
        <w:spacing w:after="0"/>
        <w:ind w:left="1260" w:hanging="1260"/>
        <w:rPr>
          <w:sz w:val="24"/>
          <w:szCs w:val="24"/>
        </w:rPr>
      </w:pPr>
      <w:r>
        <w:rPr>
          <w:sz w:val="24"/>
          <w:szCs w:val="24"/>
        </w:rPr>
        <w:t>182.650  </w:t>
      </w:r>
      <w:r>
        <w:rPr>
          <w:sz w:val="24"/>
          <w:szCs w:val="24"/>
        </w:rPr>
        <w:tab/>
        <w:t xml:space="preserve">Rate of tax — election to increase rate — form of ballot. (8/28/1978) </w:t>
      </w:r>
    </w:p>
    <w:p w14:paraId="1D56400D" w14:textId="77777777" w:rsidR="00203E54" w:rsidRDefault="004540FF">
      <w:pPr>
        <w:spacing w:after="0"/>
        <w:ind w:left="1260" w:hanging="1260"/>
        <w:rPr>
          <w:sz w:val="24"/>
          <w:szCs w:val="24"/>
        </w:rPr>
      </w:pPr>
      <w:r>
        <w:rPr>
          <w:sz w:val="24"/>
          <w:szCs w:val="24"/>
        </w:rPr>
        <w:t>182.655  </w:t>
      </w:r>
      <w:r>
        <w:rPr>
          <w:sz w:val="24"/>
          <w:szCs w:val="24"/>
        </w:rPr>
        <w:tab/>
        <w:t xml:space="preserve">Board may purchase land and erect buildings — bonds issued, when — (8/28/1978) </w:t>
      </w:r>
    </w:p>
    <w:p w14:paraId="10E3FA22" w14:textId="77777777" w:rsidR="00203E54" w:rsidRDefault="004540FF">
      <w:pPr>
        <w:spacing w:after="0"/>
        <w:ind w:left="1260" w:hanging="1260"/>
        <w:rPr>
          <w:sz w:val="24"/>
          <w:szCs w:val="24"/>
        </w:rPr>
      </w:pPr>
      <w:r>
        <w:rPr>
          <w:sz w:val="24"/>
          <w:szCs w:val="24"/>
        </w:rPr>
        <w:t>182.660  </w:t>
      </w:r>
      <w:r>
        <w:rPr>
          <w:sz w:val="24"/>
          <w:szCs w:val="24"/>
        </w:rPr>
        <w:tab/>
        <w:t xml:space="preserve">May incorporate other public library districts — petition, notice — ... (8/28/2017) </w:t>
      </w:r>
    </w:p>
    <w:p w14:paraId="14FFA1CD" w14:textId="77777777" w:rsidR="00203E54" w:rsidRDefault="004540FF">
      <w:pPr>
        <w:spacing w:after="0"/>
        <w:ind w:left="1260" w:hanging="1260"/>
        <w:rPr>
          <w:sz w:val="24"/>
          <w:szCs w:val="24"/>
        </w:rPr>
      </w:pPr>
      <w:r>
        <w:rPr>
          <w:sz w:val="24"/>
          <w:szCs w:val="24"/>
        </w:rPr>
        <w:t>182.670  </w:t>
      </w:r>
      <w:r>
        <w:rPr>
          <w:sz w:val="24"/>
          <w:szCs w:val="24"/>
        </w:rPr>
        <w:tab/>
        <w:t xml:space="preserve">Board to adopt rules and regulations — suspension of library privileges, (8/28/1972) </w:t>
      </w:r>
    </w:p>
    <w:p w14:paraId="2DEEF8D6" w14:textId="77777777" w:rsidR="00203E54" w:rsidRPr="00C1613E" w:rsidRDefault="004540FF" w:rsidP="00C1613E">
      <w:pPr>
        <w:spacing w:before="240" w:after="0"/>
        <w:rPr>
          <w:b/>
          <w:sz w:val="28"/>
          <w:szCs w:val="28"/>
        </w:rPr>
      </w:pPr>
      <w:r w:rsidRPr="00C1613E">
        <w:rPr>
          <w:b/>
          <w:sz w:val="28"/>
          <w:szCs w:val="28"/>
        </w:rPr>
        <w:t xml:space="preserve">URBAN PUBLIC LIBRARY DISTRICTS </w:t>
      </w:r>
    </w:p>
    <w:p w14:paraId="43CCE888" w14:textId="77777777" w:rsidR="00203E54" w:rsidRDefault="004540FF">
      <w:pPr>
        <w:spacing w:after="0"/>
        <w:ind w:left="1260" w:hanging="1260"/>
        <w:rPr>
          <w:sz w:val="24"/>
          <w:szCs w:val="24"/>
        </w:rPr>
      </w:pPr>
      <w:r>
        <w:rPr>
          <w:sz w:val="24"/>
          <w:szCs w:val="24"/>
        </w:rPr>
        <w:t>182.701  </w:t>
      </w:r>
      <w:r>
        <w:rPr>
          <w:sz w:val="24"/>
          <w:szCs w:val="24"/>
        </w:rPr>
        <w:tab/>
        <w:t xml:space="preserve">Definitions. (8/28/1988) </w:t>
      </w:r>
    </w:p>
    <w:p w14:paraId="27018B7D" w14:textId="77777777" w:rsidR="00203E54" w:rsidRDefault="004540FF">
      <w:pPr>
        <w:spacing w:after="0"/>
        <w:ind w:left="1260" w:hanging="1260"/>
        <w:rPr>
          <w:sz w:val="24"/>
          <w:szCs w:val="24"/>
        </w:rPr>
      </w:pPr>
      <w:r>
        <w:rPr>
          <w:sz w:val="24"/>
          <w:szCs w:val="24"/>
        </w:rPr>
        <w:t>182.703  </w:t>
      </w:r>
      <w:r>
        <w:rPr>
          <w:sz w:val="24"/>
          <w:szCs w:val="24"/>
        </w:rPr>
        <w:tab/>
        <w:t xml:space="preserve">Urban public library district, procedure to create — boundaries — new ... (8/28/1988) </w:t>
      </w:r>
    </w:p>
    <w:p w14:paraId="01510B56" w14:textId="77777777" w:rsidR="00203E54" w:rsidRDefault="004540FF">
      <w:pPr>
        <w:spacing w:after="0"/>
        <w:ind w:left="1260" w:hanging="1260"/>
        <w:rPr>
          <w:sz w:val="24"/>
          <w:szCs w:val="24"/>
        </w:rPr>
      </w:pPr>
      <w:r>
        <w:rPr>
          <w:sz w:val="24"/>
          <w:szCs w:val="24"/>
        </w:rPr>
        <w:t>182.705  </w:t>
      </w:r>
      <w:r>
        <w:rPr>
          <w:sz w:val="24"/>
          <w:szCs w:val="24"/>
        </w:rPr>
        <w:tab/>
        <w:t xml:space="preserve">Powers — duties of urban public library districts. (8/28/1988) </w:t>
      </w:r>
    </w:p>
    <w:p w14:paraId="1D2C9C50" w14:textId="77777777" w:rsidR="00203E54" w:rsidRDefault="004540FF">
      <w:pPr>
        <w:spacing w:after="0"/>
        <w:ind w:left="1260" w:hanging="1260"/>
        <w:rPr>
          <w:sz w:val="24"/>
          <w:szCs w:val="24"/>
        </w:rPr>
      </w:pPr>
      <w:r>
        <w:rPr>
          <w:sz w:val="24"/>
          <w:szCs w:val="24"/>
        </w:rPr>
        <w:t>182.707  </w:t>
      </w:r>
      <w:r>
        <w:rPr>
          <w:sz w:val="24"/>
          <w:szCs w:val="24"/>
        </w:rPr>
        <w:tab/>
        <w:t xml:space="preserve">Board of trustees, appointment, qualifications, terms, vacancies, expenses, ... (8/28/2005) </w:t>
      </w:r>
    </w:p>
    <w:p w14:paraId="53757A23" w14:textId="77777777" w:rsidR="00203E54" w:rsidRDefault="004540FF">
      <w:pPr>
        <w:spacing w:after="0"/>
        <w:ind w:left="1260" w:hanging="1260"/>
        <w:rPr>
          <w:sz w:val="24"/>
          <w:szCs w:val="24"/>
        </w:rPr>
      </w:pPr>
      <w:r>
        <w:rPr>
          <w:sz w:val="24"/>
          <w:szCs w:val="24"/>
        </w:rPr>
        <w:t>182.709  </w:t>
      </w:r>
      <w:r>
        <w:rPr>
          <w:sz w:val="24"/>
          <w:szCs w:val="24"/>
        </w:rPr>
        <w:tab/>
        <w:t xml:space="preserve">Retirement system, employees eligible for certain public school retirement ... (8/28/1988) </w:t>
      </w:r>
    </w:p>
    <w:p w14:paraId="5CDB6439" w14:textId="77777777" w:rsidR="00203E54" w:rsidRDefault="004540FF">
      <w:pPr>
        <w:spacing w:after="0"/>
        <w:ind w:left="1260" w:hanging="1260"/>
        <w:rPr>
          <w:sz w:val="24"/>
          <w:szCs w:val="24"/>
        </w:rPr>
      </w:pPr>
      <w:r>
        <w:rPr>
          <w:sz w:val="24"/>
          <w:szCs w:val="24"/>
        </w:rPr>
        <w:t>182.711  </w:t>
      </w:r>
      <w:r>
        <w:rPr>
          <w:sz w:val="24"/>
          <w:szCs w:val="24"/>
        </w:rPr>
        <w:tab/>
        <w:t xml:space="preserve">Fiscal year for library district — budget to be approved, when, ... (8/28/1988) </w:t>
      </w:r>
    </w:p>
    <w:p w14:paraId="67A0B639" w14:textId="77777777" w:rsidR="00203E54" w:rsidRDefault="004540FF">
      <w:pPr>
        <w:spacing w:after="0"/>
        <w:ind w:left="1260" w:hanging="1260"/>
        <w:rPr>
          <w:sz w:val="24"/>
          <w:szCs w:val="24"/>
        </w:rPr>
      </w:pPr>
      <w:r>
        <w:rPr>
          <w:sz w:val="24"/>
          <w:szCs w:val="24"/>
        </w:rPr>
        <w:t>182.713  </w:t>
      </w:r>
      <w:r>
        <w:rPr>
          <w:sz w:val="24"/>
          <w:szCs w:val="24"/>
        </w:rPr>
        <w:tab/>
        <w:t xml:space="preserve">Bond required for treasurer, librarian and certain other employees. (8/28/1988) </w:t>
      </w:r>
    </w:p>
    <w:p w14:paraId="1B7B888B" w14:textId="77777777" w:rsidR="00203E54" w:rsidRDefault="004540FF">
      <w:pPr>
        <w:spacing w:after="0"/>
        <w:ind w:left="1260" w:hanging="1260"/>
        <w:rPr>
          <w:sz w:val="24"/>
          <w:szCs w:val="24"/>
        </w:rPr>
      </w:pPr>
      <w:r>
        <w:rPr>
          <w:sz w:val="24"/>
          <w:szCs w:val="24"/>
        </w:rPr>
        <w:t>182.715  </w:t>
      </w:r>
      <w:r>
        <w:rPr>
          <w:sz w:val="24"/>
          <w:szCs w:val="24"/>
        </w:rPr>
        <w:tab/>
        <w:t xml:space="preserve">Taxes raised for a library district transferred to successor urban ... (8/28/1988) </w:t>
      </w:r>
    </w:p>
    <w:p w14:paraId="6D31FC2F" w14:textId="77777777" w:rsidR="00203E54" w:rsidRDefault="004540FF">
      <w:pPr>
        <w:spacing w:after="0"/>
        <w:ind w:left="1260" w:hanging="1260"/>
        <w:rPr>
          <w:sz w:val="24"/>
          <w:szCs w:val="24"/>
        </w:rPr>
      </w:pPr>
      <w:r>
        <w:rPr>
          <w:sz w:val="24"/>
          <w:szCs w:val="24"/>
        </w:rPr>
        <w:t>182.717  </w:t>
      </w:r>
      <w:r>
        <w:rPr>
          <w:sz w:val="24"/>
          <w:szCs w:val="24"/>
        </w:rPr>
        <w:tab/>
        <w:t xml:space="preserve">Bonds issued by district, limitation, purposes, rate — approval by voters ... (8/28/1988) </w:t>
      </w:r>
    </w:p>
    <w:p w14:paraId="31A4800D" w14:textId="77777777" w:rsidR="00203E54" w:rsidRDefault="004540FF">
      <w:pPr>
        <w:spacing w:after="0"/>
        <w:ind w:left="1260" w:hanging="1260"/>
        <w:rPr>
          <w:sz w:val="24"/>
          <w:szCs w:val="24"/>
        </w:rPr>
      </w:pPr>
      <w:r>
        <w:rPr>
          <w:sz w:val="24"/>
          <w:szCs w:val="24"/>
        </w:rPr>
        <w:t>182.719  </w:t>
      </w:r>
      <w:r>
        <w:rPr>
          <w:sz w:val="24"/>
          <w:szCs w:val="24"/>
        </w:rPr>
        <w:tab/>
        <w:t xml:space="preserve">Rules and regulations, duties of the board to establish ... (8/28/1988) </w:t>
      </w:r>
    </w:p>
    <w:p w14:paraId="0ED138A2" w14:textId="77777777" w:rsidR="00203E54" w:rsidRDefault="004540FF">
      <w:pPr>
        <w:spacing w:after="0"/>
        <w:ind w:left="1260" w:hanging="1260"/>
        <w:rPr>
          <w:sz w:val="24"/>
          <w:szCs w:val="24"/>
        </w:rPr>
      </w:pPr>
      <w:r>
        <w:rPr>
          <w:sz w:val="24"/>
          <w:szCs w:val="24"/>
        </w:rPr>
        <w:t>182.721  </w:t>
      </w:r>
      <w:r>
        <w:rPr>
          <w:sz w:val="24"/>
          <w:szCs w:val="24"/>
        </w:rPr>
        <w:tab/>
        <w:t xml:space="preserve">Real property, obligations, rights of nine-director urban school district ... (8/28/1988) </w:t>
      </w:r>
    </w:p>
    <w:p w14:paraId="0B766463" w14:textId="77777777" w:rsidR="00203E54" w:rsidRDefault="004540FF">
      <w:pPr>
        <w:spacing w:after="0"/>
        <w:ind w:left="1260" w:hanging="1260"/>
        <w:rPr>
          <w:sz w:val="24"/>
          <w:szCs w:val="24"/>
        </w:rPr>
      </w:pPr>
      <w:r>
        <w:rPr>
          <w:sz w:val="24"/>
          <w:szCs w:val="24"/>
        </w:rPr>
        <w:t>182.723  </w:t>
      </w:r>
      <w:r>
        <w:rPr>
          <w:sz w:val="24"/>
          <w:szCs w:val="24"/>
        </w:rPr>
        <w:tab/>
        <w:t xml:space="preserve">Personal property, funds and obligations of nine-director urban school ... (8/28/1988) </w:t>
      </w:r>
    </w:p>
    <w:p w14:paraId="57F5F305" w14:textId="77777777" w:rsidR="00203E54" w:rsidRPr="00C1613E" w:rsidRDefault="004540FF" w:rsidP="00C1613E">
      <w:pPr>
        <w:spacing w:before="240" w:after="0"/>
        <w:rPr>
          <w:b/>
          <w:sz w:val="28"/>
          <w:szCs w:val="28"/>
        </w:rPr>
      </w:pPr>
      <w:r w:rsidRPr="00C1613E">
        <w:rPr>
          <w:b/>
          <w:sz w:val="28"/>
          <w:szCs w:val="28"/>
        </w:rPr>
        <w:t xml:space="preserve">LIBRARIES GENERALLY </w:t>
      </w:r>
    </w:p>
    <w:p w14:paraId="1178E47B" w14:textId="77777777" w:rsidR="00203E54" w:rsidRDefault="004540FF">
      <w:pPr>
        <w:spacing w:after="0"/>
        <w:ind w:left="1260" w:hanging="1260"/>
        <w:rPr>
          <w:sz w:val="24"/>
          <w:szCs w:val="24"/>
        </w:rPr>
      </w:pPr>
      <w:r>
        <w:rPr>
          <w:sz w:val="24"/>
          <w:szCs w:val="24"/>
        </w:rPr>
        <w:t>182.800  </w:t>
      </w:r>
      <w:r>
        <w:rPr>
          <w:sz w:val="24"/>
          <w:szCs w:val="24"/>
        </w:rPr>
        <w:tab/>
        <w:t xml:space="preserve">Free libraries — funds, investment of. (8/28/1971) </w:t>
      </w:r>
    </w:p>
    <w:p w14:paraId="65E1F81B" w14:textId="77777777" w:rsidR="00203E54" w:rsidRDefault="004540FF">
      <w:pPr>
        <w:spacing w:after="0"/>
        <w:ind w:left="1260" w:hanging="1260"/>
        <w:rPr>
          <w:sz w:val="24"/>
          <w:szCs w:val="24"/>
        </w:rPr>
      </w:pPr>
      <w:r>
        <w:rPr>
          <w:sz w:val="24"/>
          <w:szCs w:val="24"/>
        </w:rPr>
        <w:t>182.802  </w:t>
      </w:r>
      <w:r>
        <w:rPr>
          <w:sz w:val="24"/>
          <w:szCs w:val="24"/>
        </w:rPr>
        <w:tab/>
        <w:t xml:space="preserve">Public libraries, sales tax authorized — ballot language — definitions ... (8/28/2016) </w:t>
      </w:r>
    </w:p>
    <w:p w14:paraId="28F81135" w14:textId="77777777" w:rsidR="00203E54" w:rsidRDefault="004540FF">
      <w:pPr>
        <w:spacing w:after="0"/>
        <w:ind w:left="1260" w:hanging="1260"/>
        <w:rPr>
          <w:sz w:val="24"/>
          <w:szCs w:val="24"/>
        </w:rPr>
      </w:pPr>
      <w:r>
        <w:rPr>
          <w:sz w:val="24"/>
          <w:szCs w:val="24"/>
        </w:rPr>
        <w:lastRenderedPageBreak/>
        <w:t>182.810  </w:t>
      </w:r>
      <w:r>
        <w:rPr>
          <w:sz w:val="24"/>
          <w:szCs w:val="24"/>
        </w:rPr>
        <w:tab/>
        <w:t xml:space="preserve">Insurance for library boards. (8/28/1982) </w:t>
      </w:r>
    </w:p>
    <w:p w14:paraId="4FB8D939" w14:textId="77777777" w:rsidR="00203E54" w:rsidRDefault="004540FF">
      <w:pPr>
        <w:spacing w:after="0"/>
        <w:ind w:left="1260" w:hanging="1260"/>
        <w:rPr>
          <w:sz w:val="24"/>
          <w:szCs w:val="24"/>
        </w:rPr>
      </w:pPr>
      <w:r>
        <w:rPr>
          <w:sz w:val="24"/>
          <w:szCs w:val="24"/>
        </w:rPr>
        <w:t>182.812  </w:t>
      </w:r>
      <w:r>
        <w:rPr>
          <w:sz w:val="24"/>
          <w:szCs w:val="24"/>
        </w:rPr>
        <w:tab/>
        <w:t xml:space="preserve">Library network defined — appropriations, rules and regulations — library ... (8/28/1995) </w:t>
      </w:r>
    </w:p>
    <w:p w14:paraId="017237AD" w14:textId="77777777" w:rsidR="00203E54" w:rsidRDefault="004540FF">
      <w:pPr>
        <w:spacing w:after="0"/>
        <w:ind w:left="1260" w:hanging="1260"/>
        <w:rPr>
          <w:sz w:val="24"/>
          <w:szCs w:val="24"/>
        </w:rPr>
      </w:pPr>
      <w:r>
        <w:rPr>
          <w:sz w:val="24"/>
          <w:szCs w:val="24"/>
        </w:rPr>
        <w:t>182.815  </w:t>
      </w:r>
      <w:r>
        <w:rPr>
          <w:sz w:val="24"/>
          <w:szCs w:val="24"/>
        </w:rPr>
        <w:tab/>
        <w:t xml:space="preserve">Disclosure of library records, definitions. (8/28/2014) </w:t>
      </w:r>
    </w:p>
    <w:p w14:paraId="15CEA4C4" w14:textId="77777777" w:rsidR="00203E54" w:rsidRDefault="004540FF">
      <w:pPr>
        <w:spacing w:after="0"/>
        <w:ind w:left="1260" w:hanging="1260"/>
        <w:rPr>
          <w:sz w:val="24"/>
          <w:szCs w:val="24"/>
        </w:rPr>
      </w:pPr>
      <w:r>
        <w:rPr>
          <w:sz w:val="24"/>
          <w:szCs w:val="24"/>
        </w:rPr>
        <w:t>182.817  </w:t>
      </w:r>
      <w:r>
        <w:rPr>
          <w:sz w:val="24"/>
          <w:szCs w:val="24"/>
        </w:rPr>
        <w:tab/>
        <w:t xml:space="preserve">Disclosure of library records not required — exceptions —... (8/28/2014) </w:t>
      </w:r>
    </w:p>
    <w:p w14:paraId="3393C088" w14:textId="77777777" w:rsidR="00203E54" w:rsidRPr="00C1613E" w:rsidRDefault="004540FF" w:rsidP="00C1613E">
      <w:pPr>
        <w:spacing w:before="240" w:after="0"/>
        <w:rPr>
          <w:b/>
          <w:sz w:val="28"/>
          <w:szCs w:val="28"/>
        </w:rPr>
      </w:pPr>
      <w:r w:rsidRPr="00C1613E">
        <w:rPr>
          <w:b/>
          <w:sz w:val="28"/>
          <w:szCs w:val="28"/>
        </w:rPr>
        <w:t xml:space="preserve">ACCESS TO COMPUTER PORNOGRAPHY </w:t>
      </w:r>
    </w:p>
    <w:p w14:paraId="464DF1C4" w14:textId="77777777" w:rsidR="00203E54" w:rsidRDefault="004540FF">
      <w:pPr>
        <w:spacing w:after="0"/>
        <w:ind w:left="1260" w:hanging="1260"/>
        <w:rPr>
          <w:sz w:val="24"/>
          <w:szCs w:val="24"/>
        </w:rPr>
      </w:pPr>
      <w:r>
        <w:rPr>
          <w:sz w:val="24"/>
          <w:szCs w:val="24"/>
        </w:rPr>
        <w:t>182.825  </w:t>
      </w:r>
      <w:r>
        <w:rPr>
          <w:sz w:val="24"/>
          <w:szCs w:val="24"/>
        </w:rPr>
        <w:tab/>
        <w:t xml:space="preserve">Definitions. (8/28/2002) </w:t>
      </w:r>
    </w:p>
    <w:p w14:paraId="3740D1EB" w14:textId="77777777" w:rsidR="00203E54" w:rsidRDefault="004540FF">
      <w:pPr>
        <w:spacing w:after="0"/>
        <w:ind w:left="1260" w:hanging="1260"/>
        <w:rPr>
          <w:sz w:val="24"/>
          <w:szCs w:val="24"/>
        </w:rPr>
      </w:pPr>
      <w:r>
        <w:rPr>
          <w:sz w:val="24"/>
          <w:szCs w:val="24"/>
        </w:rPr>
        <w:t>182.827  </w:t>
      </w:r>
      <w:r>
        <w:rPr>
          <w:sz w:val="24"/>
          <w:szCs w:val="24"/>
        </w:rPr>
        <w:tab/>
        <w:t xml:space="preserve">Responsibilities of public schools and public libraries with public access ... (8/28/2002) </w:t>
      </w:r>
    </w:p>
    <w:p w14:paraId="4CC20122" w14:textId="77777777" w:rsidR="00203E54" w:rsidRDefault="004540FF">
      <w:pPr>
        <w:spacing w:after="0"/>
        <w:ind w:left="1260" w:hanging="1260"/>
        <w:rPr>
          <w:sz w:val="24"/>
          <w:szCs w:val="24"/>
        </w:rPr>
      </w:pPr>
      <w:r>
        <w:rPr>
          <w:sz w:val="24"/>
          <w:szCs w:val="24"/>
        </w:rPr>
        <w:t>182.900  </w:t>
      </w:r>
      <w:r>
        <w:rPr>
          <w:sz w:val="24"/>
          <w:szCs w:val="24"/>
        </w:rPr>
        <w:tab/>
        <w:t>City libraries — organization of library board — state aid, requirements to ... (8/28/1987)</w:t>
      </w:r>
    </w:p>
    <w:p w14:paraId="49B24A3F" w14:textId="77777777" w:rsidR="00203E54" w:rsidRDefault="00203E54">
      <w:pPr>
        <w:spacing w:after="0"/>
        <w:rPr>
          <w:sz w:val="24"/>
          <w:szCs w:val="24"/>
        </w:rPr>
      </w:pPr>
    </w:p>
    <w:p w14:paraId="73B39A8F" w14:textId="58615A54" w:rsidR="00203E54" w:rsidRPr="00C1613E" w:rsidRDefault="004540FF" w:rsidP="00C1613E">
      <w:pPr>
        <w:spacing w:after="0"/>
        <w:rPr>
          <w:b/>
          <w:sz w:val="28"/>
          <w:szCs w:val="28"/>
        </w:rPr>
      </w:pPr>
      <w:r w:rsidRPr="00C1613E">
        <w:rPr>
          <w:b/>
          <w:sz w:val="28"/>
          <w:szCs w:val="28"/>
        </w:rPr>
        <w:t>Chapter 610 Governmental Bodies and Records </w:t>
      </w:r>
    </w:p>
    <w:p w14:paraId="29D32C9F" w14:textId="798B6057" w:rsidR="00C1613E" w:rsidRPr="00C1613E" w:rsidRDefault="00C1613E">
      <w:pPr>
        <w:rPr>
          <w:sz w:val="24"/>
          <w:szCs w:val="24"/>
        </w:rPr>
      </w:pPr>
      <w:r>
        <w:rPr>
          <w:sz w:val="24"/>
          <w:szCs w:val="24"/>
        </w:rPr>
        <w:t>All tax-supported Missouri public libraries are also subject to Sunshine Law, as listed in RSMO 610.</w:t>
      </w:r>
    </w:p>
    <w:p w14:paraId="4C3D622D" w14:textId="77777777" w:rsidR="00203E54" w:rsidRDefault="004540FF">
      <w:pPr>
        <w:spacing w:after="0"/>
        <w:ind w:left="1260" w:hanging="1260"/>
        <w:rPr>
          <w:sz w:val="24"/>
          <w:szCs w:val="24"/>
        </w:rPr>
      </w:pPr>
      <w:r>
        <w:rPr>
          <w:sz w:val="24"/>
          <w:szCs w:val="24"/>
        </w:rPr>
        <w:t>610.010  </w:t>
      </w:r>
      <w:r>
        <w:rPr>
          <w:sz w:val="24"/>
          <w:szCs w:val="24"/>
        </w:rPr>
        <w:tab/>
        <w:t xml:space="preserve">Definitions. (8/28/2004) </w:t>
      </w:r>
    </w:p>
    <w:p w14:paraId="69EC267F" w14:textId="77777777" w:rsidR="00203E54" w:rsidRDefault="004540FF">
      <w:pPr>
        <w:spacing w:after="0"/>
        <w:ind w:left="1260" w:hanging="1260"/>
        <w:rPr>
          <w:sz w:val="24"/>
          <w:szCs w:val="24"/>
        </w:rPr>
      </w:pPr>
      <w:r>
        <w:rPr>
          <w:sz w:val="24"/>
          <w:szCs w:val="24"/>
        </w:rPr>
        <w:t>610.011  </w:t>
      </w:r>
      <w:r>
        <w:rPr>
          <w:sz w:val="24"/>
          <w:szCs w:val="24"/>
        </w:rPr>
        <w:tab/>
        <w:t xml:space="preserve">Liberal construction of law to be public policy. (8/28/2004) </w:t>
      </w:r>
    </w:p>
    <w:p w14:paraId="238DC149" w14:textId="77777777" w:rsidR="00203E54" w:rsidRDefault="004540FF">
      <w:pPr>
        <w:spacing w:after="0"/>
        <w:ind w:left="1260" w:hanging="1260"/>
        <w:rPr>
          <w:sz w:val="24"/>
          <w:szCs w:val="24"/>
        </w:rPr>
      </w:pPr>
      <w:r>
        <w:rPr>
          <w:sz w:val="24"/>
          <w:szCs w:val="24"/>
        </w:rPr>
        <w:t>610.015  </w:t>
      </w:r>
      <w:r>
        <w:rPr>
          <w:sz w:val="24"/>
          <w:szCs w:val="24"/>
        </w:rPr>
        <w:tab/>
        <w:t xml:space="preserve">Votes, how taken. (10/11/2013) </w:t>
      </w:r>
    </w:p>
    <w:p w14:paraId="103CDD9F" w14:textId="77777777" w:rsidR="00203E54" w:rsidRDefault="004540FF">
      <w:pPr>
        <w:spacing w:after="0"/>
        <w:ind w:left="1260" w:hanging="1260"/>
        <w:rPr>
          <w:sz w:val="24"/>
          <w:szCs w:val="24"/>
        </w:rPr>
      </w:pPr>
      <w:r>
        <w:rPr>
          <w:sz w:val="24"/>
          <w:szCs w:val="24"/>
        </w:rPr>
        <w:t>610.020  </w:t>
      </w:r>
      <w:r>
        <w:rPr>
          <w:sz w:val="24"/>
          <w:szCs w:val="24"/>
        </w:rPr>
        <w:tab/>
        <w:t xml:space="preserve">Notice of meetings, when required — recording of meetings to be allowed, ... (8/28/2004) </w:t>
      </w:r>
    </w:p>
    <w:p w14:paraId="0A0ED6E9" w14:textId="77777777" w:rsidR="00203E54" w:rsidRDefault="004540FF">
      <w:pPr>
        <w:spacing w:after="0"/>
        <w:ind w:left="1260" w:hanging="1260"/>
        <w:rPr>
          <w:sz w:val="24"/>
          <w:szCs w:val="24"/>
        </w:rPr>
      </w:pPr>
      <w:r>
        <w:rPr>
          <w:sz w:val="24"/>
          <w:szCs w:val="24"/>
        </w:rPr>
        <w:t>610.021  </w:t>
      </w:r>
      <w:r>
        <w:rPr>
          <w:sz w:val="24"/>
          <w:szCs w:val="24"/>
        </w:rPr>
        <w:tab/>
        <w:t xml:space="preserve">Closed meetings and closed records authorized when, exceptions. (8/28/2018) </w:t>
      </w:r>
    </w:p>
    <w:p w14:paraId="76575A52" w14:textId="77777777" w:rsidR="00203E54" w:rsidRDefault="004540FF">
      <w:pPr>
        <w:spacing w:after="0"/>
        <w:ind w:left="1260" w:hanging="1260"/>
        <w:rPr>
          <w:sz w:val="24"/>
          <w:szCs w:val="24"/>
        </w:rPr>
      </w:pPr>
      <w:r>
        <w:rPr>
          <w:sz w:val="24"/>
          <w:szCs w:val="24"/>
        </w:rPr>
        <w:t>610.022  </w:t>
      </w:r>
      <w:r>
        <w:rPr>
          <w:sz w:val="24"/>
          <w:szCs w:val="24"/>
        </w:rPr>
        <w:tab/>
        <w:t xml:space="preserve">Closed meetings, procedure and limitation —records presumed open ... (8/28/2004) </w:t>
      </w:r>
    </w:p>
    <w:p w14:paraId="1030E60A" w14:textId="77777777" w:rsidR="00203E54" w:rsidRDefault="004540FF">
      <w:pPr>
        <w:spacing w:after="0"/>
        <w:ind w:left="1260" w:hanging="1260"/>
        <w:rPr>
          <w:sz w:val="24"/>
          <w:szCs w:val="24"/>
        </w:rPr>
      </w:pPr>
      <w:r>
        <w:rPr>
          <w:sz w:val="24"/>
          <w:szCs w:val="24"/>
        </w:rPr>
        <w:t>610.023  </w:t>
      </w:r>
      <w:r>
        <w:rPr>
          <w:sz w:val="24"/>
          <w:szCs w:val="24"/>
        </w:rPr>
        <w:tab/>
        <w:t xml:space="preserve">Records of governmental bodies to be in care of custodian, duties — (8/28/2004) </w:t>
      </w:r>
    </w:p>
    <w:p w14:paraId="3EF5D6FD" w14:textId="77777777" w:rsidR="00203E54" w:rsidRDefault="004540FF">
      <w:pPr>
        <w:spacing w:after="0"/>
        <w:ind w:left="1260" w:hanging="1260"/>
        <w:rPr>
          <w:sz w:val="24"/>
          <w:szCs w:val="24"/>
        </w:rPr>
      </w:pPr>
      <w:r>
        <w:rPr>
          <w:sz w:val="24"/>
          <w:szCs w:val="24"/>
        </w:rPr>
        <w:t>610.024  </w:t>
      </w:r>
      <w:r>
        <w:rPr>
          <w:sz w:val="24"/>
          <w:szCs w:val="24"/>
        </w:rPr>
        <w:tab/>
        <w:t xml:space="preserve">Public record containing exempt and nonexempt materials,... (8/28/1993) </w:t>
      </w:r>
    </w:p>
    <w:p w14:paraId="78457B14" w14:textId="77777777" w:rsidR="00203E54" w:rsidRDefault="004540FF">
      <w:pPr>
        <w:spacing w:after="0"/>
        <w:ind w:left="1260" w:hanging="1260"/>
        <w:rPr>
          <w:sz w:val="24"/>
          <w:szCs w:val="24"/>
        </w:rPr>
      </w:pPr>
      <w:r>
        <w:rPr>
          <w:sz w:val="24"/>
          <w:szCs w:val="24"/>
        </w:rPr>
        <w:t>610.025  </w:t>
      </w:r>
      <w:r>
        <w:rPr>
          <w:sz w:val="24"/>
          <w:szCs w:val="24"/>
        </w:rPr>
        <w:tab/>
        <w:t xml:space="preserve">Electronic transmission of messages relating to public business. (8/28/2004) </w:t>
      </w:r>
    </w:p>
    <w:p w14:paraId="1C8F9FEF" w14:textId="77777777" w:rsidR="00203E54" w:rsidRDefault="004540FF">
      <w:pPr>
        <w:spacing w:after="0"/>
        <w:ind w:left="1260" w:hanging="1260"/>
        <w:rPr>
          <w:sz w:val="24"/>
          <w:szCs w:val="24"/>
        </w:rPr>
      </w:pPr>
      <w:r>
        <w:rPr>
          <w:sz w:val="24"/>
          <w:szCs w:val="24"/>
        </w:rPr>
        <w:t>610.026  </w:t>
      </w:r>
      <w:r>
        <w:rPr>
          <w:sz w:val="24"/>
          <w:szCs w:val="24"/>
        </w:rPr>
        <w:tab/>
        <w:t xml:space="preserve">Fees for copying public records, limitations — fee money remitted— ... (8/28/2004) </w:t>
      </w:r>
    </w:p>
    <w:p w14:paraId="4CF75C6E" w14:textId="77777777" w:rsidR="00203E54" w:rsidRDefault="004540FF">
      <w:pPr>
        <w:spacing w:after="0"/>
        <w:ind w:left="1260" w:hanging="1260"/>
        <w:rPr>
          <w:sz w:val="24"/>
          <w:szCs w:val="24"/>
        </w:rPr>
      </w:pPr>
      <w:r>
        <w:rPr>
          <w:sz w:val="24"/>
          <w:szCs w:val="24"/>
        </w:rPr>
        <w:t>610.027  </w:t>
      </w:r>
      <w:r>
        <w:rPr>
          <w:sz w:val="24"/>
          <w:szCs w:val="24"/>
        </w:rPr>
        <w:tab/>
        <w:t xml:space="preserve">Violations — remedies, procedure, penalty, purposeful violations — (8/28/2004) </w:t>
      </w:r>
    </w:p>
    <w:p w14:paraId="48A1C22D" w14:textId="77777777" w:rsidR="00203E54" w:rsidRDefault="004540FF">
      <w:pPr>
        <w:spacing w:after="0"/>
        <w:ind w:left="1260" w:hanging="1260"/>
        <w:rPr>
          <w:sz w:val="24"/>
          <w:szCs w:val="24"/>
        </w:rPr>
      </w:pPr>
      <w:r>
        <w:rPr>
          <w:sz w:val="24"/>
          <w:szCs w:val="24"/>
        </w:rPr>
        <w:t>610.028  </w:t>
      </w:r>
      <w:r>
        <w:rPr>
          <w:sz w:val="24"/>
          <w:szCs w:val="24"/>
        </w:rPr>
        <w:tab/>
        <w:t xml:space="preserve">Legal defense of members of governmental bodies, when — (8/28/2004) </w:t>
      </w:r>
    </w:p>
    <w:p w14:paraId="00A30681" w14:textId="77777777" w:rsidR="00203E54" w:rsidRDefault="004540FF">
      <w:pPr>
        <w:spacing w:after="0"/>
        <w:ind w:left="1260" w:hanging="1260"/>
        <w:rPr>
          <w:sz w:val="24"/>
          <w:szCs w:val="24"/>
        </w:rPr>
      </w:pPr>
      <w:r>
        <w:rPr>
          <w:sz w:val="24"/>
          <w:szCs w:val="24"/>
        </w:rPr>
        <w:t>610.029  </w:t>
      </w:r>
      <w:r>
        <w:rPr>
          <w:sz w:val="24"/>
          <w:szCs w:val="24"/>
        </w:rPr>
        <w:tab/>
        <w:t xml:space="preserve">Governmental agencies to provide information by electronic services, ... (8/28/2014) </w:t>
      </w:r>
    </w:p>
    <w:p w14:paraId="093D214A" w14:textId="77777777" w:rsidR="00203E54" w:rsidRDefault="004540FF">
      <w:pPr>
        <w:spacing w:after="0"/>
        <w:ind w:left="1260" w:hanging="1260"/>
        <w:rPr>
          <w:sz w:val="24"/>
          <w:szCs w:val="24"/>
        </w:rPr>
      </w:pPr>
      <w:r>
        <w:rPr>
          <w:sz w:val="24"/>
          <w:szCs w:val="24"/>
        </w:rPr>
        <w:t>610.030  </w:t>
      </w:r>
      <w:r>
        <w:rPr>
          <w:sz w:val="24"/>
          <w:szCs w:val="24"/>
        </w:rPr>
        <w:tab/>
        <w:t xml:space="preserve">Injunctive relief authorized. (8/28/1998) </w:t>
      </w:r>
    </w:p>
    <w:p w14:paraId="0932BD9F" w14:textId="77777777" w:rsidR="00203E54" w:rsidRDefault="004540FF">
      <w:pPr>
        <w:spacing w:after="0"/>
        <w:ind w:left="1260" w:hanging="1260"/>
        <w:rPr>
          <w:sz w:val="24"/>
          <w:szCs w:val="24"/>
        </w:rPr>
      </w:pPr>
      <w:r>
        <w:rPr>
          <w:sz w:val="24"/>
          <w:szCs w:val="24"/>
        </w:rPr>
        <w:t>610.032  </w:t>
      </w:r>
      <w:r>
        <w:rPr>
          <w:sz w:val="24"/>
          <w:szCs w:val="24"/>
        </w:rPr>
        <w:tab/>
        <w:t xml:space="preserve">Executive agency disclosure of closed records, purpose, procedure — ... (5/10/1994) </w:t>
      </w:r>
    </w:p>
    <w:p w14:paraId="177D7679" w14:textId="676AF464" w:rsidR="00203E54" w:rsidRDefault="004540FF" w:rsidP="000756B4">
      <w:pPr>
        <w:spacing w:after="0"/>
        <w:ind w:left="1260" w:hanging="1260"/>
        <w:rPr>
          <w:sz w:val="24"/>
          <w:szCs w:val="24"/>
        </w:rPr>
      </w:pPr>
      <w:r>
        <w:rPr>
          <w:sz w:val="24"/>
          <w:szCs w:val="24"/>
        </w:rPr>
        <w:t>610.035  </w:t>
      </w:r>
      <w:r>
        <w:rPr>
          <w:sz w:val="24"/>
          <w:szCs w:val="24"/>
        </w:rPr>
        <w:tab/>
        <w:t>State entity not to disclose Social Security number, exceptions. (8/28/1999)</w:t>
      </w:r>
    </w:p>
    <w:p w14:paraId="50589882" w14:textId="77777777" w:rsidR="000756B4" w:rsidRDefault="000756B4" w:rsidP="000756B4">
      <w:pPr>
        <w:spacing w:after="0"/>
        <w:rPr>
          <w:b/>
          <w:sz w:val="24"/>
          <w:szCs w:val="24"/>
        </w:rPr>
      </w:pPr>
    </w:p>
    <w:p w14:paraId="4336C45E" w14:textId="0D2E9D63" w:rsidR="00203E54" w:rsidRDefault="004540FF" w:rsidP="000756B4">
      <w:pPr>
        <w:spacing w:after="0"/>
        <w:rPr>
          <w:b/>
          <w:sz w:val="24"/>
          <w:szCs w:val="24"/>
        </w:rPr>
      </w:pPr>
      <w:r>
        <w:rPr>
          <w:b/>
          <w:sz w:val="24"/>
          <w:szCs w:val="24"/>
        </w:rPr>
        <w:t>Cross References &amp; Additional Statutes Pertaining to Libraries</w:t>
      </w:r>
    </w:p>
    <w:p w14:paraId="0FC870EE" w14:textId="77777777" w:rsidR="000756B4" w:rsidRDefault="000756B4">
      <w:pPr>
        <w:spacing w:after="0"/>
        <w:sectPr w:rsidR="000756B4" w:rsidSect="00941AF5">
          <w:pgSz w:w="12240" w:h="15840"/>
          <w:pgMar w:top="1008" w:right="1080" w:bottom="1008" w:left="1080" w:header="720" w:footer="678" w:gutter="0"/>
          <w:cols w:space="720"/>
          <w:docGrid w:linePitch="299"/>
        </w:sectPr>
      </w:pPr>
    </w:p>
    <w:p w14:paraId="27181DC5" w14:textId="77777777" w:rsidR="00203E54" w:rsidRPr="000756B4" w:rsidRDefault="004540FF" w:rsidP="00C1613E">
      <w:pPr>
        <w:spacing w:after="0"/>
        <w:ind w:left="360" w:hanging="360"/>
      </w:pPr>
      <w:r w:rsidRPr="000756B4">
        <w:t>Auditing and financial reporting, 105.145</w:t>
      </w:r>
    </w:p>
    <w:p w14:paraId="633ADD50" w14:textId="77777777" w:rsidR="00203E54" w:rsidRPr="000756B4" w:rsidRDefault="004540FF" w:rsidP="00C1613E">
      <w:pPr>
        <w:spacing w:after="0"/>
        <w:ind w:left="360" w:hanging="360"/>
      </w:pPr>
      <w:r w:rsidRPr="000756B4">
        <w:t>Board in urban school districts may establish and maintain libraries, 170.211, 177.151</w:t>
      </w:r>
    </w:p>
    <w:p w14:paraId="64494297" w14:textId="77777777" w:rsidR="00203E54" w:rsidRPr="000756B4" w:rsidRDefault="004540FF" w:rsidP="00C1613E">
      <w:pPr>
        <w:spacing w:after="0"/>
        <w:ind w:left="360" w:hanging="360"/>
      </w:pPr>
      <w:r w:rsidRPr="000756B4">
        <w:t>Bond issues of cities of the third classification for library, 95.345</w:t>
      </w:r>
    </w:p>
    <w:p w14:paraId="698C96B6" w14:textId="77777777" w:rsidR="00203E54" w:rsidRPr="000756B4" w:rsidRDefault="004540FF" w:rsidP="00C1613E">
      <w:pPr>
        <w:spacing w:after="0"/>
        <w:ind w:left="360" w:hanging="360"/>
      </w:pPr>
      <w:r w:rsidRPr="000756B4">
        <w:t>Constitutional provisions relative to libraries, Const. Art. IX § 10</w:t>
      </w:r>
    </w:p>
    <w:p w14:paraId="517EA79F" w14:textId="77777777" w:rsidR="00203E54" w:rsidRPr="000756B4" w:rsidRDefault="004540FF" w:rsidP="00C1613E">
      <w:pPr>
        <w:spacing w:after="0"/>
        <w:ind w:left="360" w:hanging="360"/>
      </w:pPr>
      <w:r w:rsidRPr="000756B4">
        <w:t>Counties authorized to levy library tax, 137.030</w:t>
      </w:r>
    </w:p>
    <w:p w14:paraId="02F160FF" w14:textId="77777777" w:rsidR="00203E54" w:rsidRPr="000756B4" w:rsidRDefault="004540FF" w:rsidP="00C1613E">
      <w:pPr>
        <w:spacing w:after="0"/>
        <w:ind w:left="360" w:hanging="360"/>
      </w:pPr>
      <w:r w:rsidRPr="000756B4">
        <w:t>Library tax rate limits, 80.470, 90.020, 94.070, 94.260, 94.400</w:t>
      </w:r>
    </w:p>
    <w:p w14:paraId="0122CF23" w14:textId="77777777" w:rsidR="00203E54" w:rsidRPr="000756B4" w:rsidRDefault="004540FF" w:rsidP="00C1613E">
      <w:pPr>
        <w:spacing w:after="0"/>
        <w:ind w:left="360" w:hanging="360"/>
      </w:pPr>
      <w:r w:rsidRPr="000756B4">
        <w:t>Library theft, guilty of stealing, 570.210</w:t>
      </w:r>
    </w:p>
    <w:p w14:paraId="2F71238C" w14:textId="77777777" w:rsidR="00203E54" w:rsidRPr="000756B4" w:rsidRDefault="004540FF" w:rsidP="00C1613E">
      <w:pPr>
        <w:spacing w:after="0"/>
        <w:ind w:left="360" w:hanging="360"/>
      </w:pPr>
      <w:r w:rsidRPr="000756B4">
        <w:t>Prevailing wage law, 290.220</w:t>
      </w:r>
    </w:p>
    <w:p w14:paraId="226D7451" w14:textId="77777777" w:rsidR="00203E54" w:rsidRPr="000756B4" w:rsidRDefault="004540FF" w:rsidP="00C1613E">
      <w:pPr>
        <w:spacing w:after="0"/>
        <w:ind w:left="360" w:hanging="360"/>
      </w:pPr>
      <w:r w:rsidRPr="000756B4">
        <w:t>Property for libraries, acquisition by special charter cities, 81.190</w:t>
      </w:r>
    </w:p>
    <w:p w14:paraId="5C14128A" w14:textId="77777777" w:rsidR="00203E54" w:rsidRPr="000756B4" w:rsidRDefault="004540FF" w:rsidP="00C1613E">
      <w:pPr>
        <w:spacing w:after="0"/>
        <w:ind w:left="360" w:hanging="360"/>
      </w:pPr>
      <w:r w:rsidRPr="000756B4">
        <w:t>Public library building tax, certain city school districts may levy, 164.081 to 164.111</w:t>
      </w:r>
    </w:p>
    <w:p w14:paraId="091828CB" w14:textId="77777777" w:rsidR="00203E54" w:rsidRPr="000756B4" w:rsidRDefault="004540FF" w:rsidP="00C1613E">
      <w:pPr>
        <w:spacing w:after="0"/>
        <w:ind w:left="360" w:hanging="360"/>
      </w:pPr>
      <w:r w:rsidRPr="000756B4">
        <w:t>Records retention, 109.255</w:t>
      </w:r>
    </w:p>
    <w:p w14:paraId="2F860227" w14:textId="6F6E5DE5" w:rsidR="00203E54" w:rsidRPr="000756B4" w:rsidRDefault="004540FF" w:rsidP="00C1613E">
      <w:pPr>
        <w:spacing w:after="0"/>
        <w:ind w:left="360" w:hanging="360"/>
      </w:pPr>
      <w:r w:rsidRPr="000756B4">
        <w:t>School loan for libraries, 164.131, 164.141</w:t>
      </w:r>
      <w:r w:rsidR="00C1613E">
        <w:tab/>
      </w:r>
      <w:r w:rsidRPr="000756B4">
        <w:t>State aid to public libraries, 181.060</w:t>
      </w:r>
    </w:p>
    <w:p w14:paraId="6EAE07BD" w14:textId="51B561C2" w:rsidR="00203E54" w:rsidRPr="000756B4" w:rsidRDefault="004540FF" w:rsidP="00C1613E">
      <w:pPr>
        <w:spacing w:after="0"/>
        <w:ind w:left="360" w:hanging="360"/>
      </w:pPr>
      <w:r w:rsidRPr="000756B4">
        <w:t>Tax levy hearings, 67.110, 137.055</w:t>
      </w:r>
      <w:r w:rsidR="00C1613E">
        <w:tab/>
      </w:r>
      <w:r w:rsidR="00C1613E">
        <w:tab/>
      </w:r>
      <w:r w:rsidRPr="000756B4">
        <w:t>Work authorization, 285.530</w:t>
      </w:r>
    </w:p>
    <w:p w14:paraId="11DA1849" w14:textId="77777777" w:rsidR="00C1613E" w:rsidRDefault="00C1613E" w:rsidP="00C1613E">
      <w:pPr>
        <w:spacing w:after="0"/>
        <w:ind w:left="360" w:hanging="360"/>
        <w:rPr>
          <w:b/>
          <w:sz w:val="16"/>
          <w:szCs w:val="16"/>
        </w:rPr>
        <w:sectPr w:rsidR="00C1613E" w:rsidSect="00C1613E">
          <w:type w:val="continuous"/>
          <w:pgSz w:w="12240" w:h="15840"/>
          <w:pgMar w:top="1008" w:right="1080" w:bottom="1008" w:left="1080" w:header="720" w:footer="678" w:gutter="0"/>
          <w:cols w:space="432"/>
          <w:titlePg/>
        </w:sectPr>
      </w:pPr>
    </w:p>
    <w:p w14:paraId="13193896" w14:textId="77777777" w:rsidR="000756B4" w:rsidRPr="000756B4" w:rsidRDefault="000756B4" w:rsidP="00C1613E">
      <w:pPr>
        <w:spacing w:after="0"/>
        <w:ind w:left="360" w:hanging="360"/>
        <w:rPr>
          <w:b/>
          <w:sz w:val="16"/>
          <w:szCs w:val="16"/>
        </w:rPr>
      </w:pPr>
      <w:r w:rsidRPr="000756B4">
        <w:rPr>
          <w:b/>
          <w:sz w:val="16"/>
          <w:szCs w:val="16"/>
        </w:rPr>
        <w:br w:type="page"/>
      </w:r>
    </w:p>
    <w:p w14:paraId="17A120AC" w14:textId="77777777" w:rsidR="000756B4" w:rsidRDefault="000756B4">
      <w:pPr>
        <w:spacing w:after="0"/>
        <w:rPr>
          <w:b/>
          <w:sz w:val="40"/>
          <w:szCs w:val="40"/>
        </w:rPr>
        <w:sectPr w:rsidR="000756B4" w:rsidSect="000756B4">
          <w:type w:val="continuous"/>
          <w:pgSz w:w="12240" w:h="15840"/>
          <w:pgMar w:top="1008" w:right="1080" w:bottom="1008" w:left="1080" w:header="720" w:footer="678" w:gutter="0"/>
          <w:cols w:num="2" w:space="432"/>
          <w:titlePg/>
        </w:sectPr>
      </w:pPr>
    </w:p>
    <w:p w14:paraId="256BD76C" w14:textId="68FA9617" w:rsidR="00203E54" w:rsidRPr="00D06333" w:rsidRDefault="004540FF">
      <w:pPr>
        <w:spacing w:after="0"/>
        <w:rPr>
          <w:rFonts w:ascii="Franklin Gothic Heavy" w:hAnsi="Franklin Gothic Heavy"/>
          <w:bCs/>
          <w:sz w:val="40"/>
          <w:szCs w:val="40"/>
        </w:rPr>
      </w:pPr>
      <w:r w:rsidRPr="00D06333">
        <w:rPr>
          <w:rFonts w:ascii="Franklin Gothic Heavy" w:hAnsi="Franklin Gothic Heavy"/>
          <w:bCs/>
          <w:sz w:val="40"/>
          <w:szCs w:val="40"/>
        </w:rPr>
        <w:lastRenderedPageBreak/>
        <w:t>Appendix C</w:t>
      </w:r>
      <w:r w:rsidRPr="00D06333">
        <w:rPr>
          <w:rFonts w:ascii="Franklin Gothic Heavy" w:hAnsi="Franklin Gothic Heavy"/>
          <w:bCs/>
          <w:sz w:val="40"/>
          <w:szCs w:val="40"/>
        </w:rPr>
        <w:tab/>
      </w:r>
      <w:r w:rsidR="00D06333">
        <w:rPr>
          <w:rFonts w:ascii="Franklin Gothic Heavy" w:hAnsi="Franklin Gothic Heavy"/>
          <w:bCs/>
          <w:sz w:val="40"/>
          <w:szCs w:val="40"/>
        </w:rPr>
        <w:t xml:space="preserve">    </w:t>
      </w:r>
      <w:r w:rsidRPr="00D06333">
        <w:rPr>
          <w:rFonts w:ascii="Franklin Gothic Heavy" w:hAnsi="Franklin Gothic Heavy"/>
          <w:bCs/>
          <w:sz w:val="40"/>
          <w:szCs w:val="40"/>
        </w:rPr>
        <w:t>Formulas and Calculations</w:t>
      </w:r>
    </w:p>
    <w:p w14:paraId="35340428" w14:textId="77777777" w:rsidR="00203E54" w:rsidRDefault="00203E54">
      <w:pPr>
        <w:rPr>
          <w:b/>
          <w:sz w:val="24"/>
          <w:szCs w:val="24"/>
        </w:rPr>
      </w:pPr>
    </w:p>
    <w:p w14:paraId="279035AB" w14:textId="61ECEA36" w:rsidR="00203E54" w:rsidRDefault="004540FF">
      <w:pPr>
        <w:tabs>
          <w:tab w:val="left" w:pos="1800"/>
        </w:tabs>
        <w:ind w:left="1800" w:hanging="1800"/>
        <w:rPr>
          <w:sz w:val="24"/>
          <w:szCs w:val="24"/>
        </w:rPr>
      </w:pPr>
      <w:r>
        <w:rPr>
          <w:rFonts w:ascii="Libre Franklin Medium" w:eastAsia="Libre Franklin Medium" w:hAnsi="Libre Franklin Medium" w:cs="Libre Franklin Medium"/>
          <w:b/>
          <w:sz w:val="24"/>
          <w:szCs w:val="24"/>
        </w:rPr>
        <w:t>Per Capita</w:t>
      </w:r>
      <w:r>
        <w:rPr>
          <w:sz w:val="24"/>
          <w:szCs w:val="24"/>
        </w:rPr>
        <w:tab/>
        <w:t>Any calculation asking you to provide a per capita measure is multiplying or dividing the number by your official district population, as listed by the state library</w:t>
      </w:r>
      <w:r w:rsidR="004D5650">
        <w:rPr>
          <w:sz w:val="24"/>
          <w:szCs w:val="24"/>
        </w:rPr>
        <w:t xml:space="preserve">. </w:t>
      </w:r>
      <w:r>
        <w:rPr>
          <w:i/>
          <w:sz w:val="24"/>
          <w:szCs w:val="24"/>
        </w:rPr>
        <w:t xml:space="preserve">Example: </w:t>
      </w:r>
      <w:r>
        <w:rPr>
          <w:sz w:val="24"/>
          <w:szCs w:val="24"/>
        </w:rPr>
        <w:t>A physical collection goal is often listed as 2 items per capita, meaning you multiple 2 times the population of your district</w:t>
      </w:r>
      <w:r w:rsidR="004D5650">
        <w:rPr>
          <w:sz w:val="24"/>
          <w:szCs w:val="24"/>
        </w:rPr>
        <w:t xml:space="preserve">. </w:t>
      </w:r>
      <w:r>
        <w:rPr>
          <w:sz w:val="24"/>
          <w:szCs w:val="24"/>
        </w:rPr>
        <w:t>If you have 5000 residents, then your minimum collection should be 10,000 items.</w:t>
      </w:r>
    </w:p>
    <w:p w14:paraId="6267B15E" w14:textId="379C9C31" w:rsidR="00203E54" w:rsidRDefault="004540FF">
      <w:pPr>
        <w:tabs>
          <w:tab w:val="left" w:pos="1800"/>
        </w:tabs>
        <w:ind w:left="1800" w:hanging="1800"/>
        <w:rPr>
          <w:sz w:val="24"/>
          <w:szCs w:val="24"/>
        </w:rPr>
      </w:pPr>
      <w:r>
        <w:rPr>
          <w:rFonts w:ascii="Libre Franklin Medium" w:eastAsia="Libre Franklin Medium" w:hAnsi="Libre Franklin Medium" w:cs="Libre Franklin Medium"/>
          <w:b/>
          <w:sz w:val="24"/>
          <w:szCs w:val="24"/>
        </w:rPr>
        <w:t>Reserves</w:t>
      </w:r>
      <w:r>
        <w:rPr>
          <w:sz w:val="24"/>
          <w:szCs w:val="24"/>
        </w:rPr>
        <w:tab/>
        <w:t>Reserves are usually calculated as a percent of annual budget</w:t>
      </w:r>
      <w:r w:rsidR="004D5650">
        <w:rPr>
          <w:sz w:val="24"/>
          <w:szCs w:val="24"/>
        </w:rPr>
        <w:t xml:space="preserve">. </w:t>
      </w:r>
      <w:r>
        <w:rPr>
          <w:sz w:val="24"/>
          <w:szCs w:val="24"/>
        </w:rPr>
        <w:t>This is an amount to keep in an account to pay for unexpected expenses or revenue shortfalls</w:t>
      </w:r>
      <w:r w:rsidR="004D5650">
        <w:rPr>
          <w:sz w:val="24"/>
          <w:szCs w:val="24"/>
        </w:rPr>
        <w:t xml:space="preserve">. </w:t>
      </w:r>
      <w:r>
        <w:rPr>
          <w:sz w:val="24"/>
          <w:szCs w:val="24"/>
        </w:rPr>
        <w:t>Some libraries have multiple designated reserves with different percentages, so the total adds up to more than one annual budget equivalent</w:t>
      </w:r>
      <w:r w:rsidR="004D5650">
        <w:rPr>
          <w:sz w:val="24"/>
          <w:szCs w:val="24"/>
        </w:rPr>
        <w:t xml:space="preserve">. </w:t>
      </w:r>
      <w:r>
        <w:rPr>
          <w:i/>
          <w:sz w:val="24"/>
          <w:szCs w:val="24"/>
        </w:rPr>
        <w:t xml:space="preserve">Example: </w:t>
      </w:r>
      <w:r>
        <w:rPr>
          <w:sz w:val="24"/>
          <w:szCs w:val="24"/>
        </w:rPr>
        <w:t>If your library policy is to keep 50% of your annual budget in reserve, then with a $1,000,000 budget you should have $500,000 in the bank.</w:t>
      </w:r>
    </w:p>
    <w:p w14:paraId="3F0C5198" w14:textId="6ED21BA5" w:rsidR="00203E54" w:rsidRDefault="004540FF">
      <w:pPr>
        <w:tabs>
          <w:tab w:val="left" w:pos="1800"/>
        </w:tabs>
        <w:ind w:left="1800" w:hanging="1800"/>
        <w:rPr>
          <w:sz w:val="24"/>
          <w:szCs w:val="24"/>
        </w:rPr>
      </w:pPr>
      <w:r>
        <w:rPr>
          <w:rFonts w:ascii="Libre Franklin Medium" w:eastAsia="Libre Franklin Medium" w:hAnsi="Libre Franklin Medium" w:cs="Libre Franklin Medium"/>
          <w:b/>
          <w:sz w:val="24"/>
          <w:szCs w:val="24"/>
        </w:rPr>
        <w:t>Staff FTE</w:t>
      </w:r>
      <w:r>
        <w:rPr>
          <w:sz w:val="24"/>
          <w:szCs w:val="24"/>
        </w:rPr>
        <w:tab/>
        <w:t>To calculate staff full time equivalents, take the total number of hours worked per week and divide by 40 hours</w:t>
      </w:r>
      <w:r w:rsidR="004D5650">
        <w:rPr>
          <w:sz w:val="24"/>
          <w:szCs w:val="24"/>
        </w:rPr>
        <w:t xml:space="preserve">. </w:t>
      </w:r>
      <w:r>
        <w:rPr>
          <w:sz w:val="24"/>
          <w:szCs w:val="24"/>
        </w:rPr>
        <w:t>Some standards set a goal of a fraction of staff FTE per 1000 in population</w:t>
      </w:r>
      <w:r w:rsidR="004D5650">
        <w:rPr>
          <w:sz w:val="24"/>
          <w:szCs w:val="24"/>
        </w:rPr>
        <w:t xml:space="preserve">. </w:t>
      </w:r>
      <w:r>
        <w:rPr>
          <w:i/>
          <w:sz w:val="24"/>
          <w:szCs w:val="24"/>
        </w:rPr>
        <w:t xml:space="preserve">Example 1: </w:t>
      </w:r>
      <w:r>
        <w:rPr>
          <w:sz w:val="24"/>
          <w:szCs w:val="24"/>
        </w:rPr>
        <w:t>2 staff work 40 hours per week and 6 staff work 20 hours per week, which is 200 hours total, divided by 40 comes to 5 FTE staff</w:t>
      </w:r>
      <w:r w:rsidR="004D5650">
        <w:rPr>
          <w:sz w:val="24"/>
          <w:szCs w:val="24"/>
        </w:rPr>
        <w:t xml:space="preserve">. </w:t>
      </w:r>
      <w:r>
        <w:rPr>
          <w:i/>
          <w:sz w:val="24"/>
          <w:szCs w:val="24"/>
        </w:rPr>
        <w:t>Example 2:</w:t>
      </w:r>
      <w:r>
        <w:rPr>
          <w:sz w:val="24"/>
          <w:szCs w:val="24"/>
        </w:rPr>
        <w:t xml:space="preserve"> If your library has a goal of .25 FTE per 1000 population and you serve 20,000 residents then your staff should be a minimum of 5 FTE.</w:t>
      </w:r>
    </w:p>
    <w:p w14:paraId="56A30404" w14:textId="2137C20F" w:rsidR="00203E54" w:rsidRDefault="004540FF">
      <w:pPr>
        <w:tabs>
          <w:tab w:val="left" w:pos="1800"/>
        </w:tabs>
        <w:ind w:left="1800" w:hanging="1800"/>
        <w:rPr>
          <w:sz w:val="24"/>
          <w:szCs w:val="24"/>
        </w:rPr>
      </w:pPr>
      <w:r>
        <w:rPr>
          <w:rFonts w:ascii="Libre Franklin Medium" w:eastAsia="Libre Franklin Medium" w:hAnsi="Libre Franklin Medium" w:cs="Libre Franklin Medium"/>
          <w:b/>
          <w:sz w:val="24"/>
          <w:szCs w:val="24"/>
        </w:rPr>
        <w:t>Turnover</w:t>
      </w:r>
      <w:r>
        <w:rPr>
          <w:sz w:val="24"/>
          <w:szCs w:val="24"/>
        </w:rPr>
        <w:tab/>
        <w:t>Library turnover rates are calculated as circulation divided by total holdings</w:t>
      </w:r>
      <w:r w:rsidR="004D5650">
        <w:rPr>
          <w:sz w:val="24"/>
          <w:szCs w:val="24"/>
        </w:rPr>
        <w:t xml:space="preserve">. </w:t>
      </w:r>
      <w:r>
        <w:rPr>
          <w:sz w:val="24"/>
          <w:szCs w:val="24"/>
        </w:rPr>
        <w:t>It can be calculated on a whole collection or on subsets, such as juvenile materials. This is a measure of the activity of a collection, how many times each item would have checked out had activity been evenly spread</w:t>
      </w:r>
      <w:r w:rsidR="004D5650">
        <w:rPr>
          <w:sz w:val="24"/>
          <w:szCs w:val="24"/>
        </w:rPr>
        <w:t xml:space="preserve">. </w:t>
      </w:r>
      <w:r>
        <w:rPr>
          <w:sz w:val="24"/>
          <w:szCs w:val="24"/>
        </w:rPr>
        <w:t>Higher numbers are better</w:t>
      </w:r>
      <w:r w:rsidR="004D5650">
        <w:rPr>
          <w:sz w:val="24"/>
          <w:szCs w:val="24"/>
        </w:rPr>
        <w:t xml:space="preserve">. </w:t>
      </w:r>
      <w:r>
        <w:rPr>
          <w:i/>
          <w:sz w:val="24"/>
          <w:szCs w:val="24"/>
        </w:rPr>
        <w:t xml:space="preserve">Example: </w:t>
      </w:r>
      <w:r>
        <w:rPr>
          <w:sz w:val="24"/>
          <w:szCs w:val="24"/>
        </w:rPr>
        <w:t>If your annual circulation is 365,950 with a physical collection of 122,368, then your turnover rate is 2.99.</w:t>
      </w:r>
    </w:p>
    <w:p w14:paraId="46DDF873" w14:textId="48F0CF22" w:rsidR="00203E54" w:rsidRDefault="004540FF">
      <w:pPr>
        <w:tabs>
          <w:tab w:val="left" w:pos="1800"/>
        </w:tabs>
        <w:ind w:left="1800" w:hanging="1800"/>
        <w:rPr>
          <w:sz w:val="24"/>
          <w:szCs w:val="24"/>
        </w:rPr>
      </w:pPr>
      <w:r>
        <w:rPr>
          <w:rFonts w:ascii="Libre Franklin Medium" w:eastAsia="Libre Franklin Medium" w:hAnsi="Libre Franklin Medium" w:cs="Libre Franklin Medium"/>
          <w:b/>
          <w:sz w:val="24"/>
          <w:szCs w:val="24"/>
        </w:rPr>
        <w:t>Local Support</w:t>
      </w:r>
      <w:r>
        <w:rPr>
          <w:sz w:val="24"/>
          <w:szCs w:val="24"/>
        </w:rPr>
        <w:t xml:space="preserve"> </w:t>
      </w:r>
      <w:r>
        <w:rPr>
          <w:sz w:val="24"/>
          <w:szCs w:val="24"/>
        </w:rPr>
        <w:tab/>
        <w:t>Local support is an aggregate of all locally acquired funds, and includes tax receipts, collected fines, copy/print revenue, additional funds provided by a local government, and local grants received or donations that are not designated or endowments</w:t>
      </w:r>
      <w:r w:rsidR="004D5650">
        <w:rPr>
          <w:sz w:val="24"/>
          <w:szCs w:val="24"/>
        </w:rPr>
        <w:t xml:space="preserve">. </w:t>
      </w:r>
      <w:r>
        <w:rPr>
          <w:sz w:val="24"/>
          <w:szCs w:val="24"/>
        </w:rPr>
        <w:t>This would not include state aid, federal grants, or competitive grants</w:t>
      </w:r>
      <w:r w:rsidR="004D5650">
        <w:rPr>
          <w:sz w:val="24"/>
          <w:szCs w:val="24"/>
        </w:rPr>
        <w:t xml:space="preserve">. </w:t>
      </w:r>
      <w:r>
        <w:rPr>
          <w:i/>
          <w:sz w:val="24"/>
          <w:szCs w:val="24"/>
        </w:rPr>
        <w:t xml:space="preserve">Example: </w:t>
      </w:r>
      <w:r>
        <w:rPr>
          <w:sz w:val="24"/>
          <w:szCs w:val="24"/>
        </w:rPr>
        <w:t>If a library annually gets $100,000 in tax levies, $100 in overdue fines, $500 from the copy machines, and $2000 in donations from their Friends group, then their total local support would be $102,600</w:t>
      </w:r>
      <w:r w:rsidR="004D5650">
        <w:rPr>
          <w:sz w:val="24"/>
          <w:szCs w:val="24"/>
        </w:rPr>
        <w:t xml:space="preserve">. </w:t>
      </w:r>
    </w:p>
    <w:p w14:paraId="4C913C4D" w14:textId="77777777" w:rsidR="00203E54" w:rsidRDefault="00203E54">
      <w:pPr>
        <w:tabs>
          <w:tab w:val="left" w:pos="1440"/>
        </w:tabs>
        <w:ind w:left="1440" w:hanging="1440"/>
        <w:rPr>
          <w:sz w:val="24"/>
          <w:szCs w:val="24"/>
        </w:rPr>
      </w:pPr>
    </w:p>
    <w:p w14:paraId="7AC33EB8" w14:textId="77777777" w:rsidR="00203E54" w:rsidRDefault="00203E54">
      <w:pPr>
        <w:tabs>
          <w:tab w:val="left" w:pos="1440"/>
        </w:tabs>
        <w:ind w:left="1440" w:hanging="1440"/>
        <w:rPr>
          <w:sz w:val="24"/>
          <w:szCs w:val="24"/>
        </w:rPr>
      </w:pPr>
    </w:p>
    <w:p w14:paraId="2F4A1680" w14:textId="77777777" w:rsidR="00203E54" w:rsidRDefault="00203E54">
      <w:pPr>
        <w:tabs>
          <w:tab w:val="left" w:pos="1440"/>
        </w:tabs>
        <w:ind w:left="1440" w:hanging="1440"/>
        <w:rPr>
          <w:sz w:val="24"/>
          <w:szCs w:val="24"/>
        </w:rPr>
      </w:pPr>
    </w:p>
    <w:p w14:paraId="484DF781" w14:textId="77777777" w:rsidR="00203E54" w:rsidRDefault="004540FF">
      <w:pPr>
        <w:rPr>
          <w:b/>
          <w:sz w:val="40"/>
          <w:szCs w:val="40"/>
        </w:rPr>
      </w:pPr>
      <w:r>
        <w:br w:type="page"/>
      </w:r>
    </w:p>
    <w:p w14:paraId="721CE2E2" w14:textId="360505DB" w:rsidR="00203E54" w:rsidRPr="00D06333" w:rsidRDefault="004540FF">
      <w:pPr>
        <w:rPr>
          <w:rFonts w:ascii="Franklin Gothic Heavy" w:hAnsi="Franklin Gothic Heavy"/>
          <w:bCs/>
          <w:sz w:val="40"/>
          <w:szCs w:val="40"/>
        </w:rPr>
      </w:pPr>
      <w:r w:rsidRPr="00D06333">
        <w:rPr>
          <w:rFonts w:ascii="Franklin Gothic Heavy" w:hAnsi="Franklin Gothic Heavy"/>
          <w:bCs/>
          <w:sz w:val="40"/>
          <w:szCs w:val="40"/>
        </w:rPr>
        <w:lastRenderedPageBreak/>
        <w:t>Appendix D</w:t>
      </w:r>
      <w:r w:rsidRPr="00D06333">
        <w:rPr>
          <w:rFonts w:ascii="Franklin Gothic Heavy" w:hAnsi="Franklin Gothic Heavy"/>
          <w:bCs/>
          <w:sz w:val="40"/>
          <w:szCs w:val="40"/>
        </w:rPr>
        <w:tab/>
      </w:r>
      <w:r w:rsidR="00D06333">
        <w:rPr>
          <w:rFonts w:ascii="Franklin Gothic Heavy" w:hAnsi="Franklin Gothic Heavy"/>
          <w:bCs/>
          <w:sz w:val="40"/>
          <w:szCs w:val="40"/>
        </w:rPr>
        <w:t xml:space="preserve">    </w:t>
      </w:r>
      <w:r w:rsidRPr="00D06333">
        <w:rPr>
          <w:rFonts w:ascii="Franklin Gothic Heavy" w:hAnsi="Franklin Gothic Heavy"/>
          <w:bCs/>
          <w:sz w:val="40"/>
          <w:szCs w:val="40"/>
        </w:rPr>
        <w:t>Essential Library Policies</w:t>
      </w:r>
    </w:p>
    <w:p w14:paraId="5938DBD4" w14:textId="61F03B2E" w:rsidR="00203E54" w:rsidRDefault="004540FF">
      <w:pPr>
        <w:rPr>
          <w:sz w:val="24"/>
          <w:szCs w:val="24"/>
        </w:rPr>
        <w:sectPr w:rsidR="00203E54" w:rsidSect="000756B4">
          <w:type w:val="continuous"/>
          <w:pgSz w:w="12240" w:h="15840"/>
          <w:pgMar w:top="1008" w:right="1080" w:bottom="1008" w:left="1080" w:header="720" w:footer="678" w:gutter="0"/>
          <w:cols w:space="720"/>
          <w:titlePg/>
        </w:sectPr>
      </w:pPr>
      <w:r>
        <w:rPr>
          <w:sz w:val="24"/>
          <w:szCs w:val="24"/>
        </w:rPr>
        <w:t>This is not a comprehensive list of all the approved policies each public library district should have. Rather, it is intended to be a starting point</w:t>
      </w:r>
      <w:r w:rsidR="004D5650">
        <w:rPr>
          <w:sz w:val="24"/>
          <w:szCs w:val="24"/>
        </w:rPr>
        <w:t xml:space="preserve">. </w:t>
      </w:r>
      <w:r>
        <w:rPr>
          <w:sz w:val="24"/>
          <w:szCs w:val="24"/>
        </w:rPr>
        <w:t xml:space="preserve">Several public libraries </w:t>
      </w:r>
      <w:r w:rsidR="00C9059E">
        <w:rPr>
          <w:sz w:val="24"/>
          <w:szCs w:val="24"/>
        </w:rPr>
        <w:t xml:space="preserve">in Missouri and elsewhere </w:t>
      </w:r>
      <w:r>
        <w:rPr>
          <w:sz w:val="24"/>
          <w:szCs w:val="24"/>
        </w:rPr>
        <w:t>have their policies available online, so any library can find suggestions and examples of policies online.</w:t>
      </w:r>
    </w:p>
    <w:p w14:paraId="75564B39" w14:textId="77777777" w:rsidR="00203E54" w:rsidRDefault="004540FF" w:rsidP="00C1613E">
      <w:pPr>
        <w:spacing w:after="0"/>
        <w:rPr>
          <w:b/>
          <w:sz w:val="24"/>
          <w:szCs w:val="24"/>
        </w:rPr>
      </w:pPr>
      <w:r>
        <w:rPr>
          <w:b/>
          <w:sz w:val="24"/>
          <w:szCs w:val="24"/>
        </w:rPr>
        <w:t>Library Administration and Governance</w:t>
      </w:r>
    </w:p>
    <w:p w14:paraId="0A90C98A"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ADA Policy</w:t>
      </w:r>
    </w:p>
    <w:p w14:paraId="6F90621C"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ALA Code of Ethics</w:t>
      </w:r>
    </w:p>
    <w:p w14:paraId="1110C81B"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Board Bylaws</w:t>
      </w:r>
    </w:p>
    <w:p w14:paraId="4BD97811"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Board of Trustees Code of Ethics</w:t>
      </w:r>
    </w:p>
    <w:p w14:paraId="70E01038"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Disposal of Assets Policy</w:t>
      </w:r>
    </w:p>
    <w:p w14:paraId="5EDB31B2"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Investment Policy</w:t>
      </w:r>
    </w:p>
    <w:p w14:paraId="1A0E7586"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Meetings &amp; Records Policy</w:t>
      </w:r>
    </w:p>
    <w:p w14:paraId="37BF52D2"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Personnel Policy</w:t>
      </w:r>
    </w:p>
    <w:p w14:paraId="41D92485"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Procurement Policy</w:t>
      </w:r>
    </w:p>
    <w:p w14:paraId="425AE12D"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Record Retention Schedule</w:t>
      </w:r>
    </w:p>
    <w:p w14:paraId="337D538A"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Sexual Harassment Policy</w:t>
      </w:r>
    </w:p>
    <w:p w14:paraId="69FAA6F4" w14:textId="77777777" w:rsidR="00203E54" w:rsidRDefault="004540FF" w:rsidP="00C9059E">
      <w:pPr>
        <w:numPr>
          <w:ilvl w:val="0"/>
          <w:numId w:val="2"/>
        </w:numPr>
        <w:pBdr>
          <w:top w:val="nil"/>
          <w:left w:val="nil"/>
          <w:bottom w:val="nil"/>
          <w:right w:val="nil"/>
          <w:between w:val="nil"/>
        </w:pBdr>
        <w:spacing w:after="120"/>
        <w:rPr>
          <w:color w:val="000000"/>
          <w:sz w:val="24"/>
          <w:szCs w:val="24"/>
        </w:rPr>
      </w:pPr>
      <w:r>
        <w:rPr>
          <w:color w:val="000000"/>
          <w:sz w:val="24"/>
          <w:szCs w:val="24"/>
        </w:rPr>
        <w:t>Social Media Policy</w:t>
      </w:r>
    </w:p>
    <w:p w14:paraId="4FE3C5F7" w14:textId="77777777" w:rsidR="00203E54" w:rsidRDefault="004540FF" w:rsidP="00C1613E">
      <w:pPr>
        <w:spacing w:after="0"/>
        <w:rPr>
          <w:b/>
          <w:sz w:val="24"/>
          <w:szCs w:val="24"/>
        </w:rPr>
      </w:pPr>
      <w:r>
        <w:rPr>
          <w:b/>
          <w:sz w:val="24"/>
          <w:szCs w:val="24"/>
        </w:rPr>
        <w:t>Library Safety &amp; Security</w:t>
      </w:r>
    </w:p>
    <w:p w14:paraId="702E8113"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Incident Report Policy</w:t>
      </w:r>
    </w:p>
    <w:p w14:paraId="431AA8C4"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Weapons Policy</w:t>
      </w:r>
    </w:p>
    <w:p w14:paraId="70C95293" w14:textId="77777777" w:rsidR="00203E54" w:rsidRDefault="004540FF" w:rsidP="00C9059E">
      <w:pPr>
        <w:numPr>
          <w:ilvl w:val="0"/>
          <w:numId w:val="2"/>
        </w:numPr>
        <w:pBdr>
          <w:top w:val="nil"/>
          <w:left w:val="nil"/>
          <w:bottom w:val="nil"/>
          <w:right w:val="nil"/>
          <w:between w:val="nil"/>
        </w:pBdr>
        <w:spacing w:line="240" w:lineRule="auto"/>
        <w:rPr>
          <w:color w:val="000000"/>
          <w:sz w:val="24"/>
          <w:szCs w:val="24"/>
        </w:rPr>
      </w:pPr>
      <w:r>
        <w:rPr>
          <w:color w:val="000000"/>
          <w:sz w:val="24"/>
          <w:szCs w:val="24"/>
        </w:rPr>
        <w:t>Weather or Emergency Closing Policy</w:t>
      </w:r>
    </w:p>
    <w:p w14:paraId="7671B667" w14:textId="77777777" w:rsidR="00203E54" w:rsidRDefault="004540FF" w:rsidP="00C1613E">
      <w:pPr>
        <w:spacing w:after="0"/>
        <w:rPr>
          <w:b/>
          <w:sz w:val="24"/>
          <w:szCs w:val="24"/>
        </w:rPr>
      </w:pPr>
      <w:r>
        <w:rPr>
          <w:b/>
          <w:sz w:val="24"/>
          <w:szCs w:val="24"/>
        </w:rPr>
        <w:t>Library Collections</w:t>
      </w:r>
    </w:p>
    <w:p w14:paraId="036F87EE"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Circulation Policy</w:t>
      </w:r>
    </w:p>
    <w:p w14:paraId="68BE6856"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Collection Development Policy</w:t>
      </w:r>
    </w:p>
    <w:p w14:paraId="6BB591E4"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Gifts and Donations Policy</w:t>
      </w:r>
    </w:p>
    <w:p w14:paraId="2FAAD230"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Intellectual Freedom Policies</w:t>
      </w:r>
    </w:p>
    <w:p w14:paraId="474E46BE"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Interlibrary Loan Guidelines</w:t>
      </w:r>
    </w:p>
    <w:p w14:paraId="20FCAF8E" w14:textId="15DCBFE3"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Patron Comment on Library Materials</w:t>
      </w:r>
    </w:p>
    <w:p w14:paraId="18E7ADD5"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Reference Policy</w:t>
      </w:r>
    </w:p>
    <w:p w14:paraId="0B0496A7" w14:textId="77777777" w:rsidR="00203E54" w:rsidRDefault="004540FF" w:rsidP="00C9059E">
      <w:pPr>
        <w:numPr>
          <w:ilvl w:val="0"/>
          <w:numId w:val="2"/>
        </w:numPr>
        <w:pBdr>
          <w:top w:val="nil"/>
          <w:left w:val="nil"/>
          <w:bottom w:val="nil"/>
          <w:right w:val="nil"/>
          <w:between w:val="nil"/>
        </w:pBdr>
        <w:spacing w:line="240" w:lineRule="auto"/>
        <w:rPr>
          <w:color w:val="000000"/>
          <w:sz w:val="24"/>
          <w:szCs w:val="24"/>
        </w:rPr>
      </w:pPr>
      <w:r>
        <w:rPr>
          <w:color w:val="000000"/>
          <w:sz w:val="24"/>
          <w:szCs w:val="24"/>
        </w:rPr>
        <w:t>Selection Procedures</w:t>
      </w:r>
    </w:p>
    <w:p w14:paraId="4A144914" w14:textId="367438D4" w:rsidR="00203E54" w:rsidRDefault="004540FF" w:rsidP="00C1613E">
      <w:pPr>
        <w:spacing w:after="0"/>
        <w:rPr>
          <w:b/>
          <w:sz w:val="24"/>
          <w:szCs w:val="24"/>
        </w:rPr>
      </w:pPr>
      <w:r>
        <w:rPr>
          <w:b/>
          <w:sz w:val="24"/>
          <w:szCs w:val="24"/>
        </w:rPr>
        <w:t>Library Technology</w:t>
      </w:r>
    </w:p>
    <w:p w14:paraId="074457E4"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Computer Filtering Policy</w:t>
      </w:r>
    </w:p>
    <w:p w14:paraId="63EC6E36" w14:textId="41DE1738" w:rsidR="00203E54" w:rsidRDefault="00C9059E">
      <w:pPr>
        <w:numPr>
          <w:ilvl w:val="0"/>
          <w:numId w:val="2"/>
        </w:numPr>
        <w:pBdr>
          <w:top w:val="nil"/>
          <w:left w:val="nil"/>
          <w:bottom w:val="nil"/>
          <w:right w:val="nil"/>
          <w:between w:val="nil"/>
        </w:pBdr>
        <w:spacing w:after="0"/>
        <w:rPr>
          <w:color w:val="000000"/>
          <w:sz w:val="24"/>
          <w:szCs w:val="24"/>
        </w:rPr>
      </w:pPr>
      <w:r>
        <w:rPr>
          <w:color w:val="000000"/>
          <w:sz w:val="24"/>
          <w:szCs w:val="24"/>
        </w:rPr>
        <w:t>Harmful</w:t>
      </w:r>
      <w:r w:rsidR="004540FF">
        <w:rPr>
          <w:color w:val="000000"/>
          <w:sz w:val="24"/>
          <w:szCs w:val="24"/>
        </w:rPr>
        <w:t xml:space="preserve"> for Minors Policy</w:t>
      </w:r>
      <w:r>
        <w:rPr>
          <w:color w:val="000000"/>
          <w:sz w:val="24"/>
          <w:szCs w:val="24"/>
        </w:rPr>
        <w:t xml:space="preserve"> (CIPA)</w:t>
      </w:r>
    </w:p>
    <w:p w14:paraId="004D0A27"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Public Computer Access Policy</w:t>
      </w:r>
    </w:p>
    <w:p w14:paraId="268B294D"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Technology Plan</w:t>
      </w:r>
    </w:p>
    <w:p w14:paraId="43BC2C1E"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Wireless Internet Access Policy</w:t>
      </w:r>
    </w:p>
    <w:p w14:paraId="24F54528" w14:textId="77777777" w:rsidR="00203E54" w:rsidRDefault="004540FF" w:rsidP="00C9059E">
      <w:pPr>
        <w:numPr>
          <w:ilvl w:val="0"/>
          <w:numId w:val="2"/>
        </w:numPr>
        <w:pBdr>
          <w:top w:val="nil"/>
          <w:left w:val="nil"/>
          <w:bottom w:val="nil"/>
          <w:right w:val="nil"/>
          <w:between w:val="nil"/>
        </w:pBdr>
        <w:spacing w:line="240" w:lineRule="auto"/>
        <w:rPr>
          <w:color w:val="000000"/>
          <w:sz w:val="24"/>
          <w:szCs w:val="24"/>
        </w:rPr>
      </w:pPr>
      <w:r>
        <w:rPr>
          <w:color w:val="000000"/>
          <w:sz w:val="24"/>
          <w:szCs w:val="24"/>
        </w:rPr>
        <w:t>3-D Printing Policy</w:t>
      </w:r>
    </w:p>
    <w:p w14:paraId="706AC33B" w14:textId="27F7459A" w:rsidR="00203E54" w:rsidRDefault="00C9059E" w:rsidP="00C1613E">
      <w:pPr>
        <w:spacing w:after="0"/>
        <w:rPr>
          <w:b/>
          <w:sz w:val="24"/>
          <w:szCs w:val="24"/>
        </w:rPr>
      </w:pPr>
      <w:r>
        <w:rPr>
          <w:b/>
          <w:sz w:val="24"/>
          <w:szCs w:val="24"/>
        </w:rPr>
        <w:br w:type="column"/>
      </w:r>
      <w:r w:rsidR="004540FF">
        <w:rPr>
          <w:b/>
          <w:sz w:val="24"/>
          <w:szCs w:val="24"/>
        </w:rPr>
        <w:t>Behavioral Guidelines</w:t>
      </w:r>
    </w:p>
    <w:p w14:paraId="4AD09503"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Community Bulletin Board Policy</w:t>
      </w:r>
    </w:p>
    <w:p w14:paraId="3EF16131"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Food and Drink Policy</w:t>
      </w:r>
    </w:p>
    <w:p w14:paraId="4D2A6B1E"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Meeting Room Policy</w:t>
      </w:r>
    </w:p>
    <w:p w14:paraId="6F5C4153" w14:textId="1F0428D8"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Patron Behavior in Library Facilities</w:t>
      </w:r>
    </w:p>
    <w:p w14:paraId="41430EC7" w14:textId="40059593"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Petitioning and Distribution of Literature</w:t>
      </w:r>
    </w:p>
    <w:p w14:paraId="449ACB6C"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Public Service to Minors Guidelines</w:t>
      </w:r>
    </w:p>
    <w:p w14:paraId="017AD3FE" w14:textId="77777777" w:rsidR="00203E54" w:rsidRDefault="004540FF" w:rsidP="00C9059E">
      <w:pPr>
        <w:numPr>
          <w:ilvl w:val="0"/>
          <w:numId w:val="2"/>
        </w:numPr>
        <w:pBdr>
          <w:top w:val="nil"/>
          <w:left w:val="nil"/>
          <w:bottom w:val="nil"/>
          <w:right w:val="nil"/>
          <w:between w:val="nil"/>
        </w:pBdr>
        <w:spacing w:line="240" w:lineRule="auto"/>
        <w:rPr>
          <w:color w:val="000000"/>
          <w:sz w:val="24"/>
          <w:szCs w:val="24"/>
        </w:rPr>
      </w:pPr>
      <w:r>
        <w:rPr>
          <w:color w:val="000000"/>
          <w:sz w:val="24"/>
          <w:szCs w:val="24"/>
        </w:rPr>
        <w:t>Unattended Children Policy</w:t>
      </w:r>
    </w:p>
    <w:p w14:paraId="47DA6F69" w14:textId="77777777" w:rsidR="00203E54" w:rsidRDefault="004540FF" w:rsidP="00C1613E">
      <w:pPr>
        <w:spacing w:after="0"/>
        <w:rPr>
          <w:b/>
          <w:sz w:val="24"/>
          <w:szCs w:val="24"/>
        </w:rPr>
      </w:pPr>
      <w:r>
        <w:rPr>
          <w:b/>
          <w:sz w:val="24"/>
          <w:szCs w:val="24"/>
        </w:rPr>
        <w:t>Personnel Policies</w:t>
      </w:r>
    </w:p>
    <w:p w14:paraId="21F0D7AD"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Bereavement Leave</w:t>
      </w:r>
    </w:p>
    <w:p w14:paraId="2F8EDB18"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Cell phone</w:t>
      </w:r>
    </w:p>
    <w:p w14:paraId="6B53E59C" w14:textId="77777777" w:rsidR="00C9059E" w:rsidRDefault="00C9059E" w:rsidP="00C9059E">
      <w:pPr>
        <w:numPr>
          <w:ilvl w:val="0"/>
          <w:numId w:val="2"/>
        </w:numPr>
        <w:pBdr>
          <w:top w:val="nil"/>
          <w:left w:val="nil"/>
          <w:bottom w:val="nil"/>
          <w:right w:val="nil"/>
          <w:between w:val="nil"/>
        </w:pBdr>
        <w:spacing w:after="0"/>
        <w:rPr>
          <w:color w:val="000000"/>
          <w:sz w:val="24"/>
          <w:szCs w:val="24"/>
        </w:rPr>
      </w:pPr>
      <w:r>
        <w:rPr>
          <w:color w:val="000000"/>
          <w:sz w:val="24"/>
          <w:szCs w:val="24"/>
        </w:rPr>
        <w:t>Compensation schedule</w:t>
      </w:r>
    </w:p>
    <w:p w14:paraId="1677F9FE" w14:textId="7239997C"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Compensatory time</w:t>
      </w:r>
      <w:r w:rsidR="00C9059E">
        <w:rPr>
          <w:color w:val="000000"/>
          <w:sz w:val="24"/>
          <w:szCs w:val="24"/>
        </w:rPr>
        <w:t xml:space="preserve"> or overtime</w:t>
      </w:r>
    </w:p>
    <w:p w14:paraId="13BE49B0"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Continuing education</w:t>
      </w:r>
    </w:p>
    <w:p w14:paraId="061D9233"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Corrective action</w:t>
      </w:r>
    </w:p>
    <w:p w14:paraId="377E56EA"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Dress &amp; personal hygiene</w:t>
      </w:r>
    </w:p>
    <w:p w14:paraId="04D9252E"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Drug policy</w:t>
      </w:r>
    </w:p>
    <w:p w14:paraId="197404D8"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Due process</w:t>
      </w:r>
    </w:p>
    <w:p w14:paraId="12EA8F9D"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Emergency closings</w:t>
      </w:r>
    </w:p>
    <w:p w14:paraId="4B9435E7"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Family in the workplace</w:t>
      </w:r>
    </w:p>
    <w:p w14:paraId="0FE4BDC8"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Family Medical Leave</w:t>
      </w:r>
    </w:p>
    <w:p w14:paraId="5551537C"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Harassment</w:t>
      </w:r>
    </w:p>
    <w:p w14:paraId="2BFC8DDF"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Holidays</w:t>
      </w:r>
    </w:p>
    <w:p w14:paraId="12DB64FA"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Insurance</w:t>
      </w:r>
    </w:p>
    <w:p w14:paraId="05BD90CF"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Jury Duty</w:t>
      </w:r>
    </w:p>
    <w:p w14:paraId="5468FB56"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Leave Without Pay</w:t>
      </w:r>
    </w:p>
    <w:p w14:paraId="5A7EFD8A"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Military Leave</w:t>
      </w:r>
    </w:p>
    <w:p w14:paraId="54D1752B"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Promotions</w:t>
      </w:r>
    </w:p>
    <w:p w14:paraId="0288CAE4"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Recruitment</w:t>
      </w:r>
    </w:p>
    <w:p w14:paraId="54DC3F41"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Resignation &amp; dismissal</w:t>
      </w:r>
    </w:p>
    <w:p w14:paraId="207383D3"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Rest breaks &amp; meal periods</w:t>
      </w:r>
    </w:p>
    <w:p w14:paraId="0E478296"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Retirement Benefits</w:t>
      </w:r>
    </w:p>
    <w:p w14:paraId="31DA73FC"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Service Awards</w:t>
      </w:r>
    </w:p>
    <w:p w14:paraId="34BCE3BB"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Social networking</w:t>
      </w:r>
    </w:p>
    <w:p w14:paraId="4D793B80" w14:textId="77777777"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Staff evaluations</w:t>
      </w:r>
    </w:p>
    <w:p w14:paraId="3EEC6AAD" w14:textId="40020143" w:rsidR="00203E54" w:rsidRDefault="004540FF">
      <w:pPr>
        <w:numPr>
          <w:ilvl w:val="0"/>
          <w:numId w:val="2"/>
        </w:numPr>
        <w:pBdr>
          <w:top w:val="nil"/>
          <w:left w:val="nil"/>
          <w:bottom w:val="nil"/>
          <w:right w:val="nil"/>
          <w:between w:val="nil"/>
        </w:pBdr>
        <w:spacing w:after="0"/>
        <w:rPr>
          <w:color w:val="000000"/>
          <w:sz w:val="24"/>
          <w:szCs w:val="24"/>
        </w:rPr>
      </w:pPr>
      <w:r>
        <w:rPr>
          <w:color w:val="000000"/>
          <w:sz w:val="24"/>
          <w:szCs w:val="24"/>
        </w:rPr>
        <w:t>Vacation</w:t>
      </w:r>
      <w:r w:rsidR="00C9059E">
        <w:rPr>
          <w:color w:val="000000"/>
          <w:sz w:val="24"/>
          <w:szCs w:val="24"/>
        </w:rPr>
        <w:t xml:space="preserve"> &amp; Sick Leave (PTO)</w:t>
      </w:r>
    </w:p>
    <w:p w14:paraId="0EC54C23" w14:textId="77777777" w:rsidR="00203E54" w:rsidRDefault="004540FF">
      <w:pPr>
        <w:numPr>
          <w:ilvl w:val="0"/>
          <w:numId w:val="2"/>
        </w:numPr>
        <w:pBdr>
          <w:top w:val="nil"/>
          <w:left w:val="nil"/>
          <w:bottom w:val="nil"/>
          <w:right w:val="nil"/>
          <w:between w:val="nil"/>
        </w:pBdr>
        <w:rPr>
          <w:color w:val="000000"/>
          <w:sz w:val="24"/>
          <w:szCs w:val="24"/>
        </w:rPr>
      </w:pPr>
      <w:r>
        <w:rPr>
          <w:color w:val="000000"/>
          <w:sz w:val="24"/>
          <w:szCs w:val="24"/>
        </w:rPr>
        <w:t>Worker’s Compensation</w:t>
      </w:r>
    </w:p>
    <w:sectPr w:rsidR="00203E54">
      <w:type w:val="continuous"/>
      <w:pgSz w:w="12240" w:h="15840"/>
      <w:pgMar w:top="1008" w:right="1080" w:bottom="1008" w:left="1080" w:header="720" w:footer="678" w:gutter="0"/>
      <w:cols w:num="2" w:space="720" w:equalWidth="0">
        <w:col w:w="4860" w:space="360"/>
        <w:col w:w="486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7C274" w14:textId="77777777" w:rsidR="00E05801" w:rsidRDefault="004540FF">
      <w:pPr>
        <w:spacing w:after="0" w:line="240" w:lineRule="auto"/>
      </w:pPr>
      <w:r>
        <w:separator/>
      </w:r>
    </w:p>
  </w:endnote>
  <w:endnote w:type="continuationSeparator" w:id="0">
    <w:p w14:paraId="06EC27B9" w14:textId="77777777" w:rsidR="00E05801" w:rsidRDefault="00454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Libre Franklin Black">
    <w:altName w:val="Libre Franklin Black"/>
    <w:charset w:val="00"/>
    <w:family w:val="auto"/>
    <w:pitch w:val="variable"/>
    <w:sig w:usb0="A00000FF" w:usb1="4000205B"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 w:name="Libre Franklin Medium">
    <w:altName w:val="Calibri"/>
    <w:charset w:val="00"/>
    <w:family w:val="auto"/>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D750" w14:textId="77777777" w:rsidR="00203E54" w:rsidRDefault="00203E54">
    <w:pPr>
      <w:pBdr>
        <w:top w:val="nil"/>
        <w:left w:val="nil"/>
        <w:bottom w:val="nil"/>
        <w:right w:val="nil"/>
        <w:between w:val="nil"/>
      </w:pBdr>
      <w:tabs>
        <w:tab w:val="center" w:pos="4680"/>
        <w:tab w:val="right" w:pos="9360"/>
      </w:tabs>
      <w:spacing w:after="0" w:line="240" w:lineRule="auto"/>
      <w:rPr>
        <w:rFonts w:ascii="Libre Franklin Black" w:eastAsia="Libre Franklin Black" w:hAnsi="Libre Franklin Black" w:cs="Libre Franklin Black"/>
        <w:color w:val="000000"/>
        <w:sz w:val="20"/>
        <w:szCs w:val="20"/>
      </w:rPr>
    </w:pPr>
  </w:p>
  <w:p w14:paraId="5B58D1C2" w14:textId="778F32D9" w:rsidR="00203E54" w:rsidRPr="00941AF5" w:rsidRDefault="004540FF">
    <w:pPr>
      <w:pBdr>
        <w:top w:val="nil"/>
        <w:left w:val="nil"/>
        <w:bottom w:val="nil"/>
        <w:right w:val="nil"/>
        <w:between w:val="nil"/>
      </w:pBdr>
      <w:tabs>
        <w:tab w:val="center" w:pos="4680"/>
        <w:tab w:val="right" w:pos="9360"/>
      </w:tabs>
      <w:spacing w:after="0" w:line="240" w:lineRule="auto"/>
      <w:rPr>
        <w:rFonts w:ascii="Libre Franklin Black" w:eastAsia="Libre Franklin Black" w:hAnsi="Libre Franklin Black" w:cs="Libre Franklin Black"/>
        <w:color w:val="000000"/>
        <w:sz w:val="20"/>
        <w:szCs w:val="20"/>
      </w:rPr>
    </w:pPr>
    <w:r>
      <w:rPr>
        <w:rFonts w:ascii="Libre Franklin Black" w:eastAsia="Libre Franklin Black" w:hAnsi="Libre Franklin Black" w:cs="Libre Franklin Black"/>
        <w:color w:val="000000"/>
        <w:sz w:val="20"/>
        <w:szCs w:val="20"/>
      </w:rPr>
      <w:fldChar w:fldCharType="begin"/>
    </w:r>
    <w:r>
      <w:rPr>
        <w:rFonts w:ascii="Libre Franklin Black" w:eastAsia="Libre Franklin Black" w:hAnsi="Libre Franklin Black" w:cs="Libre Franklin Black"/>
        <w:color w:val="000000"/>
        <w:sz w:val="20"/>
        <w:szCs w:val="20"/>
      </w:rPr>
      <w:instrText>PAGE</w:instrText>
    </w:r>
    <w:r>
      <w:rPr>
        <w:rFonts w:ascii="Libre Franklin Black" w:eastAsia="Libre Franklin Black" w:hAnsi="Libre Franklin Black" w:cs="Libre Franklin Black"/>
        <w:color w:val="000000"/>
        <w:sz w:val="20"/>
        <w:szCs w:val="20"/>
      </w:rPr>
      <w:fldChar w:fldCharType="separate"/>
    </w:r>
    <w:r w:rsidR="002D1B13">
      <w:rPr>
        <w:rFonts w:ascii="Libre Franklin Black" w:eastAsia="Libre Franklin Black" w:hAnsi="Libre Franklin Black" w:cs="Libre Franklin Black"/>
        <w:noProof/>
        <w:color w:val="000000"/>
        <w:sz w:val="20"/>
        <w:szCs w:val="20"/>
      </w:rPr>
      <w:t>2</w:t>
    </w:r>
    <w:r>
      <w:rPr>
        <w:rFonts w:ascii="Libre Franklin Black" w:eastAsia="Libre Franklin Black" w:hAnsi="Libre Franklin Black" w:cs="Libre Franklin Black"/>
        <w:color w:val="000000"/>
        <w:sz w:val="20"/>
        <w:szCs w:val="20"/>
      </w:rPr>
      <w:fldChar w:fldCharType="end"/>
    </w:r>
    <w:r w:rsidR="0039681B">
      <w:rPr>
        <w:rFonts w:ascii="Libre Franklin Black" w:eastAsia="Libre Franklin Black" w:hAnsi="Libre Franklin Black" w:cs="Libre Franklin Black"/>
        <w:color w:val="000000"/>
        <w:sz w:val="20"/>
        <w:szCs w:val="20"/>
      </w:rPr>
      <w:t xml:space="preserve">          </w:t>
    </w:r>
    <w:r>
      <w:rPr>
        <w:rFonts w:ascii="Libre Franklin Black" w:eastAsia="Libre Franklin Black" w:hAnsi="Libre Franklin Black" w:cs="Libre Franklin Black"/>
        <w:color w:val="000000"/>
        <w:sz w:val="20"/>
        <w:szCs w:val="20"/>
      </w:rPr>
      <w:t>Missouri Public Library Standards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9326" w14:textId="448127D0" w:rsidR="00203E54" w:rsidRDefault="004540FF" w:rsidP="0039681B">
    <w:pPr>
      <w:pBdr>
        <w:top w:val="nil"/>
        <w:left w:val="nil"/>
        <w:bottom w:val="nil"/>
        <w:right w:val="nil"/>
        <w:between w:val="nil"/>
      </w:pBdr>
      <w:tabs>
        <w:tab w:val="left" w:pos="7200"/>
        <w:tab w:val="center" w:pos="4680"/>
        <w:tab w:val="right" w:pos="10080"/>
      </w:tabs>
      <w:spacing w:after="0" w:line="240" w:lineRule="auto"/>
      <w:jc w:val="right"/>
      <w:rPr>
        <w:rFonts w:ascii="Libre Franklin Black" w:eastAsia="Libre Franklin Black" w:hAnsi="Libre Franklin Black" w:cs="Libre Franklin Black"/>
        <w:color w:val="000000"/>
        <w:sz w:val="20"/>
        <w:szCs w:val="20"/>
      </w:rPr>
    </w:pPr>
    <w:r>
      <w:rPr>
        <w:rFonts w:ascii="Libre Franklin Black" w:eastAsia="Libre Franklin Black" w:hAnsi="Libre Franklin Black" w:cs="Libre Franklin Black"/>
        <w:color w:val="000000"/>
        <w:sz w:val="20"/>
        <w:szCs w:val="20"/>
      </w:rPr>
      <w:t>Missouri Public Library Standards</w:t>
    </w:r>
    <w:r w:rsidR="0039681B">
      <w:rPr>
        <w:rFonts w:ascii="Libre Franklin Black" w:eastAsia="Libre Franklin Black" w:hAnsi="Libre Franklin Black" w:cs="Libre Franklin Black"/>
        <w:sz w:val="20"/>
        <w:szCs w:val="20"/>
      </w:rPr>
      <w:t xml:space="preserve">         </w:t>
    </w:r>
    <w:r>
      <w:rPr>
        <w:rFonts w:ascii="Libre Franklin Black" w:eastAsia="Libre Franklin Black" w:hAnsi="Libre Franklin Black" w:cs="Libre Franklin Black"/>
        <w:color w:val="000000"/>
        <w:sz w:val="20"/>
        <w:szCs w:val="20"/>
      </w:rPr>
      <w:fldChar w:fldCharType="begin"/>
    </w:r>
    <w:r>
      <w:rPr>
        <w:rFonts w:ascii="Libre Franklin Black" w:eastAsia="Libre Franklin Black" w:hAnsi="Libre Franklin Black" w:cs="Libre Franklin Black"/>
        <w:color w:val="000000"/>
        <w:sz w:val="20"/>
        <w:szCs w:val="20"/>
      </w:rPr>
      <w:instrText>PAGE</w:instrText>
    </w:r>
    <w:r>
      <w:rPr>
        <w:rFonts w:ascii="Libre Franklin Black" w:eastAsia="Libre Franklin Black" w:hAnsi="Libre Franklin Black" w:cs="Libre Franklin Black"/>
        <w:color w:val="000000"/>
        <w:sz w:val="20"/>
        <w:szCs w:val="20"/>
      </w:rPr>
      <w:fldChar w:fldCharType="separate"/>
    </w:r>
    <w:r w:rsidR="002D1B13">
      <w:rPr>
        <w:rFonts w:ascii="Libre Franklin Black" w:eastAsia="Libre Franklin Black" w:hAnsi="Libre Franklin Black" w:cs="Libre Franklin Black"/>
        <w:noProof/>
        <w:color w:val="000000"/>
        <w:sz w:val="20"/>
        <w:szCs w:val="20"/>
      </w:rPr>
      <w:t>3</w:t>
    </w:r>
    <w:r>
      <w:rPr>
        <w:rFonts w:ascii="Libre Franklin Black" w:eastAsia="Libre Franklin Black" w:hAnsi="Libre Franklin Black" w:cs="Libre Franklin Black"/>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7905E" w14:textId="77777777" w:rsidR="00E05801" w:rsidRDefault="004540FF">
      <w:pPr>
        <w:spacing w:after="0" w:line="240" w:lineRule="auto"/>
      </w:pPr>
      <w:r>
        <w:separator/>
      </w:r>
    </w:p>
  </w:footnote>
  <w:footnote w:type="continuationSeparator" w:id="0">
    <w:p w14:paraId="056185A5" w14:textId="77777777" w:rsidR="00E05801" w:rsidRDefault="00454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3E5B" w14:textId="77777777" w:rsidR="00203E54" w:rsidRDefault="00203E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0664" w14:textId="77777777" w:rsidR="00203E54" w:rsidRDefault="00203E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A93"/>
    <w:multiLevelType w:val="multilevel"/>
    <w:tmpl w:val="49D61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061925"/>
    <w:multiLevelType w:val="multilevel"/>
    <w:tmpl w:val="576C44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94CAF"/>
    <w:multiLevelType w:val="multilevel"/>
    <w:tmpl w:val="14D8E0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11DDC"/>
    <w:multiLevelType w:val="multilevel"/>
    <w:tmpl w:val="6A7211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B25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43F68"/>
    <w:multiLevelType w:val="multilevel"/>
    <w:tmpl w:val="CEFC1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0526C1"/>
    <w:multiLevelType w:val="multilevel"/>
    <w:tmpl w:val="6834F7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144FE1"/>
    <w:multiLevelType w:val="multilevel"/>
    <w:tmpl w:val="38347B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2E57D4"/>
    <w:multiLevelType w:val="multilevel"/>
    <w:tmpl w:val="7A964B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478FD"/>
    <w:multiLevelType w:val="multilevel"/>
    <w:tmpl w:val="48A41A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CA7933"/>
    <w:multiLevelType w:val="multilevel"/>
    <w:tmpl w:val="E62A84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99F16FE"/>
    <w:multiLevelType w:val="multilevel"/>
    <w:tmpl w:val="87147D7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9F20A48"/>
    <w:multiLevelType w:val="multilevel"/>
    <w:tmpl w:val="5644FE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2647B4"/>
    <w:multiLevelType w:val="multilevel"/>
    <w:tmpl w:val="060434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E821F9F"/>
    <w:multiLevelType w:val="hybridMultilevel"/>
    <w:tmpl w:val="B52CF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B42352"/>
    <w:multiLevelType w:val="multilevel"/>
    <w:tmpl w:val="D8FE1E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BC03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621145"/>
    <w:multiLevelType w:val="multilevel"/>
    <w:tmpl w:val="4522AA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1C6822"/>
    <w:multiLevelType w:val="multilevel"/>
    <w:tmpl w:val="3CF62B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A9B3D55"/>
    <w:multiLevelType w:val="multilevel"/>
    <w:tmpl w:val="603088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ACB73B0"/>
    <w:multiLevelType w:val="multilevel"/>
    <w:tmpl w:val="ED94E1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AEA0693"/>
    <w:multiLevelType w:val="multilevel"/>
    <w:tmpl w:val="149858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2356050"/>
    <w:multiLevelType w:val="multilevel"/>
    <w:tmpl w:val="FEF460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FC5398"/>
    <w:multiLevelType w:val="multilevel"/>
    <w:tmpl w:val="111EEE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B697997"/>
    <w:multiLevelType w:val="multilevel"/>
    <w:tmpl w:val="A4E0A4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B835495"/>
    <w:multiLevelType w:val="multilevel"/>
    <w:tmpl w:val="E256AD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8438AF"/>
    <w:multiLevelType w:val="multilevel"/>
    <w:tmpl w:val="D5CEBA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2D743B"/>
    <w:multiLevelType w:val="multilevel"/>
    <w:tmpl w:val="BB7280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3F973F5"/>
    <w:multiLevelType w:val="multilevel"/>
    <w:tmpl w:val="B68CB9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86E7068"/>
    <w:multiLevelType w:val="multilevel"/>
    <w:tmpl w:val="3788B6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E33C6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4AD33D3B"/>
    <w:multiLevelType w:val="multilevel"/>
    <w:tmpl w:val="CDC6DA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8B5F14"/>
    <w:multiLevelType w:val="multilevel"/>
    <w:tmpl w:val="4CD27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171"/>
    <w:multiLevelType w:val="multilevel"/>
    <w:tmpl w:val="0CCA2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B45006"/>
    <w:multiLevelType w:val="multilevel"/>
    <w:tmpl w:val="31A60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0D3AA1"/>
    <w:multiLevelType w:val="multilevel"/>
    <w:tmpl w:val="14F66D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740CA3"/>
    <w:multiLevelType w:val="multilevel"/>
    <w:tmpl w:val="0CB008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8F3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D22DA6"/>
    <w:multiLevelType w:val="multilevel"/>
    <w:tmpl w:val="BC4A1E0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072FBC"/>
    <w:multiLevelType w:val="multilevel"/>
    <w:tmpl w:val="228813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954AF4"/>
    <w:multiLevelType w:val="multilevel"/>
    <w:tmpl w:val="4BF8EB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69E022B"/>
    <w:multiLevelType w:val="hybridMultilevel"/>
    <w:tmpl w:val="BDA64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E607A3"/>
    <w:multiLevelType w:val="multilevel"/>
    <w:tmpl w:val="9258BD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4E02D4"/>
    <w:multiLevelType w:val="multilevel"/>
    <w:tmpl w:val="F1E6A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AC285F"/>
    <w:multiLevelType w:val="multilevel"/>
    <w:tmpl w:val="441A13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1769EB"/>
    <w:multiLevelType w:val="multilevel"/>
    <w:tmpl w:val="42C05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8E4A7B"/>
    <w:multiLevelType w:val="multilevel"/>
    <w:tmpl w:val="09C04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257829">
    <w:abstractNumId w:val="13"/>
  </w:num>
  <w:num w:numId="2" w16cid:durableId="1127508153">
    <w:abstractNumId w:val="28"/>
  </w:num>
  <w:num w:numId="3" w16cid:durableId="1462961037">
    <w:abstractNumId w:val="20"/>
  </w:num>
  <w:num w:numId="4" w16cid:durableId="1129277205">
    <w:abstractNumId w:val="11"/>
  </w:num>
  <w:num w:numId="5" w16cid:durableId="1714960468">
    <w:abstractNumId w:val="27"/>
  </w:num>
  <w:num w:numId="6" w16cid:durableId="1321420525">
    <w:abstractNumId w:val="19"/>
  </w:num>
  <w:num w:numId="7" w16cid:durableId="1579242174">
    <w:abstractNumId w:val="10"/>
  </w:num>
  <w:num w:numId="8" w16cid:durableId="1545093609">
    <w:abstractNumId w:val="40"/>
  </w:num>
  <w:num w:numId="9" w16cid:durableId="85812358">
    <w:abstractNumId w:val="18"/>
  </w:num>
  <w:num w:numId="10" w16cid:durableId="117840491">
    <w:abstractNumId w:val="14"/>
  </w:num>
  <w:num w:numId="11" w16cid:durableId="2034334453">
    <w:abstractNumId w:val="30"/>
  </w:num>
  <w:num w:numId="12" w16cid:durableId="779494528">
    <w:abstractNumId w:val="37"/>
  </w:num>
  <w:num w:numId="13" w16cid:durableId="670718455">
    <w:abstractNumId w:val="25"/>
  </w:num>
  <w:num w:numId="14" w16cid:durableId="1765295738">
    <w:abstractNumId w:val="4"/>
  </w:num>
  <w:num w:numId="15" w16cid:durableId="1464696398">
    <w:abstractNumId w:val="16"/>
  </w:num>
  <w:num w:numId="16" w16cid:durableId="1815221758">
    <w:abstractNumId w:val="39"/>
  </w:num>
  <w:num w:numId="17" w16cid:durableId="1833178151">
    <w:abstractNumId w:val="22"/>
  </w:num>
  <w:num w:numId="18" w16cid:durableId="1647516759">
    <w:abstractNumId w:val="9"/>
  </w:num>
  <w:num w:numId="19" w16cid:durableId="381710097">
    <w:abstractNumId w:val="1"/>
  </w:num>
  <w:num w:numId="20" w16cid:durableId="420834043">
    <w:abstractNumId w:val="3"/>
  </w:num>
  <w:num w:numId="21" w16cid:durableId="1224828373">
    <w:abstractNumId w:val="2"/>
  </w:num>
  <w:num w:numId="22" w16cid:durableId="459424312">
    <w:abstractNumId w:val="38"/>
  </w:num>
  <w:num w:numId="23" w16cid:durableId="968827637">
    <w:abstractNumId w:val="0"/>
  </w:num>
  <w:num w:numId="24" w16cid:durableId="1064378794">
    <w:abstractNumId w:val="33"/>
  </w:num>
  <w:num w:numId="25" w16cid:durableId="1034572623">
    <w:abstractNumId w:val="7"/>
  </w:num>
  <w:num w:numId="26" w16cid:durableId="96024466">
    <w:abstractNumId w:val="46"/>
  </w:num>
  <w:num w:numId="27" w16cid:durableId="910507184">
    <w:abstractNumId w:val="32"/>
  </w:num>
  <w:num w:numId="28" w16cid:durableId="1964076431">
    <w:abstractNumId w:val="12"/>
  </w:num>
  <w:num w:numId="29" w16cid:durableId="1433476967">
    <w:abstractNumId w:val="21"/>
  </w:num>
  <w:num w:numId="30" w16cid:durableId="1001857473">
    <w:abstractNumId w:val="29"/>
  </w:num>
  <w:num w:numId="31" w16cid:durableId="1283658613">
    <w:abstractNumId w:val="5"/>
  </w:num>
  <w:num w:numId="32" w16cid:durableId="771171969">
    <w:abstractNumId w:val="44"/>
  </w:num>
  <w:num w:numId="33" w16cid:durableId="1974170873">
    <w:abstractNumId w:val="23"/>
  </w:num>
  <w:num w:numId="34" w16cid:durableId="19748523">
    <w:abstractNumId w:val="17"/>
  </w:num>
  <w:num w:numId="35" w16cid:durableId="1892886946">
    <w:abstractNumId w:val="8"/>
  </w:num>
  <w:num w:numId="36" w16cid:durableId="1836342539">
    <w:abstractNumId w:val="42"/>
  </w:num>
  <w:num w:numId="37" w16cid:durableId="862619">
    <w:abstractNumId w:val="6"/>
  </w:num>
  <w:num w:numId="38" w16cid:durableId="289677555">
    <w:abstractNumId w:val="15"/>
  </w:num>
  <w:num w:numId="39" w16cid:durableId="2071152122">
    <w:abstractNumId w:val="34"/>
  </w:num>
  <w:num w:numId="40" w16cid:durableId="1949384134">
    <w:abstractNumId w:val="45"/>
  </w:num>
  <w:num w:numId="41" w16cid:durableId="1135025121">
    <w:abstractNumId w:val="43"/>
  </w:num>
  <w:num w:numId="42" w16cid:durableId="767694111">
    <w:abstractNumId w:val="31"/>
  </w:num>
  <w:num w:numId="43" w16cid:durableId="1789615641">
    <w:abstractNumId w:val="24"/>
  </w:num>
  <w:num w:numId="44" w16cid:durableId="576747624">
    <w:abstractNumId w:val="36"/>
  </w:num>
  <w:num w:numId="45" w16cid:durableId="1629974345">
    <w:abstractNumId w:val="26"/>
  </w:num>
  <w:num w:numId="46" w16cid:durableId="1279721806">
    <w:abstractNumId w:val="35"/>
  </w:num>
  <w:num w:numId="47" w16cid:durableId="25718020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54"/>
    <w:rsid w:val="000327E0"/>
    <w:rsid w:val="00032F30"/>
    <w:rsid w:val="00056547"/>
    <w:rsid w:val="0006790D"/>
    <w:rsid w:val="000756B4"/>
    <w:rsid w:val="000874A4"/>
    <w:rsid w:val="000905FF"/>
    <w:rsid w:val="00092F8E"/>
    <w:rsid w:val="000932B8"/>
    <w:rsid w:val="000943ED"/>
    <w:rsid w:val="000A4183"/>
    <w:rsid w:val="000B5C5F"/>
    <w:rsid w:val="000E25DD"/>
    <w:rsid w:val="000F39F5"/>
    <w:rsid w:val="001772C3"/>
    <w:rsid w:val="00181241"/>
    <w:rsid w:val="00191DA9"/>
    <w:rsid w:val="001A0FAC"/>
    <w:rsid w:val="001B0493"/>
    <w:rsid w:val="001B79C2"/>
    <w:rsid w:val="001C397C"/>
    <w:rsid w:val="00203E54"/>
    <w:rsid w:val="002062EF"/>
    <w:rsid w:val="00221640"/>
    <w:rsid w:val="002216DA"/>
    <w:rsid w:val="00242ED1"/>
    <w:rsid w:val="00245AFE"/>
    <w:rsid w:val="00277B1B"/>
    <w:rsid w:val="0028594A"/>
    <w:rsid w:val="002907E4"/>
    <w:rsid w:val="00292721"/>
    <w:rsid w:val="002B2136"/>
    <w:rsid w:val="002D0004"/>
    <w:rsid w:val="002D1B13"/>
    <w:rsid w:val="002D2123"/>
    <w:rsid w:val="003075A8"/>
    <w:rsid w:val="00350C14"/>
    <w:rsid w:val="003660EC"/>
    <w:rsid w:val="0037358A"/>
    <w:rsid w:val="00385135"/>
    <w:rsid w:val="00391833"/>
    <w:rsid w:val="00392A14"/>
    <w:rsid w:val="00394003"/>
    <w:rsid w:val="0039681B"/>
    <w:rsid w:val="003A644F"/>
    <w:rsid w:val="003F25AD"/>
    <w:rsid w:val="004537EC"/>
    <w:rsid w:val="004540FF"/>
    <w:rsid w:val="00470BBF"/>
    <w:rsid w:val="0048540E"/>
    <w:rsid w:val="004A7D55"/>
    <w:rsid w:val="004D5650"/>
    <w:rsid w:val="004E19CF"/>
    <w:rsid w:val="004F7D6E"/>
    <w:rsid w:val="00506601"/>
    <w:rsid w:val="00547D87"/>
    <w:rsid w:val="005507A9"/>
    <w:rsid w:val="005576FB"/>
    <w:rsid w:val="005650BA"/>
    <w:rsid w:val="005B656B"/>
    <w:rsid w:val="005F3265"/>
    <w:rsid w:val="005F59DF"/>
    <w:rsid w:val="00626DEF"/>
    <w:rsid w:val="00645CF5"/>
    <w:rsid w:val="006C3651"/>
    <w:rsid w:val="00722A91"/>
    <w:rsid w:val="007436CC"/>
    <w:rsid w:val="00747874"/>
    <w:rsid w:val="00750EAE"/>
    <w:rsid w:val="00784C48"/>
    <w:rsid w:val="00790566"/>
    <w:rsid w:val="007A0DF0"/>
    <w:rsid w:val="007A69B5"/>
    <w:rsid w:val="007B2929"/>
    <w:rsid w:val="007C2610"/>
    <w:rsid w:val="007E68F0"/>
    <w:rsid w:val="007E6F7C"/>
    <w:rsid w:val="007F13EE"/>
    <w:rsid w:val="008403B0"/>
    <w:rsid w:val="00845C35"/>
    <w:rsid w:val="00863FCF"/>
    <w:rsid w:val="008A61D1"/>
    <w:rsid w:val="008C0B9E"/>
    <w:rsid w:val="008C2D69"/>
    <w:rsid w:val="008C4F3F"/>
    <w:rsid w:val="008E1CD2"/>
    <w:rsid w:val="008E2DAB"/>
    <w:rsid w:val="008F21E6"/>
    <w:rsid w:val="00914945"/>
    <w:rsid w:val="009232F3"/>
    <w:rsid w:val="00941AF5"/>
    <w:rsid w:val="009473DD"/>
    <w:rsid w:val="009554E4"/>
    <w:rsid w:val="00962728"/>
    <w:rsid w:val="00963062"/>
    <w:rsid w:val="009654A7"/>
    <w:rsid w:val="00966CFF"/>
    <w:rsid w:val="00987795"/>
    <w:rsid w:val="009C5424"/>
    <w:rsid w:val="009D3904"/>
    <w:rsid w:val="00A1337E"/>
    <w:rsid w:val="00A2776D"/>
    <w:rsid w:val="00A54C82"/>
    <w:rsid w:val="00A55266"/>
    <w:rsid w:val="00A56A80"/>
    <w:rsid w:val="00AA1E50"/>
    <w:rsid w:val="00AE1216"/>
    <w:rsid w:val="00AF2F37"/>
    <w:rsid w:val="00AF3F13"/>
    <w:rsid w:val="00AF6B8A"/>
    <w:rsid w:val="00B02247"/>
    <w:rsid w:val="00B03765"/>
    <w:rsid w:val="00B55485"/>
    <w:rsid w:val="00B75BE1"/>
    <w:rsid w:val="00BE79A8"/>
    <w:rsid w:val="00C03183"/>
    <w:rsid w:val="00C079ED"/>
    <w:rsid w:val="00C1613E"/>
    <w:rsid w:val="00C26591"/>
    <w:rsid w:val="00C30931"/>
    <w:rsid w:val="00C45122"/>
    <w:rsid w:val="00C523AD"/>
    <w:rsid w:val="00C5530E"/>
    <w:rsid w:val="00C65CC8"/>
    <w:rsid w:val="00C70902"/>
    <w:rsid w:val="00C9059E"/>
    <w:rsid w:val="00C936C5"/>
    <w:rsid w:val="00C93CB4"/>
    <w:rsid w:val="00CC654F"/>
    <w:rsid w:val="00CC65BE"/>
    <w:rsid w:val="00CE2FA6"/>
    <w:rsid w:val="00CF1AEE"/>
    <w:rsid w:val="00CF6056"/>
    <w:rsid w:val="00D06333"/>
    <w:rsid w:val="00D101E1"/>
    <w:rsid w:val="00D24D03"/>
    <w:rsid w:val="00D443AC"/>
    <w:rsid w:val="00D8765E"/>
    <w:rsid w:val="00D93778"/>
    <w:rsid w:val="00DA1067"/>
    <w:rsid w:val="00DB2427"/>
    <w:rsid w:val="00DC1023"/>
    <w:rsid w:val="00DC5B90"/>
    <w:rsid w:val="00DE7A6E"/>
    <w:rsid w:val="00E05801"/>
    <w:rsid w:val="00E60CB1"/>
    <w:rsid w:val="00E7019C"/>
    <w:rsid w:val="00E81FE9"/>
    <w:rsid w:val="00EA2FF7"/>
    <w:rsid w:val="00EA462F"/>
    <w:rsid w:val="00EA7CA0"/>
    <w:rsid w:val="00EB67EF"/>
    <w:rsid w:val="00EB6D46"/>
    <w:rsid w:val="00EC0142"/>
    <w:rsid w:val="00F46021"/>
    <w:rsid w:val="00F50BDA"/>
    <w:rsid w:val="00F83363"/>
    <w:rsid w:val="00F85197"/>
    <w:rsid w:val="00F86FD6"/>
    <w:rsid w:val="00F90CD4"/>
    <w:rsid w:val="00FD7A43"/>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BF6F"/>
  <w15:docId w15:val="{57321A5E-F20A-4B9C-820B-D8009CD7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numPr>
        <w:numId w:val="11"/>
      </w:numPr>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1"/>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1"/>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1"/>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1"/>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77B1B"/>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7B1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7B1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1">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2">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3">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4">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5">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6">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7">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8">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9">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a">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b">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c">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d">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e">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0">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1">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2">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3">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4">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5">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6">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7">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8">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9">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a">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b">
    <w:basedOn w:val="TableNormal"/>
    <w:pPr>
      <w:spacing w:after="0" w:line="240" w:lineRule="auto"/>
    </w:pPr>
    <w:tblPr>
      <w:tblStyleRowBandSize w:val="1"/>
      <w:tblStyleColBandSize w:val="1"/>
      <w:tblCellMar>
        <w:top w:w="58" w:type="dxa"/>
        <w:left w:w="58" w:type="dxa"/>
        <w:bottom w:w="58" w:type="dxa"/>
        <w:right w:w="58" w:type="dxa"/>
      </w:tblCellMar>
    </w:tblPr>
  </w:style>
  <w:style w:type="table" w:customStyle="1" w:styleId="afc">
    <w:basedOn w:val="TableNormal"/>
    <w:tblPr>
      <w:tblStyleRowBandSize w:val="1"/>
      <w:tblStyleColBandSize w:val="1"/>
      <w:tblCellMar>
        <w:top w:w="58" w:type="dxa"/>
        <w:left w:w="115" w:type="dxa"/>
        <w:bottom w:w="58" w:type="dxa"/>
        <w:right w:w="115" w:type="dxa"/>
      </w:tblCellMar>
    </w:tblPr>
  </w:style>
  <w:style w:type="table" w:customStyle="1" w:styleId="afd">
    <w:basedOn w:val="TableNormal"/>
    <w:tblPr>
      <w:tblStyleRowBandSize w:val="1"/>
      <w:tblStyleColBandSize w:val="1"/>
      <w:tblCellMar>
        <w:top w:w="58" w:type="dxa"/>
        <w:left w:w="115" w:type="dxa"/>
        <w:bottom w:w="58" w:type="dxa"/>
        <w:right w:w="115" w:type="dxa"/>
      </w:tblCellMar>
    </w:tblPr>
  </w:style>
  <w:style w:type="table" w:customStyle="1" w:styleId="afe">
    <w:basedOn w:val="TableNormal"/>
    <w:tblPr>
      <w:tblStyleRowBandSize w:val="1"/>
      <w:tblStyleColBandSize w:val="1"/>
      <w:tblCellMar>
        <w:top w:w="58" w:type="dxa"/>
        <w:left w:w="115" w:type="dxa"/>
        <w:bottom w:w="58" w:type="dxa"/>
        <w:right w:w="115" w:type="dxa"/>
      </w:tblCellMar>
    </w:tblPr>
  </w:style>
  <w:style w:type="paragraph" w:styleId="Header">
    <w:name w:val="header"/>
    <w:basedOn w:val="Normal"/>
    <w:link w:val="HeaderChar"/>
    <w:uiPriority w:val="99"/>
    <w:unhideWhenUsed/>
    <w:rsid w:val="002D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13"/>
  </w:style>
  <w:style w:type="paragraph" w:styleId="Footer">
    <w:name w:val="footer"/>
    <w:basedOn w:val="Normal"/>
    <w:link w:val="FooterChar"/>
    <w:uiPriority w:val="99"/>
    <w:unhideWhenUsed/>
    <w:rsid w:val="002D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B13"/>
  </w:style>
  <w:style w:type="table" w:styleId="TableGrid">
    <w:name w:val="Table Grid"/>
    <w:basedOn w:val="TableNormal"/>
    <w:uiPriority w:val="39"/>
    <w:rsid w:val="00DA1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7B1B"/>
    <w:pPr>
      <w:ind w:left="720"/>
      <w:contextualSpacing/>
    </w:pPr>
  </w:style>
  <w:style w:type="character" w:customStyle="1" w:styleId="Heading7Char">
    <w:name w:val="Heading 7 Char"/>
    <w:basedOn w:val="DefaultParagraphFont"/>
    <w:link w:val="Heading7"/>
    <w:uiPriority w:val="9"/>
    <w:semiHidden/>
    <w:rsid w:val="00277B1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B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7B1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0DB2-0303-4EB7-96CC-86689F5A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49</Pages>
  <Words>14443</Words>
  <Characters>82329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Mears</dc:creator>
  <cp:lastModifiedBy>Michelle Mears</cp:lastModifiedBy>
  <cp:revision>3</cp:revision>
  <cp:lastPrinted>2022-02-18T21:40:00Z</cp:lastPrinted>
  <dcterms:created xsi:type="dcterms:W3CDTF">2023-01-10T18:47:00Z</dcterms:created>
  <dcterms:modified xsi:type="dcterms:W3CDTF">2023-01-10T18:51:00Z</dcterms:modified>
</cp:coreProperties>
</file>