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3799" w14:textId="77777777" w:rsidR="0008399A" w:rsidRDefault="007C1316" w:rsidP="00071F04">
      <w:pPr>
        <w:pStyle w:val="Title"/>
        <w:jc w:val="right"/>
        <w:rPr>
          <w:rFonts w:ascii="Arial" w:hAnsi="Arial" w:cs="Arial"/>
          <w:sz w:val="24"/>
          <w:szCs w:val="24"/>
        </w:rPr>
      </w:pPr>
      <w:r>
        <w:rPr>
          <w:rFonts w:ascii="Arial" w:hAnsi="Arial" w:cs="Arial"/>
          <w:sz w:val="24"/>
          <w:szCs w:val="24"/>
        </w:rPr>
        <w:t xml:space="preserve"> </w:t>
      </w:r>
    </w:p>
    <w:p w14:paraId="60FFDC32" w14:textId="77777777" w:rsidR="0008399A" w:rsidRDefault="0008399A">
      <w:pPr>
        <w:pStyle w:val="Title"/>
        <w:rPr>
          <w:rFonts w:ascii="Arial" w:hAnsi="Arial" w:cs="Arial"/>
          <w:sz w:val="24"/>
          <w:szCs w:val="24"/>
        </w:rPr>
      </w:pPr>
    </w:p>
    <w:p w14:paraId="52AF656C" w14:textId="77777777" w:rsidR="0008399A" w:rsidRPr="00D420E1" w:rsidRDefault="0008399A">
      <w:pPr>
        <w:pStyle w:val="Title"/>
        <w:rPr>
          <w:rFonts w:ascii="Arial" w:hAnsi="Arial" w:cs="Arial"/>
          <w:b w:val="0"/>
          <w:sz w:val="24"/>
          <w:szCs w:val="24"/>
        </w:rPr>
      </w:pPr>
    </w:p>
    <w:p w14:paraId="2DD2B25B" w14:textId="77777777" w:rsidR="0008399A" w:rsidRDefault="0008399A">
      <w:pPr>
        <w:pStyle w:val="Title"/>
        <w:rPr>
          <w:rFonts w:ascii="Arial" w:hAnsi="Arial" w:cs="Arial"/>
          <w:sz w:val="24"/>
          <w:szCs w:val="24"/>
        </w:rPr>
      </w:pPr>
    </w:p>
    <w:p w14:paraId="071129E6" w14:textId="77777777" w:rsidR="0008399A" w:rsidRPr="00D86832" w:rsidRDefault="0008399A" w:rsidP="0008399A">
      <w:pPr>
        <w:pStyle w:val="Title"/>
        <w:rPr>
          <w:rFonts w:ascii="Arial" w:hAnsi="Arial" w:cs="Arial"/>
          <w:sz w:val="44"/>
          <w:szCs w:val="44"/>
        </w:rPr>
      </w:pPr>
      <w:r w:rsidRPr="00D86832">
        <w:rPr>
          <w:rFonts w:ascii="Arial" w:hAnsi="Arial" w:cs="Arial"/>
          <w:sz w:val="44"/>
          <w:szCs w:val="44"/>
        </w:rPr>
        <w:t>Missouri State Library</w:t>
      </w:r>
    </w:p>
    <w:p w14:paraId="3881120E" w14:textId="77777777" w:rsidR="0008399A" w:rsidRPr="00D86832" w:rsidRDefault="0008399A" w:rsidP="0008399A">
      <w:pPr>
        <w:pStyle w:val="Title"/>
        <w:rPr>
          <w:rFonts w:ascii="Arial" w:hAnsi="Arial" w:cs="Arial"/>
          <w:sz w:val="24"/>
          <w:szCs w:val="24"/>
        </w:rPr>
      </w:pPr>
    </w:p>
    <w:p w14:paraId="4A9E7116" w14:textId="77777777" w:rsidR="0008399A" w:rsidRPr="00D86832" w:rsidRDefault="0008399A" w:rsidP="0008399A">
      <w:pPr>
        <w:pStyle w:val="Title"/>
        <w:rPr>
          <w:rFonts w:ascii="Arial" w:hAnsi="Arial" w:cs="Arial"/>
          <w:sz w:val="24"/>
          <w:szCs w:val="24"/>
        </w:rPr>
      </w:pPr>
    </w:p>
    <w:p w14:paraId="3B653634" w14:textId="77777777" w:rsidR="0008399A" w:rsidRPr="00D86832" w:rsidRDefault="0008399A" w:rsidP="0008399A">
      <w:pPr>
        <w:pStyle w:val="Title"/>
        <w:rPr>
          <w:rFonts w:ascii="Arial" w:hAnsi="Arial" w:cs="Arial"/>
          <w:sz w:val="24"/>
          <w:szCs w:val="24"/>
        </w:rPr>
      </w:pPr>
    </w:p>
    <w:p w14:paraId="34DD413B" w14:textId="77777777" w:rsidR="0008399A" w:rsidRPr="00D86832" w:rsidRDefault="0008399A" w:rsidP="0008399A">
      <w:pPr>
        <w:pStyle w:val="Title"/>
        <w:rPr>
          <w:rFonts w:ascii="Arial" w:hAnsi="Arial" w:cs="Arial"/>
          <w:sz w:val="72"/>
          <w:szCs w:val="72"/>
        </w:rPr>
      </w:pPr>
    </w:p>
    <w:p w14:paraId="271C5432" w14:textId="77777777" w:rsidR="0008399A" w:rsidRPr="00D86832" w:rsidRDefault="0008399A" w:rsidP="0008399A">
      <w:pPr>
        <w:pStyle w:val="Title"/>
        <w:rPr>
          <w:rFonts w:ascii="Arial" w:hAnsi="Arial" w:cs="Arial"/>
          <w:sz w:val="72"/>
          <w:szCs w:val="72"/>
        </w:rPr>
      </w:pPr>
    </w:p>
    <w:p w14:paraId="04D6BAE4" w14:textId="77777777" w:rsidR="0008399A" w:rsidRPr="00D86832" w:rsidRDefault="0008399A" w:rsidP="0008399A">
      <w:pPr>
        <w:pStyle w:val="Title"/>
        <w:rPr>
          <w:rFonts w:ascii="Arial" w:hAnsi="Arial" w:cs="Arial"/>
          <w:sz w:val="72"/>
          <w:szCs w:val="72"/>
        </w:rPr>
      </w:pPr>
    </w:p>
    <w:p w14:paraId="3CCC5D33" w14:textId="0AEE3A0E" w:rsidR="0008399A" w:rsidRPr="00D86832" w:rsidRDefault="0008399A" w:rsidP="0008399A">
      <w:pPr>
        <w:pStyle w:val="Title"/>
        <w:rPr>
          <w:rFonts w:ascii="Arial" w:hAnsi="Arial" w:cs="Arial"/>
          <w:sz w:val="72"/>
          <w:szCs w:val="72"/>
        </w:rPr>
      </w:pPr>
      <w:r w:rsidRPr="00D86832">
        <w:rPr>
          <w:rFonts w:ascii="Arial" w:hAnsi="Arial" w:cs="Arial"/>
          <w:sz w:val="72"/>
          <w:szCs w:val="72"/>
        </w:rPr>
        <w:t xml:space="preserve">LSTA </w:t>
      </w:r>
      <w:r w:rsidR="001B0E26" w:rsidRPr="00D86832">
        <w:rPr>
          <w:rFonts w:ascii="Arial" w:hAnsi="Arial" w:cs="Arial"/>
          <w:sz w:val="72"/>
          <w:szCs w:val="72"/>
        </w:rPr>
        <w:t xml:space="preserve">State </w:t>
      </w:r>
      <w:r w:rsidR="00D558B2">
        <w:rPr>
          <w:rFonts w:ascii="Arial" w:hAnsi="Arial" w:cs="Arial"/>
          <w:sz w:val="72"/>
          <w:szCs w:val="72"/>
        </w:rPr>
        <w:t>FY20</w:t>
      </w:r>
      <w:r w:rsidR="007C5868">
        <w:rPr>
          <w:rFonts w:ascii="Arial" w:hAnsi="Arial" w:cs="Arial"/>
          <w:sz w:val="72"/>
          <w:szCs w:val="72"/>
        </w:rPr>
        <w:t>2</w:t>
      </w:r>
      <w:r w:rsidR="004B0FB8">
        <w:rPr>
          <w:rFonts w:ascii="Arial" w:hAnsi="Arial" w:cs="Arial"/>
          <w:sz w:val="72"/>
          <w:szCs w:val="72"/>
        </w:rPr>
        <w:t>7</w:t>
      </w:r>
    </w:p>
    <w:p w14:paraId="072032FD" w14:textId="77777777" w:rsidR="0008399A" w:rsidRPr="00D86832" w:rsidRDefault="0008399A" w:rsidP="0008399A">
      <w:pPr>
        <w:pStyle w:val="Title"/>
        <w:rPr>
          <w:rFonts w:ascii="Arial" w:hAnsi="Arial" w:cs="Arial"/>
          <w:sz w:val="72"/>
          <w:szCs w:val="72"/>
        </w:rPr>
      </w:pPr>
      <w:r w:rsidRPr="00D86832">
        <w:rPr>
          <w:rFonts w:ascii="Arial" w:hAnsi="Arial" w:cs="Arial"/>
          <w:sz w:val="72"/>
          <w:szCs w:val="72"/>
        </w:rPr>
        <w:t>Project Plan</w:t>
      </w:r>
    </w:p>
    <w:p w14:paraId="7950D5FE" w14:textId="77777777" w:rsidR="0008399A" w:rsidRPr="00D86832" w:rsidRDefault="0008399A" w:rsidP="0008399A">
      <w:pPr>
        <w:pStyle w:val="Title"/>
        <w:rPr>
          <w:rFonts w:ascii="Arial" w:hAnsi="Arial" w:cs="Arial"/>
          <w:sz w:val="72"/>
          <w:szCs w:val="72"/>
        </w:rPr>
      </w:pPr>
    </w:p>
    <w:p w14:paraId="2D2E796B" w14:textId="77777777" w:rsidR="0008399A" w:rsidRPr="00D86832" w:rsidRDefault="0008399A" w:rsidP="0008399A">
      <w:pPr>
        <w:pStyle w:val="Title"/>
        <w:rPr>
          <w:rFonts w:ascii="Arial" w:hAnsi="Arial" w:cs="Arial"/>
          <w:sz w:val="72"/>
          <w:szCs w:val="72"/>
        </w:rPr>
      </w:pPr>
    </w:p>
    <w:p w14:paraId="6AF4D95B" w14:textId="77777777" w:rsidR="0008399A" w:rsidRPr="00D86832" w:rsidRDefault="0008399A" w:rsidP="0008399A">
      <w:pPr>
        <w:pStyle w:val="Title"/>
        <w:rPr>
          <w:rFonts w:ascii="Arial" w:hAnsi="Arial" w:cs="Arial"/>
          <w:sz w:val="24"/>
          <w:szCs w:val="24"/>
        </w:rPr>
      </w:pPr>
    </w:p>
    <w:p w14:paraId="4E436FF1" w14:textId="77777777" w:rsidR="0008399A" w:rsidRPr="00D86832" w:rsidRDefault="0008399A" w:rsidP="0008399A">
      <w:pPr>
        <w:pStyle w:val="Title"/>
        <w:rPr>
          <w:rFonts w:ascii="Arial" w:hAnsi="Arial" w:cs="Arial"/>
          <w:sz w:val="24"/>
          <w:szCs w:val="24"/>
        </w:rPr>
      </w:pPr>
    </w:p>
    <w:p w14:paraId="0C2A625F" w14:textId="77777777" w:rsidR="0008399A" w:rsidRPr="00D86832" w:rsidRDefault="0008399A" w:rsidP="0008399A">
      <w:pPr>
        <w:pStyle w:val="Title"/>
        <w:rPr>
          <w:rFonts w:ascii="Arial" w:hAnsi="Arial" w:cs="Arial"/>
          <w:sz w:val="24"/>
          <w:szCs w:val="24"/>
        </w:rPr>
      </w:pPr>
    </w:p>
    <w:p w14:paraId="510C869D" w14:textId="77777777" w:rsidR="0008399A" w:rsidRPr="00D86832" w:rsidRDefault="0008399A" w:rsidP="0008399A">
      <w:pPr>
        <w:pStyle w:val="Title"/>
        <w:rPr>
          <w:rFonts w:ascii="Arial" w:hAnsi="Arial" w:cs="Arial"/>
          <w:sz w:val="24"/>
          <w:szCs w:val="24"/>
        </w:rPr>
      </w:pPr>
    </w:p>
    <w:p w14:paraId="68952666" w14:textId="77777777" w:rsidR="0008399A" w:rsidRPr="00D86832" w:rsidRDefault="0008399A" w:rsidP="0008399A">
      <w:pPr>
        <w:pStyle w:val="Title"/>
        <w:rPr>
          <w:rFonts w:ascii="Arial" w:hAnsi="Arial" w:cs="Arial"/>
          <w:sz w:val="32"/>
          <w:szCs w:val="32"/>
        </w:rPr>
      </w:pPr>
    </w:p>
    <w:p w14:paraId="3CEF1070" w14:textId="77777777" w:rsidR="0008399A" w:rsidRPr="00D86832" w:rsidRDefault="0008399A" w:rsidP="0008399A">
      <w:pPr>
        <w:pStyle w:val="Title"/>
        <w:rPr>
          <w:rFonts w:ascii="Arial" w:hAnsi="Arial" w:cs="Arial"/>
          <w:sz w:val="32"/>
          <w:szCs w:val="32"/>
        </w:rPr>
      </w:pPr>
    </w:p>
    <w:p w14:paraId="3A567C6B" w14:textId="77777777" w:rsidR="0008399A" w:rsidRPr="00D86832" w:rsidRDefault="0008399A" w:rsidP="0008399A">
      <w:pPr>
        <w:pStyle w:val="Title"/>
        <w:rPr>
          <w:rFonts w:ascii="Arial" w:hAnsi="Arial" w:cs="Arial"/>
          <w:sz w:val="32"/>
          <w:szCs w:val="32"/>
        </w:rPr>
      </w:pPr>
    </w:p>
    <w:p w14:paraId="22EFE5A5" w14:textId="77777777" w:rsidR="0008399A" w:rsidRPr="00D86832" w:rsidRDefault="0008399A" w:rsidP="0008399A">
      <w:pPr>
        <w:pStyle w:val="Title"/>
        <w:rPr>
          <w:rFonts w:ascii="Arial" w:hAnsi="Arial" w:cs="Arial"/>
          <w:sz w:val="32"/>
          <w:szCs w:val="32"/>
        </w:rPr>
      </w:pPr>
    </w:p>
    <w:p w14:paraId="304B2C9F" w14:textId="6E0F5A8A" w:rsidR="00627CE7" w:rsidRPr="00BD1523" w:rsidRDefault="00BD1523" w:rsidP="00BD1523">
      <w:pPr>
        <w:pStyle w:val="Title"/>
        <w:rPr>
          <w:rFonts w:ascii="Arial" w:hAnsi="Arial" w:cs="Arial"/>
          <w:sz w:val="32"/>
          <w:szCs w:val="32"/>
        </w:rPr>
      </w:pPr>
      <w:r>
        <w:rPr>
          <w:rFonts w:ascii="Arial" w:hAnsi="Arial" w:cs="Arial"/>
          <w:sz w:val="32"/>
          <w:szCs w:val="32"/>
        </w:rPr>
        <w:t xml:space="preserve">Approved </w:t>
      </w:r>
      <w:r w:rsidR="0021710B">
        <w:rPr>
          <w:rFonts w:ascii="Arial" w:hAnsi="Arial" w:cs="Arial"/>
          <w:sz w:val="32"/>
          <w:szCs w:val="32"/>
        </w:rPr>
        <w:t>May 6, 2026</w:t>
      </w:r>
      <w:r w:rsidR="0008399A" w:rsidRPr="00D86832">
        <w:rPr>
          <w:rFonts w:ascii="Arial" w:hAnsi="Arial" w:cs="Arial"/>
          <w:sz w:val="24"/>
          <w:szCs w:val="24"/>
        </w:rPr>
        <w:br w:type="page"/>
      </w:r>
      <w:r w:rsidR="00627CE7" w:rsidRPr="00D86832">
        <w:rPr>
          <w:rFonts w:ascii="Arial" w:hAnsi="Arial" w:cs="Arial"/>
          <w:sz w:val="24"/>
          <w:szCs w:val="24"/>
        </w:rPr>
        <w:lastRenderedPageBreak/>
        <w:t>LSTA Grant Project</w:t>
      </w:r>
      <w:r w:rsidR="00951CF0">
        <w:rPr>
          <w:rFonts w:ascii="Arial" w:hAnsi="Arial" w:cs="Arial"/>
          <w:sz w:val="24"/>
          <w:szCs w:val="24"/>
        </w:rPr>
        <w:t xml:space="preserve">s – Funding from Federal FY </w:t>
      </w:r>
      <w:r w:rsidR="001D6BFD">
        <w:rPr>
          <w:rFonts w:ascii="Arial" w:hAnsi="Arial" w:cs="Arial"/>
          <w:sz w:val="24"/>
          <w:szCs w:val="24"/>
        </w:rPr>
        <w:t>20</w:t>
      </w:r>
      <w:r w:rsidR="00075C58">
        <w:rPr>
          <w:rFonts w:ascii="Arial" w:hAnsi="Arial" w:cs="Arial"/>
          <w:sz w:val="24"/>
          <w:szCs w:val="24"/>
        </w:rPr>
        <w:t>2</w:t>
      </w:r>
      <w:r w:rsidR="004B0FB8">
        <w:rPr>
          <w:rFonts w:ascii="Arial" w:hAnsi="Arial" w:cs="Arial"/>
          <w:sz w:val="24"/>
          <w:szCs w:val="24"/>
        </w:rPr>
        <w:t>6</w:t>
      </w:r>
    </w:p>
    <w:p w14:paraId="4EFB9FB6" w14:textId="50385423" w:rsidR="00627CE7" w:rsidRPr="00D86832" w:rsidRDefault="00FA4DED">
      <w:pPr>
        <w:jc w:val="center"/>
        <w:rPr>
          <w:rFonts w:ascii="Arial" w:hAnsi="Arial" w:cs="Arial"/>
          <w:b/>
          <w:bCs/>
        </w:rPr>
      </w:pPr>
      <w:r w:rsidRPr="00D86832">
        <w:rPr>
          <w:rFonts w:ascii="Arial" w:hAnsi="Arial" w:cs="Arial"/>
          <w:b/>
          <w:bCs/>
        </w:rPr>
        <w:t>(To be spen</w:t>
      </w:r>
      <w:r w:rsidR="0080247E" w:rsidRPr="00D86832">
        <w:rPr>
          <w:rFonts w:ascii="Arial" w:hAnsi="Arial" w:cs="Arial"/>
          <w:b/>
          <w:bCs/>
        </w:rPr>
        <w:t xml:space="preserve">t in State </w:t>
      </w:r>
      <w:r w:rsidR="007C5868">
        <w:rPr>
          <w:rFonts w:ascii="Arial" w:hAnsi="Arial" w:cs="Arial"/>
          <w:b/>
          <w:bCs/>
        </w:rPr>
        <w:t>FY202</w:t>
      </w:r>
      <w:r w:rsidR="004B0FB8">
        <w:rPr>
          <w:rFonts w:ascii="Arial" w:hAnsi="Arial" w:cs="Arial"/>
          <w:b/>
          <w:bCs/>
        </w:rPr>
        <w:t>7</w:t>
      </w:r>
      <w:r w:rsidR="0080247E" w:rsidRPr="00D86832">
        <w:rPr>
          <w:rFonts w:ascii="Arial" w:hAnsi="Arial" w:cs="Arial"/>
          <w:b/>
          <w:bCs/>
        </w:rPr>
        <w:t xml:space="preserve"> </w:t>
      </w:r>
      <w:r w:rsidR="0070151B" w:rsidRPr="00D86832">
        <w:rPr>
          <w:rFonts w:ascii="Arial" w:hAnsi="Arial" w:cs="Arial"/>
          <w:b/>
          <w:bCs/>
        </w:rPr>
        <w:t xml:space="preserve">– </w:t>
      </w:r>
      <w:r w:rsidR="00951CF0">
        <w:rPr>
          <w:rFonts w:ascii="Arial" w:hAnsi="Arial" w:cs="Arial"/>
          <w:b/>
          <w:bCs/>
        </w:rPr>
        <w:t>July</w:t>
      </w:r>
      <w:r w:rsidR="00075C58">
        <w:rPr>
          <w:rFonts w:ascii="Arial" w:hAnsi="Arial" w:cs="Arial"/>
          <w:b/>
          <w:bCs/>
        </w:rPr>
        <w:t xml:space="preserve"> 1, 202</w:t>
      </w:r>
      <w:r w:rsidR="004B0FB8">
        <w:rPr>
          <w:rFonts w:ascii="Arial" w:hAnsi="Arial" w:cs="Arial"/>
          <w:b/>
          <w:bCs/>
        </w:rPr>
        <w:t>6</w:t>
      </w:r>
      <w:r w:rsidR="00ED2965" w:rsidRPr="00D86832">
        <w:rPr>
          <w:rFonts w:ascii="Arial" w:hAnsi="Arial" w:cs="Arial"/>
          <w:b/>
          <w:bCs/>
        </w:rPr>
        <w:t xml:space="preserve"> </w:t>
      </w:r>
      <w:r w:rsidR="00EB2485" w:rsidRPr="00D86832">
        <w:rPr>
          <w:rFonts w:ascii="Arial" w:hAnsi="Arial" w:cs="Arial"/>
          <w:b/>
          <w:bCs/>
        </w:rPr>
        <w:t>to June 30,</w:t>
      </w:r>
      <w:r w:rsidR="007C5868">
        <w:rPr>
          <w:rFonts w:ascii="Arial" w:hAnsi="Arial" w:cs="Arial"/>
          <w:b/>
          <w:bCs/>
        </w:rPr>
        <w:t xml:space="preserve"> 202</w:t>
      </w:r>
      <w:r w:rsidR="004B0FB8">
        <w:rPr>
          <w:rFonts w:ascii="Arial" w:hAnsi="Arial" w:cs="Arial"/>
          <w:b/>
          <w:bCs/>
        </w:rPr>
        <w:t>7</w:t>
      </w:r>
      <w:r w:rsidR="0037679D" w:rsidRPr="00D86832">
        <w:rPr>
          <w:rFonts w:ascii="Arial" w:hAnsi="Arial" w:cs="Arial"/>
          <w:b/>
          <w:bCs/>
        </w:rPr>
        <w:t>)</w:t>
      </w:r>
    </w:p>
    <w:p w14:paraId="262ADBB1" w14:textId="77777777" w:rsidR="00A25E54" w:rsidRPr="00D86832" w:rsidRDefault="00A25E54">
      <w:pPr>
        <w:jc w:val="center"/>
        <w:rPr>
          <w:rFonts w:ascii="Arial" w:hAnsi="Arial" w:cs="Arial"/>
          <w:b/>
          <w:bCs/>
        </w:rPr>
      </w:pPr>
    </w:p>
    <w:p w14:paraId="553ACF38" w14:textId="522B43AD" w:rsidR="00A25E54" w:rsidRPr="00D86832" w:rsidRDefault="00A25E54" w:rsidP="00A25E54">
      <w:pPr>
        <w:rPr>
          <w:rFonts w:ascii="Arial" w:hAnsi="Arial" w:cs="Arial"/>
          <w:b/>
          <w:bCs/>
          <w:i/>
        </w:rPr>
      </w:pPr>
      <w:r w:rsidRPr="00D86832">
        <w:rPr>
          <w:rFonts w:ascii="Arial" w:hAnsi="Arial" w:cs="Arial"/>
          <w:b/>
          <w:bCs/>
          <w:i/>
        </w:rPr>
        <w:t xml:space="preserve">Note, all budget figures are estimates and subject to change based on actual </w:t>
      </w:r>
      <w:r w:rsidR="00525313" w:rsidRPr="00D86832">
        <w:rPr>
          <w:rFonts w:ascii="Arial" w:hAnsi="Arial" w:cs="Arial"/>
          <w:b/>
          <w:bCs/>
          <w:i/>
        </w:rPr>
        <w:t xml:space="preserve">contract </w:t>
      </w:r>
      <w:r w:rsidRPr="00D86832">
        <w:rPr>
          <w:rFonts w:ascii="Arial" w:hAnsi="Arial" w:cs="Arial"/>
          <w:b/>
          <w:bCs/>
          <w:i/>
        </w:rPr>
        <w:t xml:space="preserve">quotes and grant applications received and awarded. </w:t>
      </w:r>
      <w:r w:rsidR="000429AF">
        <w:rPr>
          <w:rFonts w:ascii="Arial" w:hAnsi="Arial" w:cs="Arial"/>
          <w:b/>
          <w:bCs/>
          <w:i/>
        </w:rPr>
        <w:t>All grants and projects listed below are continuing from the prior year and n</w:t>
      </w:r>
      <w:r w:rsidR="00D62ABC">
        <w:rPr>
          <w:rFonts w:ascii="Arial" w:hAnsi="Arial" w:cs="Arial"/>
          <w:b/>
          <w:bCs/>
          <w:i/>
        </w:rPr>
        <w:t>o new projects are slated for SFY27.</w:t>
      </w:r>
    </w:p>
    <w:p w14:paraId="4C2C80D8" w14:textId="77777777" w:rsidR="00627CE7" w:rsidRPr="00D86832" w:rsidRDefault="00627CE7">
      <w:pPr>
        <w:rPr>
          <w:rFonts w:ascii="Arial" w:hAnsi="Arial" w:cs="Arial"/>
          <w:b/>
          <w:bCs/>
        </w:rPr>
      </w:pPr>
    </w:p>
    <w:p w14:paraId="6257AEB7" w14:textId="6F6EDE92" w:rsidR="00F37FCC" w:rsidRPr="00E91E0D" w:rsidRDefault="00F37FCC" w:rsidP="00ED2DEC">
      <w:pPr>
        <w:pStyle w:val="Heading3"/>
        <w:rPr>
          <w:rFonts w:ascii="Arial" w:hAnsi="Arial" w:cs="Arial"/>
          <w:u w:val="none"/>
        </w:rPr>
      </w:pPr>
      <w:r w:rsidRPr="00E91E0D">
        <w:rPr>
          <w:rFonts w:ascii="Arial" w:hAnsi="Arial" w:cs="Arial"/>
          <w:u w:val="none"/>
        </w:rPr>
        <w:t>LSTA Statewide Projects</w:t>
      </w:r>
    </w:p>
    <w:p w14:paraId="58D690EC" w14:textId="77777777" w:rsidR="00F37FCC" w:rsidRPr="00D86832" w:rsidRDefault="00F37FCC" w:rsidP="00F37FCC">
      <w:pPr>
        <w:rPr>
          <w:rFonts w:ascii="Arial" w:hAnsi="Arial" w:cs="Arial"/>
          <w:b/>
          <w:bCs/>
          <w:sz w:val="20"/>
          <w:szCs w:val="20"/>
          <w:u w:val="single"/>
        </w:rPr>
      </w:pPr>
    </w:p>
    <w:p w14:paraId="3A82A3E6" w14:textId="77777777" w:rsidR="0050668C" w:rsidRPr="006B5CA0" w:rsidRDefault="0050668C" w:rsidP="0050668C">
      <w:pPr>
        <w:pStyle w:val="Heading1"/>
        <w:rPr>
          <w:rFonts w:ascii="Arial" w:hAnsi="Arial" w:cs="Arial"/>
          <w:sz w:val="20"/>
        </w:rPr>
      </w:pPr>
      <w:r w:rsidRPr="006B5CA0">
        <w:rPr>
          <w:rFonts w:ascii="Arial" w:hAnsi="Arial" w:cs="Arial"/>
          <w:sz w:val="20"/>
        </w:rPr>
        <w:t>Missouri State Library Goal</w:t>
      </w:r>
      <w:r w:rsidR="00F37FCC" w:rsidRPr="006B5CA0">
        <w:rPr>
          <w:rFonts w:ascii="Arial" w:hAnsi="Arial" w:cs="Arial"/>
          <w:sz w:val="20"/>
        </w:rPr>
        <w:t xml:space="preserve"> 1: </w:t>
      </w:r>
      <w:r w:rsidR="0080247E" w:rsidRPr="006B5CA0">
        <w:rPr>
          <w:rFonts w:ascii="Arial" w:hAnsi="Arial" w:cs="Arial"/>
          <w:sz w:val="20"/>
        </w:rPr>
        <w:t>Building and Sustaining Information Resources</w:t>
      </w:r>
    </w:p>
    <w:p w14:paraId="40D67330" w14:textId="77777777" w:rsidR="00AE6700" w:rsidRPr="006B5CA0" w:rsidRDefault="00AE6700" w:rsidP="00F52ACA">
      <w:pPr>
        <w:pStyle w:val="Heading1"/>
        <w:rPr>
          <w:rFonts w:ascii="Arial" w:hAnsi="Arial" w:cs="Arial"/>
          <w:sz w:val="20"/>
        </w:rPr>
      </w:pPr>
    </w:p>
    <w:p w14:paraId="7E0DE0F6" w14:textId="77777777" w:rsidR="00F52ACA" w:rsidRPr="006B5CA0" w:rsidRDefault="00F52ACA" w:rsidP="00F52ACA">
      <w:pPr>
        <w:pStyle w:val="Heading1"/>
        <w:rPr>
          <w:rFonts w:ascii="Arial" w:hAnsi="Arial" w:cs="Arial"/>
          <w:sz w:val="20"/>
        </w:rPr>
      </w:pPr>
      <w:r w:rsidRPr="006B5CA0">
        <w:rPr>
          <w:rFonts w:ascii="Arial" w:hAnsi="Arial" w:cs="Arial"/>
          <w:sz w:val="20"/>
        </w:rPr>
        <w:t xml:space="preserve">LSTA Priority </w:t>
      </w:r>
      <w:r w:rsidR="0080247E" w:rsidRPr="006B5CA0">
        <w:rPr>
          <w:rFonts w:ascii="Arial" w:hAnsi="Arial" w:cs="Arial"/>
          <w:sz w:val="20"/>
        </w:rPr>
        <w:t>1</w:t>
      </w:r>
      <w:r w:rsidRPr="006B5CA0">
        <w:rPr>
          <w:rFonts w:ascii="Arial" w:hAnsi="Arial" w:cs="Arial"/>
          <w:sz w:val="20"/>
        </w:rPr>
        <w:t xml:space="preserve">: </w:t>
      </w:r>
      <w:r w:rsidR="0080247E" w:rsidRPr="006B5CA0">
        <w:rPr>
          <w:rFonts w:ascii="Arial" w:hAnsi="Arial" w:cs="Arial"/>
          <w:sz w:val="20"/>
        </w:rPr>
        <w:t>Expand Services for Learning and Access to Information</w:t>
      </w:r>
    </w:p>
    <w:p w14:paraId="757C261D" w14:textId="77777777" w:rsidR="00431B8D" w:rsidRPr="006B5CA0" w:rsidRDefault="006D5FB3" w:rsidP="0080247E">
      <w:pPr>
        <w:rPr>
          <w:rFonts w:ascii="Arial" w:hAnsi="Arial" w:cs="Arial"/>
          <w:b/>
          <w:sz w:val="20"/>
          <w:szCs w:val="20"/>
        </w:rPr>
      </w:pPr>
      <w:r w:rsidRPr="006B5CA0">
        <w:rPr>
          <w:rFonts w:ascii="Arial" w:hAnsi="Arial" w:cs="Arial"/>
          <w:b/>
          <w:sz w:val="20"/>
          <w:szCs w:val="20"/>
        </w:rPr>
        <w:t>LSTA Priority 2:</w:t>
      </w:r>
      <w:r w:rsidR="00AC442C" w:rsidRPr="006B5CA0">
        <w:rPr>
          <w:rFonts w:ascii="Arial" w:hAnsi="Arial" w:cs="Arial"/>
          <w:b/>
          <w:sz w:val="20"/>
          <w:szCs w:val="20"/>
        </w:rPr>
        <w:t xml:space="preserve"> Establish or Enhance Electronic Access to Library and Information Services</w:t>
      </w:r>
      <w:r w:rsidRPr="006B5CA0">
        <w:rPr>
          <w:rFonts w:ascii="Arial" w:hAnsi="Arial" w:cs="Arial"/>
          <w:b/>
          <w:sz w:val="20"/>
          <w:szCs w:val="20"/>
        </w:rPr>
        <w:t xml:space="preserve"> </w:t>
      </w:r>
    </w:p>
    <w:p w14:paraId="36CF2457" w14:textId="77777777" w:rsidR="00431B8D" w:rsidRPr="00D86832" w:rsidRDefault="00431B8D" w:rsidP="0080247E">
      <w:pPr>
        <w:rPr>
          <w:rFonts w:ascii="Arial" w:hAnsi="Arial" w:cs="Arial"/>
          <w:b/>
          <w:sz w:val="20"/>
          <w:szCs w:val="20"/>
        </w:rPr>
      </w:pPr>
    </w:p>
    <w:p w14:paraId="43B1F68C" w14:textId="08741489" w:rsidR="0080247E" w:rsidRPr="00D86832" w:rsidRDefault="0080247E" w:rsidP="0080247E">
      <w:pPr>
        <w:rPr>
          <w:rFonts w:ascii="Arial" w:hAnsi="Arial" w:cs="Arial"/>
          <w:b/>
          <w:i/>
          <w:sz w:val="20"/>
          <w:szCs w:val="20"/>
        </w:rPr>
      </w:pPr>
      <w:r w:rsidRPr="00D86832">
        <w:rPr>
          <w:rFonts w:ascii="Arial" w:hAnsi="Arial" w:cs="Arial"/>
          <w:b/>
          <w:sz w:val="20"/>
          <w:szCs w:val="20"/>
        </w:rPr>
        <w:t>Show Me the World Courier Service</w:t>
      </w:r>
    </w:p>
    <w:p w14:paraId="1D4C23A4" w14:textId="29762494" w:rsidR="0080247E" w:rsidRPr="00D86832" w:rsidRDefault="0080247E" w:rsidP="0080247E">
      <w:pPr>
        <w:rPr>
          <w:rFonts w:ascii="Arial" w:hAnsi="Arial" w:cs="Arial"/>
          <w:b/>
          <w:sz w:val="20"/>
          <w:szCs w:val="20"/>
        </w:rPr>
      </w:pPr>
      <w:r w:rsidRPr="00D86832">
        <w:rPr>
          <w:rFonts w:ascii="Arial" w:hAnsi="Arial" w:cs="Arial"/>
          <w:b/>
          <w:sz w:val="20"/>
          <w:szCs w:val="20"/>
        </w:rPr>
        <w:t xml:space="preserve">Proposed Budget: </w:t>
      </w:r>
      <w:r w:rsidR="00B53296" w:rsidRPr="00791830">
        <w:rPr>
          <w:rFonts w:ascii="Arial" w:hAnsi="Arial" w:cs="Arial"/>
          <w:b/>
          <w:color w:val="000000" w:themeColor="text1"/>
          <w:sz w:val="20"/>
          <w:szCs w:val="20"/>
        </w:rPr>
        <w:t>$</w:t>
      </w:r>
      <w:r w:rsidR="00D7703E">
        <w:rPr>
          <w:rFonts w:ascii="Arial" w:hAnsi="Arial" w:cs="Arial"/>
          <w:b/>
          <w:color w:val="000000" w:themeColor="text1"/>
          <w:sz w:val="20"/>
          <w:szCs w:val="20"/>
        </w:rPr>
        <w:t>602,500</w:t>
      </w:r>
      <w:r w:rsidR="00726BCD" w:rsidRPr="00D86832">
        <w:rPr>
          <w:rFonts w:ascii="Arial" w:hAnsi="Arial" w:cs="Arial"/>
          <w:b/>
          <w:sz w:val="20"/>
          <w:szCs w:val="20"/>
        </w:rPr>
        <w:t xml:space="preserve"> </w:t>
      </w:r>
    </w:p>
    <w:p w14:paraId="0D0008B2" w14:textId="77777777" w:rsidR="00494CAC" w:rsidRPr="00D86832" w:rsidRDefault="00494CAC" w:rsidP="0080247E">
      <w:pPr>
        <w:rPr>
          <w:rFonts w:ascii="Arial" w:hAnsi="Arial" w:cs="Arial"/>
          <w:sz w:val="20"/>
          <w:szCs w:val="20"/>
        </w:rPr>
      </w:pPr>
    </w:p>
    <w:p w14:paraId="555A5E64" w14:textId="01002E7B" w:rsidR="00870E1A" w:rsidRPr="00D86832" w:rsidRDefault="0080247E" w:rsidP="0080247E">
      <w:pPr>
        <w:rPr>
          <w:rFonts w:ascii="Arial" w:hAnsi="Arial" w:cs="Arial"/>
          <w:sz w:val="20"/>
          <w:szCs w:val="20"/>
        </w:rPr>
      </w:pPr>
      <w:r w:rsidRPr="00D86832">
        <w:rPr>
          <w:rFonts w:ascii="Arial" w:hAnsi="Arial" w:cs="Arial"/>
          <w:sz w:val="20"/>
          <w:szCs w:val="20"/>
        </w:rPr>
        <w:t xml:space="preserve">The State Library will continue to support a two-day per week courier service for </w:t>
      </w:r>
      <w:r w:rsidR="00B8396C" w:rsidRPr="00D86832">
        <w:rPr>
          <w:rFonts w:ascii="Arial" w:hAnsi="Arial" w:cs="Arial"/>
          <w:sz w:val="20"/>
          <w:szCs w:val="20"/>
        </w:rPr>
        <w:t>tax-supported public libraries</w:t>
      </w:r>
      <w:r w:rsidR="0008254E">
        <w:rPr>
          <w:rFonts w:ascii="Arial" w:hAnsi="Arial" w:cs="Arial"/>
          <w:sz w:val="20"/>
          <w:szCs w:val="20"/>
        </w:rPr>
        <w:t xml:space="preserve"> </w:t>
      </w:r>
      <w:r w:rsidR="00F668C0">
        <w:rPr>
          <w:rFonts w:ascii="Arial" w:hAnsi="Arial" w:cs="Arial"/>
          <w:sz w:val="20"/>
          <w:szCs w:val="20"/>
        </w:rPr>
        <w:t>which</w:t>
      </w:r>
      <w:r w:rsidR="0008254E">
        <w:rPr>
          <w:rFonts w:ascii="Arial" w:hAnsi="Arial" w:cs="Arial"/>
          <w:sz w:val="20"/>
          <w:szCs w:val="20"/>
        </w:rPr>
        <w:t xml:space="preserve"> </w:t>
      </w:r>
      <w:r w:rsidR="00F668C0">
        <w:rPr>
          <w:rFonts w:ascii="Arial" w:hAnsi="Arial" w:cs="Arial"/>
          <w:sz w:val="20"/>
          <w:szCs w:val="20"/>
        </w:rPr>
        <w:t>meet transaction benchmarks to</w:t>
      </w:r>
      <w:r w:rsidR="0008254E">
        <w:rPr>
          <w:rFonts w:ascii="Arial" w:hAnsi="Arial" w:cs="Arial"/>
          <w:sz w:val="20"/>
          <w:szCs w:val="20"/>
        </w:rPr>
        <w:t xml:space="preserve"> make the service fiscally sound.</w:t>
      </w:r>
      <w:r w:rsidRPr="00D86832">
        <w:rPr>
          <w:rFonts w:ascii="Arial" w:hAnsi="Arial" w:cs="Arial"/>
          <w:sz w:val="20"/>
          <w:szCs w:val="20"/>
        </w:rPr>
        <w:t xml:space="preserve"> Providing state funding for the courier service improves turn-around time for interlibrary loan </w:t>
      </w:r>
      <w:r w:rsidR="003B45C3" w:rsidRPr="00D86832">
        <w:rPr>
          <w:rFonts w:ascii="Arial" w:hAnsi="Arial" w:cs="Arial"/>
          <w:sz w:val="20"/>
          <w:szCs w:val="20"/>
        </w:rPr>
        <w:t xml:space="preserve">(ILL) </w:t>
      </w:r>
      <w:r w:rsidRPr="00D86832">
        <w:rPr>
          <w:rFonts w:ascii="Arial" w:hAnsi="Arial" w:cs="Arial"/>
          <w:sz w:val="20"/>
          <w:szCs w:val="20"/>
        </w:rPr>
        <w:t>requests, streamlines and improves library staff workflows, increases the number of loans and requests, lowers the cost for each ILL transaction and helps to equalize access to resources for medium-size and small libraries.</w:t>
      </w:r>
      <w:r w:rsidR="007878FE" w:rsidRPr="00D86832">
        <w:rPr>
          <w:rFonts w:ascii="Arial" w:hAnsi="Arial" w:cs="Arial"/>
          <w:sz w:val="20"/>
          <w:szCs w:val="20"/>
        </w:rPr>
        <w:t xml:space="preserve"> </w:t>
      </w:r>
      <w:r w:rsidR="00231D60" w:rsidRPr="001D6BFD">
        <w:rPr>
          <w:rFonts w:ascii="Arial" w:hAnsi="Arial" w:cs="Arial"/>
          <w:sz w:val="20"/>
          <w:szCs w:val="20"/>
        </w:rPr>
        <w:t xml:space="preserve">In </w:t>
      </w:r>
      <w:r w:rsidR="00AE57A1" w:rsidRPr="00DA7670">
        <w:rPr>
          <w:rFonts w:ascii="Arial" w:hAnsi="Arial" w:cs="Arial"/>
          <w:sz w:val="20"/>
          <w:szCs w:val="20"/>
        </w:rPr>
        <w:t>FY202</w:t>
      </w:r>
      <w:r w:rsidR="00E828FF">
        <w:rPr>
          <w:rFonts w:ascii="Arial" w:hAnsi="Arial" w:cs="Arial"/>
          <w:sz w:val="20"/>
          <w:szCs w:val="20"/>
        </w:rPr>
        <w:t>4</w:t>
      </w:r>
      <w:r w:rsidR="000B0DD4" w:rsidRPr="00DA7670">
        <w:rPr>
          <w:rFonts w:ascii="Arial" w:hAnsi="Arial" w:cs="Arial"/>
          <w:sz w:val="20"/>
          <w:szCs w:val="20"/>
        </w:rPr>
        <w:t>, 1,</w:t>
      </w:r>
      <w:r w:rsidR="00E828FF">
        <w:rPr>
          <w:rFonts w:ascii="Arial" w:hAnsi="Arial" w:cs="Arial"/>
          <w:sz w:val="20"/>
          <w:szCs w:val="20"/>
        </w:rPr>
        <w:t>185</w:t>
      </w:r>
      <w:r w:rsidR="000B0DD4" w:rsidRPr="00DA7670">
        <w:rPr>
          <w:rFonts w:ascii="Arial" w:hAnsi="Arial" w:cs="Arial"/>
          <w:sz w:val="20"/>
          <w:szCs w:val="20"/>
        </w:rPr>
        <w:t>,</w:t>
      </w:r>
      <w:r w:rsidR="00E828FF">
        <w:rPr>
          <w:rFonts w:ascii="Arial" w:hAnsi="Arial" w:cs="Arial"/>
          <w:sz w:val="20"/>
          <w:szCs w:val="20"/>
        </w:rPr>
        <w:t>374</w:t>
      </w:r>
      <w:r w:rsidR="0035541F" w:rsidRPr="001D6BFD">
        <w:rPr>
          <w:rFonts w:ascii="Arial" w:hAnsi="Arial" w:cs="Arial"/>
          <w:sz w:val="20"/>
          <w:szCs w:val="20"/>
        </w:rPr>
        <w:t xml:space="preserve"> </w:t>
      </w:r>
      <w:r w:rsidR="00084234" w:rsidRPr="001D6BFD">
        <w:rPr>
          <w:rFonts w:ascii="Arial" w:hAnsi="Arial" w:cs="Arial"/>
          <w:sz w:val="20"/>
          <w:szCs w:val="20"/>
        </w:rPr>
        <w:t>items were exchanged among libraries in the state.</w:t>
      </w:r>
      <w:r w:rsidR="00084234" w:rsidRPr="00D86832">
        <w:rPr>
          <w:rFonts w:ascii="Arial" w:hAnsi="Arial" w:cs="Arial"/>
          <w:sz w:val="20"/>
          <w:szCs w:val="20"/>
        </w:rPr>
        <w:t xml:space="preserve">  </w:t>
      </w:r>
    </w:p>
    <w:p w14:paraId="06E41858" w14:textId="77777777" w:rsidR="0080247E" w:rsidRDefault="0080247E" w:rsidP="0080247E">
      <w:pPr>
        <w:rPr>
          <w:rFonts w:ascii="Arial" w:hAnsi="Arial" w:cs="Arial"/>
          <w:b/>
          <w:bCs/>
          <w:sz w:val="20"/>
          <w:szCs w:val="20"/>
        </w:rPr>
      </w:pPr>
    </w:p>
    <w:p w14:paraId="77869EAA" w14:textId="3DDB43C0" w:rsidR="004A4325" w:rsidRPr="00DD1F95" w:rsidRDefault="0008254E" w:rsidP="004A4325">
      <w:pPr>
        <w:rPr>
          <w:rFonts w:ascii="Arial" w:hAnsi="Arial" w:cs="Arial"/>
          <w:color w:val="000000" w:themeColor="text1"/>
          <w:sz w:val="20"/>
          <w:szCs w:val="20"/>
        </w:rPr>
      </w:pPr>
      <w:r w:rsidRPr="00DD1F95">
        <w:rPr>
          <w:rFonts w:ascii="Arial" w:hAnsi="Arial" w:cs="Arial"/>
          <w:color w:val="000000" w:themeColor="text1"/>
          <w:sz w:val="20"/>
          <w:szCs w:val="20"/>
        </w:rPr>
        <w:t>The State Library may</w:t>
      </w:r>
      <w:r w:rsidR="004A4325" w:rsidRPr="00DD1F95">
        <w:rPr>
          <w:rFonts w:ascii="Arial" w:hAnsi="Arial" w:cs="Arial"/>
          <w:color w:val="000000" w:themeColor="text1"/>
          <w:sz w:val="20"/>
          <w:szCs w:val="20"/>
        </w:rPr>
        <w:t xml:space="preserve"> also provide one additional day of courier service per week for libraries </w:t>
      </w:r>
      <w:r w:rsidRPr="00DD1F95">
        <w:rPr>
          <w:rFonts w:ascii="Arial" w:hAnsi="Arial" w:cs="Arial"/>
          <w:color w:val="000000" w:themeColor="text1"/>
          <w:sz w:val="20"/>
          <w:szCs w:val="20"/>
        </w:rPr>
        <w:t>that show the potential to benefit</w:t>
      </w:r>
      <w:r w:rsidR="004A4325" w:rsidRPr="00DD1F95">
        <w:rPr>
          <w:rFonts w:ascii="Arial" w:hAnsi="Arial" w:cs="Arial"/>
          <w:color w:val="000000" w:themeColor="text1"/>
          <w:sz w:val="20"/>
          <w:szCs w:val="20"/>
        </w:rPr>
        <w:t xml:space="preserve"> from an additional day of service based on current use. </w:t>
      </w:r>
    </w:p>
    <w:p w14:paraId="0281D087" w14:textId="77777777" w:rsidR="004A4325" w:rsidRPr="00D86832" w:rsidRDefault="004A4325" w:rsidP="0080247E">
      <w:pPr>
        <w:rPr>
          <w:rFonts w:ascii="Arial" w:hAnsi="Arial" w:cs="Arial"/>
          <w:b/>
          <w:bCs/>
          <w:sz w:val="20"/>
          <w:szCs w:val="20"/>
        </w:rPr>
      </w:pPr>
    </w:p>
    <w:p w14:paraId="5A09AD6B" w14:textId="295C0855" w:rsidR="00726BCD" w:rsidRPr="00D86832" w:rsidRDefault="0080247E" w:rsidP="00726BCD">
      <w:pPr>
        <w:rPr>
          <w:rFonts w:ascii="Arial" w:hAnsi="Arial" w:cs="Arial"/>
          <w:b/>
          <w:i/>
          <w:sz w:val="20"/>
          <w:szCs w:val="20"/>
        </w:rPr>
      </w:pPr>
      <w:r w:rsidRPr="00D86832">
        <w:rPr>
          <w:rFonts w:ascii="Arial" w:hAnsi="Arial" w:cs="Arial"/>
          <w:b/>
          <w:sz w:val="20"/>
          <w:szCs w:val="20"/>
        </w:rPr>
        <w:t>Show Me the World Integrated Library System Consortium</w:t>
      </w:r>
    </w:p>
    <w:p w14:paraId="404EC287" w14:textId="6497DD38" w:rsidR="0080247E" w:rsidRPr="00D86832" w:rsidRDefault="0080247E" w:rsidP="0080247E">
      <w:pPr>
        <w:rPr>
          <w:rFonts w:ascii="Arial" w:hAnsi="Arial" w:cs="Arial"/>
          <w:b/>
          <w:i/>
          <w:sz w:val="20"/>
          <w:szCs w:val="20"/>
        </w:rPr>
      </w:pPr>
      <w:r w:rsidRPr="00D86832">
        <w:rPr>
          <w:rFonts w:ascii="Arial" w:hAnsi="Arial" w:cs="Arial"/>
          <w:b/>
          <w:sz w:val="20"/>
          <w:szCs w:val="20"/>
        </w:rPr>
        <w:t xml:space="preserve">Proposed Budget: </w:t>
      </w:r>
      <w:r w:rsidR="00DD1F95">
        <w:rPr>
          <w:rFonts w:ascii="Arial" w:hAnsi="Arial" w:cs="Arial"/>
          <w:b/>
          <w:sz w:val="20"/>
          <w:szCs w:val="20"/>
        </w:rPr>
        <w:t>$</w:t>
      </w:r>
      <w:r w:rsidR="00115B78">
        <w:rPr>
          <w:rFonts w:ascii="Arial" w:hAnsi="Arial" w:cs="Arial"/>
          <w:b/>
          <w:sz w:val="20"/>
          <w:szCs w:val="20"/>
        </w:rPr>
        <w:t>1</w:t>
      </w:r>
      <w:r w:rsidR="00841901">
        <w:rPr>
          <w:rFonts w:ascii="Arial" w:hAnsi="Arial" w:cs="Arial"/>
          <w:b/>
          <w:sz w:val="20"/>
          <w:szCs w:val="20"/>
        </w:rPr>
        <w:t>88</w:t>
      </w:r>
      <w:r w:rsidR="00115B78">
        <w:rPr>
          <w:rFonts w:ascii="Arial" w:hAnsi="Arial" w:cs="Arial"/>
          <w:b/>
          <w:sz w:val="20"/>
          <w:szCs w:val="20"/>
        </w:rPr>
        <w:t>,</w:t>
      </w:r>
      <w:r w:rsidR="00841901">
        <w:rPr>
          <w:rFonts w:ascii="Arial" w:hAnsi="Arial" w:cs="Arial"/>
          <w:b/>
          <w:sz w:val="20"/>
          <w:szCs w:val="20"/>
        </w:rPr>
        <w:t>19</w:t>
      </w:r>
      <w:r w:rsidR="00115B78">
        <w:rPr>
          <w:rFonts w:ascii="Arial" w:hAnsi="Arial" w:cs="Arial"/>
          <w:b/>
          <w:sz w:val="20"/>
          <w:szCs w:val="20"/>
        </w:rPr>
        <w:t>0</w:t>
      </w:r>
      <w:r w:rsidR="00726BCD" w:rsidRPr="00D86832">
        <w:rPr>
          <w:rFonts w:ascii="Arial" w:hAnsi="Arial" w:cs="Arial"/>
          <w:b/>
          <w:sz w:val="20"/>
          <w:szCs w:val="20"/>
        </w:rPr>
        <w:tab/>
      </w:r>
      <w:r w:rsidR="00726BCD" w:rsidRPr="00D86832">
        <w:rPr>
          <w:rFonts w:ascii="Arial" w:hAnsi="Arial" w:cs="Arial"/>
          <w:b/>
          <w:sz w:val="20"/>
          <w:szCs w:val="20"/>
        </w:rPr>
        <w:tab/>
      </w:r>
      <w:r w:rsidR="00726BCD" w:rsidRPr="00D86832">
        <w:rPr>
          <w:rFonts w:ascii="Arial" w:hAnsi="Arial" w:cs="Arial"/>
          <w:b/>
          <w:sz w:val="20"/>
          <w:szCs w:val="20"/>
        </w:rPr>
        <w:tab/>
      </w:r>
      <w:r w:rsidR="00726BCD" w:rsidRPr="00D86832">
        <w:rPr>
          <w:rFonts w:ascii="Arial" w:hAnsi="Arial" w:cs="Arial"/>
          <w:b/>
          <w:sz w:val="20"/>
          <w:szCs w:val="20"/>
        </w:rPr>
        <w:tab/>
      </w:r>
      <w:r w:rsidR="00726BCD" w:rsidRPr="00D86832">
        <w:rPr>
          <w:rFonts w:ascii="Arial" w:hAnsi="Arial" w:cs="Arial"/>
          <w:b/>
          <w:sz w:val="20"/>
          <w:szCs w:val="20"/>
        </w:rPr>
        <w:tab/>
      </w:r>
      <w:r w:rsidR="00726BCD" w:rsidRPr="00D86832">
        <w:rPr>
          <w:rFonts w:ascii="Arial" w:hAnsi="Arial" w:cs="Arial"/>
          <w:b/>
          <w:sz w:val="20"/>
          <w:szCs w:val="20"/>
        </w:rPr>
        <w:tab/>
      </w:r>
      <w:r w:rsidR="00726BCD" w:rsidRPr="00D86832">
        <w:rPr>
          <w:rFonts w:ascii="Arial" w:hAnsi="Arial" w:cs="Arial"/>
          <w:b/>
          <w:sz w:val="20"/>
          <w:szCs w:val="20"/>
        </w:rPr>
        <w:tab/>
      </w:r>
    </w:p>
    <w:p w14:paraId="28899B06" w14:textId="77777777" w:rsidR="00494CAC" w:rsidRPr="00D86832" w:rsidRDefault="00494CAC" w:rsidP="0080247E">
      <w:pPr>
        <w:rPr>
          <w:rFonts w:ascii="Arial" w:hAnsi="Arial" w:cs="Arial"/>
          <w:sz w:val="20"/>
          <w:szCs w:val="20"/>
        </w:rPr>
      </w:pPr>
    </w:p>
    <w:p w14:paraId="40272CFC" w14:textId="2E5891F2" w:rsidR="0080247E" w:rsidRPr="00253002" w:rsidRDefault="00AE57A1" w:rsidP="00253002">
      <w:pPr>
        <w:rPr>
          <w:rFonts w:ascii="Arial" w:hAnsi="Arial" w:cs="Arial"/>
          <w:sz w:val="20"/>
          <w:szCs w:val="20"/>
        </w:rPr>
      </w:pPr>
      <w:r w:rsidRPr="00AE57A1">
        <w:rPr>
          <w:rFonts w:ascii="Arial" w:hAnsi="Arial" w:cs="Arial"/>
          <w:sz w:val="20"/>
          <w:szCs w:val="20"/>
        </w:rPr>
        <w:t xml:space="preserve">This project continues support for the Missouri Evergreen consortium for the purposes of acquiring and implementing a shared integrated library system (ILS). This system improves discovery and sharing of library resources and provides a low-cost alternative to systems owned and managed individually by libraries. There are currently </w:t>
      </w:r>
      <w:r w:rsidR="00E828FF">
        <w:rPr>
          <w:rFonts w:ascii="Arial" w:hAnsi="Arial" w:cs="Arial"/>
          <w:sz w:val="20"/>
          <w:szCs w:val="20"/>
        </w:rPr>
        <w:t>76</w:t>
      </w:r>
      <w:r w:rsidRPr="00AE57A1">
        <w:rPr>
          <w:rFonts w:ascii="Arial" w:hAnsi="Arial" w:cs="Arial"/>
          <w:sz w:val="20"/>
          <w:szCs w:val="20"/>
        </w:rPr>
        <w:t xml:space="preserve"> public libraries in Missouri Evergreen, with a total collection size </w:t>
      </w:r>
      <w:r w:rsidR="00C13971">
        <w:rPr>
          <w:rFonts w:ascii="Arial" w:hAnsi="Arial" w:cs="Arial"/>
          <w:sz w:val="20"/>
          <w:szCs w:val="20"/>
        </w:rPr>
        <w:t>eclipsing four</w:t>
      </w:r>
      <w:r w:rsidR="00221319">
        <w:rPr>
          <w:rFonts w:ascii="Arial" w:hAnsi="Arial" w:cs="Arial"/>
          <w:sz w:val="20"/>
          <w:szCs w:val="20"/>
        </w:rPr>
        <w:t xml:space="preserve"> million</w:t>
      </w:r>
      <w:r w:rsidRPr="00AE57A1">
        <w:rPr>
          <w:rFonts w:ascii="Arial" w:hAnsi="Arial" w:cs="Arial"/>
          <w:sz w:val="20"/>
          <w:szCs w:val="20"/>
        </w:rPr>
        <w:t xml:space="preserve"> items</w:t>
      </w:r>
      <w:r>
        <w:rPr>
          <w:rFonts w:ascii="Arial" w:hAnsi="Arial" w:cs="Arial"/>
          <w:sz w:val="20"/>
          <w:szCs w:val="20"/>
        </w:rPr>
        <w:t xml:space="preserve">. </w:t>
      </w:r>
      <w:r w:rsidRPr="00AE57A1">
        <w:rPr>
          <w:rFonts w:ascii="Arial" w:hAnsi="Arial" w:cs="Arial"/>
          <w:sz w:val="20"/>
          <w:szCs w:val="20"/>
        </w:rPr>
        <w:t>The consortium recruits primarily from public libraries, but could</w:t>
      </w:r>
      <w:r w:rsidR="00737059">
        <w:rPr>
          <w:rFonts w:ascii="Arial" w:hAnsi="Arial" w:cs="Arial"/>
          <w:sz w:val="20"/>
          <w:szCs w:val="20"/>
        </w:rPr>
        <w:t xml:space="preserve"> potentially</w:t>
      </w:r>
      <w:r w:rsidRPr="00AE57A1">
        <w:rPr>
          <w:rFonts w:ascii="Arial" w:hAnsi="Arial" w:cs="Arial"/>
          <w:sz w:val="20"/>
          <w:szCs w:val="20"/>
        </w:rPr>
        <w:t xml:space="preserve"> include school and special libraries as well.</w:t>
      </w:r>
      <w:r w:rsidR="00253002">
        <w:rPr>
          <w:rFonts w:ascii="Arial" w:hAnsi="Arial" w:cs="Arial"/>
          <w:sz w:val="20"/>
          <w:szCs w:val="20"/>
        </w:rPr>
        <w:t xml:space="preserve"> </w:t>
      </w:r>
      <w:r w:rsidRPr="00AE57A1">
        <w:rPr>
          <w:rFonts w:ascii="Arial" w:hAnsi="Arial" w:cs="Arial"/>
          <w:sz w:val="20"/>
          <w:szCs w:val="20"/>
        </w:rPr>
        <w:t xml:space="preserve">This is the </w:t>
      </w:r>
      <w:r w:rsidR="00737059">
        <w:rPr>
          <w:rFonts w:ascii="Arial" w:hAnsi="Arial" w:cs="Arial"/>
          <w:sz w:val="20"/>
          <w:szCs w:val="20"/>
        </w:rPr>
        <w:t>twelf</w:t>
      </w:r>
      <w:r w:rsidR="00DA7670">
        <w:rPr>
          <w:rFonts w:ascii="Arial" w:hAnsi="Arial" w:cs="Arial"/>
          <w:sz w:val="20"/>
          <w:szCs w:val="20"/>
        </w:rPr>
        <w:t>th</w:t>
      </w:r>
      <w:r w:rsidRPr="00AE57A1">
        <w:rPr>
          <w:rFonts w:ascii="Arial" w:hAnsi="Arial" w:cs="Arial"/>
          <w:sz w:val="20"/>
          <w:szCs w:val="20"/>
        </w:rPr>
        <w:t xml:space="preserve"> successive award to provide funding for ILS hosting and support to the consortium. </w:t>
      </w:r>
      <w:r w:rsidR="00DA7670">
        <w:rPr>
          <w:rFonts w:ascii="Arial" w:hAnsi="Arial" w:cs="Arial"/>
          <w:sz w:val="20"/>
          <w:szCs w:val="20"/>
        </w:rPr>
        <w:t xml:space="preserve">In SFY22 </w:t>
      </w:r>
      <w:r w:rsidR="009D274B">
        <w:rPr>
          <w:rFonts w:ascii="Arial" w:hAnsi="Arial" w:cs="Arial"/>
          <w:sz w:val="20"/>
          <w:szCs w:val="20"/>
        </w:rPr>
        <w:t xml:space="preserve">MOSL began funding </w:t>
      </w:r>
      <w:r w:rsidR="00253002">
        <w:rPr>
          <w:rFonts w:ascii="Arial" w:hAnsi="Arial" w:cs="Arial"/>
          <w:sz w:val="20"/>
          <w:szCs w:val="20"/>
        </w:rPr>
        <w:t>migrations to Miss</w:t>
      </w:r>
      <w:r w:rsidR="009D274B">
        <w:rPr>
          <w:rFonts w:ascii="Arial" w:hAnsi="Arial" w:cs="Arial"/>
          <w:sz w:val="20"/>
          <w:szCs w:val="20"/>
        </w:rPr>
        <w:t>ouri Evergreen through</w:t>
      </w:r>
      <w:r w:rsidR="00253002">
        <w:rPr>
          <w:rFonts w:ascii="Arial" w:hAnsi="Arial" w:cs="Arial"/>
          <w:sz w:val="20"/>
          <w:szCs w:val="20"/>
        </w:rPr>
        <w:t xml:space="preserve"> a dir</w:t>
      </w:r>
      <w:r w:rsidR="009D274B">
        <w:rPr>
          <w:rFonts w:ascii="Arial" w:hAnsi="Arial" w:cs="Arial"/>
          <w:sz w:val="20"/>
          <w:szCs w:val="20"/>
        </w:rPr>
        <w:t>ect grant to the library, rather than through this project</w:t>
      </w:r>
      <w:r w:rsidR="00253002">
        <w:rPr>
          <w:rFonts w:ascii="Arial" w:hAnsi="Arial" w:cs="Arial"/>
          <w:sz w:val="20"/>
          <w:szCs w:val="20"/>
        </w:rPr>
        <w:t>.</w:t>
      </w:r>
    </w:p>
    <w:p w14:paraId="60D1E701" w14:textId="3ACFBDAC" w:rsidR="00253002" w:rsidRPr="00253002" w:rsidRDefault="00253002" w:rsidP="0080247E">
      <w:pPr>
        <w:rPr>
          <w:rFonts w:ascii="Arial" w:hAnsi="Arial" w:cs="Arial"/>
          <w:bCs/>
          <w:sz w:val="20"/>
          <w:szCs w:val="20"/>
        </w:rPr>
      </w:pPr>
    </w:p>
    <w:p w14:paraId="1BE53557" w14:textId="4B6A2622" w:rsidR="0080247E" w:rsidRPr="00D86832" w:rsidRDefault="0080247E" w:rsidP="0080247E">
      <w:pPr>
        <w:rPr>
          <w:rFonts w:ascii="Arial" w:hAnsi="Arial" w:cs="Arial"/>
          <w:b/>
          <w:bCs/>
          <w:sz w:val="20"/>
          <w:szCs w:val="20"/>
        </w:rPr>
      </w:pPr>
      <w:r w:rsidRPr="00D86832">
        <w:rPr>
          <w:rFonts w:ascii="Arial" w:hAnsi="Arial" w:cs="Arial"/>
          <w:b/>
          <w:bCs/>
          <w:sz w:val="20"/>
          <w:szCs w:val="20"/>
        </w:rPr>
        <w:t>Show Me the World Interlibrary Loan</w:t>
      </w:r>
    </w:p>
    <w:p w14:paraId="433C117D" w14:textId="14F536AB" w:rsidR="0080247E" w:rsidRPr="00D86832" w:rsidRDefault="0080247E" w:rsidP="0080247E">
      <w:pPr>
        <w:rPr>
          <w:rFonts w:ascii="Arial" w:hAnsi="Arial" w:cs="Arial"/>
          <w:b/>
          <w:sz w:val="20"/>
          <w:szCs w:val="20"/>
        </w:rPr>
      </w:pPr>
      <w:r w:rsidRPr="00D86832">
        <w:rPr>
          <w:rFonts w:ascii="Arial" w:hAnsi="Arial" w:cs="Arial"/>
          <w:b/>
          <w:sz w:val="20"/>
          <w:szCs w:val="20"/>
        </w:rPr>
        <w:t xml:space="preserve">Proposed Budget: </w:t>
      </w:r>
      <w:r w:rsidRPr="001F5AE6">
        <w:rPr>
          <w:rFonts w:ascii="Arial" w:hAnsi="Arial" w:cs="Arial"/>
          <w:b/>
          <w:sz w:val="20"/>
          <w:szCs w:val="20"/>
        </w:rPr>
        <w:t>$</w:t>
      </w:r>
      <w:r w:rsidR="001F5AE6">
        <w:rPr>
          <w:rFonts w:ascii="Arial" w:hAnsi="Arial" w:cs="Arial"/>
          <w:b/>
          <w:color w:val="000000" w:themeColor="text1"/>
          <w:sz w:val="20"/>
          <w:szCs w:val="20"/>
        </w:rPr>
        <w:t>263,416</w:t>
      </w:r>
    </w:p>
    <w:p w14:paraId="7277BBCD" w14:textId="77777777" w:rsidR="0080247E" w:rsidRPr="00D86832" w:rsidRDefault="00726BCD" w:rsidP="0080247E">
      <w:pPr>
        <w:rPr>
          <w:rFonts w:ascii="Arial" w:hAnsi="Arial" w:cs="Arial"/>
          <w:b/>
          <w:sz w:val="20"/>
          <w:szCs w:val="20"/>
        </w:rPr>
      </w:pPr>
      <w:r w:rsidRPr="00D86832">
        <w:rPr>
          <w:rFonts w:ascii="Arial" w:hAnsi="Arial" w:cs="Arial"/>
          <w:b/>
          <w:sz w:val="20"/>
          <w:szCs w:val="20"/>
        </w:rPr>
        <w:t xml:space="preserve"> </w:t>
      </w:r>
    </w:p>
    <w:p w14:paraId="766CAE0A" w14:textId="04D732C9" w:rsidR="00FA6F89" w:rsidRPr="00D86832" w:rsidRDefault="0080247E" w:rsidP="006D5FB3">
      <w:pPr>
        <w:rPr>
          <w:rFonts w:ascii="Arial" w:hAnsi="Arial" w:cs="Arial"/>
          <w:sz w:val="20"/>
          <w:szCs w:val="20"/>
        </w:rPr>
      </w:pPr>
      <w:r w:rsidRPr="006E023B">
        <w:rPr>
          <w:rFonts w:ascii="Arial" w:hAnsi="Arial" w:cs="Arial"/>
          <w:sz w:val="20"/>
          <w:szCs w:val="20"/>
        </w:rPr>
        <w:t xml:space="preserve">This </w:t>
      </w:r>
      <w:r w:rsidR="0041034A" w:rsidRPr="006E023B">
        <w:rPr>
          <w:rFonts w:ascii="Arial" w:hAnsi="Arial" w:cs="Arial"/>
          <w:sz w:val="20"/>
          <w:szCs w:val="20"/>
        </w:rPr>
        <w:t xml:space="preserve">program </w:t>
      </w:r>
      <w:r w:rsidRPr="006E023B">
        <w:rPr>
          <w:rFonts w:ascii="Arial" w:hAnsi="Arial" w:cs="Arial"/>
          <w:sz w:val="20"/>
          <w:szCs w:val="20"/>
        </w:rPr>
        <w:t>facilitate</w:t>
      </w:r>
      <w:r w:rsidR="0041034A" w:rsidRPr="006E023B">
        <w:rPr>
          <w:rFonts w:ascii="Arial" w:hAnsi="Arial" w:cs="Arial"/>
          <w:sz w:val="20"/>
          <w:szCs w:val="20"/>
        </w:rPr>
        <w:t>s</w:t>
      </w:r>
      <w:r w:rsidRPr="006E023B">
        <w:rPr>
          <w:rFonts w:ascii="Arial" w:hAnsi="Arial" w:cs="Arial"/>
          <w:sz w:val="20"/>
          <w:szCs w:val="20"/>
        </w:rPr>
        <w:t xml:space="preserve"> resource sharing by public libraries</w:t>
      </w:r>
      <w:r w:rsidR="00D216A2" w:rsidRPr="006E023B">
        <w:rPr>
          <w:rFonts w:ascii="Arial" w:hAnsi="Arial" w:cs="Arial"/>
          <w:sz w:val="20"/>
          <w:szCs w:val="20"/>
        </w:rPr>
        <w:t xml:space="preserve"> in Missouri and beyond, giving the ability for library</w:t>
      </w:r>
      <w:r w:rsidR="00CA4B63" w:rsidRPr="006E023B">
        <w:rPr>
          <w:rFonts w:ascii="Arial" w:hAnsi="Arial" w:cs="Arial"/>
          <w:sz w:val="20"/>
          <w:szCs w:val="20"/>
        </w:rPr>
        <w:t xml:space="preserve"> staff and patrons to search a 3</w:t>
      </w:r>
      <w:r w:rsidR="00D216A2" w:rsidRPr="006E023B">
        <w:rPr>
          <w:rFonts w:ascii="Arial" w:hAnsi="Arial" w:cs="Arial"/>
          <w:sz w:val="20"/>
          <w:szCs w:val="20"/>
        </w:rPr>
        <w:t xml:space="preserve"> billion record database of library materials</w:t>
      </w:r>
      <w:r w:rsidRPr="006E023B">
        <w:rPr>
          <w:rFonts w:ascii="Arial" w:hAnsi="Arial" w:cs="Arial"/>
          <w:sz w:val="20"/>
          <w:szCs w:val="20"/>
        </w:rPr>
        <w:t xml:space="preserve">. </w:t>
      </w:r>
      <w:r w:rsidR="0041034A" w:rsidRPr="006E023B">
        <w:rPr>
          <w:rFonts w:ascii="Arial" w:hAnsi="Arial" w:cs="Arial"/>
          <w:sz w:val="20"/>
          <w:szCs w:val="20"/>
        </w:rPr>
        <w:t>The</w:t>
      </w:r>
      <w:r w:rsidR="00D216A2" w:rsidRPr="006E023B">
        <w:rPr>
          <w:rFonts w:ascii="Arial" w:hAnsi="Arial" w:cs="Arial"/>
          <w:sz w:val="20"/>
          <w:szCs w:val="20"/>
        </w:rPr>
        <w:t xml:space="preserve"> </w:t>
      </w:r>
      <w:r w:rsidR="0041034A" w:rsidRPr="006E023B">
        <w:rPr>
          <w:rFonts w:ascii="Arial" w:hAnsi="Arial" w:cs="Arial"/>
          <w:sz w:val="20"/>
          <w:szCs w:val="20"/>
        </w:rPr>
        <w:t xml:space="preserve">State Library </w:t>
      </w:r>
      <w:r w:rsidR="001F5AE6">
        <w:rPr>
          <w:rFonts w:ascii="Arial" w:hAnsi="Arial" w:cs="Arial"/>
          <w:sz w:val="20"/>
          <w:szCs w:val="20"/>
        </w:rPr>
        <w:t xml:space="preserve">will </w:t>
      </w:r>
      <w:r w:rsidR="0041034A" w:rsidRPr="006E023B">
        <w:rPr>
          <w:rFonts w:ascii="Arial" w:hAnsi="Arial" w:cs="Arial"/>
          <w:sz w:val="20"/>
          <w:szCs w:val="20"/>
        </w:rPr>
        <w:t xml:space="preserve">use LSTA funds to pay for licenses for public libraries to use </w:t>
      </w:r>
      <w:r w:rsidR="00D216A2" w:rsidRPr="006E023B">
        <w:rPr>
          <w:rFonts w:ascii="Arial" w:hAnsi="Arial" w:cs="Arial"/>
          <w:sz w:val="20"/>
          <w:szCs w:val="20"/>
        </w:rPr>
        <w:t>OCLC’s</w:t>
      </w:r>
      <w:r w:rsidR="0041034A" w:rsidRPr="006E023B">
        <w:rPr>
          <w:rFonts w:ascii="Arial" w:hAnsi="Arial" w:cs="Arial"/>
          <w:sz w:val="20"/>
          <w:szCs w:val="20"/>
        </w:rPr>
        <w:t xml:space="preserve"> WorldShare Discovery services, and the c</w:t>
      </w:r>
      <w:r w:rsidR="00D216A2" w:rsidRPr="006E023B">
        <w:rPr>
          <w:rFonts w:ascii="Arial" w:hAnsi="Arial" w:cs="Arial"/>
          <w:sz w:val="20"/>
          <w:szCs w:val="20"/>
        </w:rPr>
        <w:t xml:space="preserve">ost for public libraries to use OCLC’s interlibrary loan service. </w:t>
      </w:r>
      <w:r w:rsidR="00CA4B63" w:rsidRPr="00B1562F">
        <w:rPr>
          <w:rFonts w:ascii="Arial" w:hAnsi="Arial" w:cs="Arial"/>
          <w:sz w:val="20"/>
          <w:szCs w:val="20"/>
        </w:rPr>
        <w:t>In FY2</w:t>
      </w:r>
      <w:r w:rsidR="00B1562F" w:rsidRPr="00B1562F">
        <w:rPr>
          <w:rFonts w:ascii="Arial" w:hAnsi="Arial" w:cs="Arial"/>
          <w:sz w:val="20"/>
          <w:szCs w:val="20"/>
        </w:rPr>
        <w:t>5</w:t>
      </w:r>
      <w:r w:rsidR="009B1A03" w:rsidRPr="00B1562F">
        <w:rPr>
          <w:rFonts w:ascii="Arial" w:hAnsi="Arial" w:cs="Arial"/>
          <w:sz w:val="20"/>
          <w:szCs w:val="20"/>
        </w:rPr>
        <w:t xml:space="preserve">, </w:t>
      </w:r>
      <w:r w:rsidR="00F011C1" w:rsidRPr="00B1562F">
        <w:rPr>
          <w:rFonts w:ascii="Arial" w:hAnsi="Arial" w:cs="Arial"/>
          <w:sz w:val="20"/>
          <w:szCs w:val="20"/>
        </w:rPr>
        <w:t xml:space="preserve">patrons from </w:t>
      </w:r>
      <w:r w:rsidR="00B1562F">
        <w:rPr>
          <w:rFonts w:ascii="Arial" w:hAnsi="Arial" w:cs="Arial"/>
          <w:sz w:val="20"/>
          <w:szCs w:val="20"/>
        </w:rPr>
        <w:t>56</w:t>
      </w:r>
      <w:r w:rsidR="009B1A03" w:rsidRPr="00B1562F">
        <w:rPr>
          <w:rFonts w:ascii="Arial" w:hAnsi="Arial" w:cs="Arial"/>
          <w:sz w:val="20"/>
          <w:szCs w:val="20"/>
        </w:rPr>
        <w:t xml:space="preserve"> libraries requested </w:t>
      </w:r>
      <w:r w:rsidR="00B1562F" w:rsidRPr="00B1562F">
        <w:rPr>
          <w:rFonts w:ascii="Arial" w:hAnsi="Arial" w:cs="Arial"/>
          <w:sz w:val="20"/>
          <w:szCs w:val="20"/>
        </w:rPr>
        <w:t>82,372</w:t>
      </w:r>
      <w:r w:rsidR="00686FEC" w:rsidRPr="00B1562F">
        <w:rPr>
          <w:rFonts w:ascii="Arial" w:hAnsi="Arial" w:cs="Arial"/>
          <w:sz w:val="20"/>
          <w:szCs w:val="20"/>
        </w:rPr>
        <w:t xml:space="preserve"> </w:t>
      </w:r>
      <w:r w:rsidR="00937C9E" w:rsidRPr="00B1562F">
        <w:rPr>
          <w:rFonts w:ascii="Arial" w:hAnsi="Arial" w:cs="Arial"/>
          <w:sz w:val="20"/>
          <w:szCs w:val="20"/>
        </w:rPr>
        <w:t xml:space="preserve">items </w:t>
      </w:r>
      <w:r w:rsidR="009B1A03" w:rsidRPr="00B1562F">
        <w:rPr>
          <w:rFonts w:ascii="Arial" w:hAnsi="Arial" w:cs="Arial"/>
          <w:sz w:val="20"/>
          <w:szCs w:val="20"/>
        </w:rPr>
        <w:t>for their users</w:t>
      </w:r>
      <w:r w:rsidR="00937C9E" w:rsidRPr="00B1562F">
        <w:rPr>
          <w:rFonts w:ascii="Arial" w:hAnsi="Arial" w:cs="Arial"/>
          <w:sz w:val="20"/>
          <w:szCs w:val="20"/>
        </w:rPr>
        <w:t xml:space="preserve"> and loaned </w:t>
      </w:r>
      <w:r w:rsidR="00B1562F" w:rsidRPr="00B1562F">
        <w:rPr>
          <w:rFonts w:ascii="Arial" w:hAnsi="Arial" w:cs="Arial"/>
          <w:sz w:val="20"/>
          <w:szCs w:val="20"/>
        </w:rPr>
        <w:t>71,223</w:t>
      </w:r>
      <w:r w:rsidR="00937C9E" w:rsidRPr="00B1562F">
        <w:rPr>
          <w:rFonts w:ascii="Arial" w:hAnsi="Arial" w:cs="Arial"/>
          <w:sz w:val="20"/>
          <w:szCs w:val="20"/>
        </w:rPr>
        <w:t xml:space="preserve"> items</w:t>
      </w:r>
      <w:r w:rsidR="009B1A03" w:rsidRPr="00B1562F">
        <w:rPr>
          <w:rFonts w:ascii="Arial" w:hAnsi="Arial" w:cs="Arial"/>
          <w:sz w:val="20"/>
          <w:szCs w:val="20"/>
        </w:rPr>
        <w:t xml:space="preserve"> </w:t>
      </w:r>
      <w:r w:rsidR="000444EE" w:rsidRPr="00B1562F">
        <w:rPr>
          <w:rFonts w:ascii="Arial" w:hAnsi="Arial" w:cs="Arial"/>
          <w:sz w:val="20"/>
          <w:szCs w:val="20"/>
        </w:rPr>
        <w:t xml:space="preserve">through </w:t>
      </w:r>
      <w:r w:rsidR="003B45C3" w:rsidRPr="00B1562F">
        <w:rPr>
          <w:rFonts w:ascii="Arial" w:hAnsi="Arial" w:cs="Arial"/>
          <w:sz w:val="20"/>
          <w:szCs w:val="20"/>
        </w:rPr>
        <w:t>this service.</w:t>
      </w:r>
      <w:r w:rsidR="005A4A14" w:rsidRPr="006E023B">
        <w:rPr>
          <w:rFonts w:ascii="Arial" w:hAnsi="Arial" w:cs="Arial"/>
          <w:sz w:val="20"/>
          <w:szCs w:val="20"/>
        </w:rPr>
        <w:t xml:space="preserve"> </w:t>
      </w:r>
      <w:r w:rsidR="001F5AE6">
        <w:rPr>
          <w:rFonts w:ascii="Arial" w:hAnsi="Arial" w:cs="Arial"/>
          <w:sz w:val="20"/>
          <w:szCs w:val="20"/>
        </w:rPr>
        <w:t xml:space="preserve">Licenses for </w:t>
      </w:r>
      <w:r w:rsidR="001F5AE6" w:rsidRPr="001F5AE6">
        <w:rPr>
          <w:rFonts w:ascii="Arial" w:hAnsi="Arial" w:cs="Arial"/>
          <w:sz w:val="20"/>
          <w:szCs w:val="20"/>
        </w:rPr>
        <w:t xml:space="preserve">FirstSearch </w:t>
      </w:r>
      <w:r w:rsidR="001F5AE6">
        <w:rPr>
          <w:rFonts w:ascii="Arial" w:hAnsi="Arial" w:cs="Arial"/>
          <w:sz w:val="20"/>
          <w:szCs w:val="20"/>
        </w:rPr>
        <w:t>will be discontinued for SFY27.</w:t>
      </w:r>
    </w:p>
    <w:p w14:paraId="425DBE87" w14:textId="77777777" w:rsidR="00FA6F89" w:rsidRPr="00D86832" w:rsidRDefault="00FA6F89" w:rsidP="006D5FB3">
      <w:pPr>
        <w:rPr>
          <w:rFonts w:ascii="Arial" w:hAnsi="Arial" w:cs="Arial"/>
          <w:sz w:val="20"/>
          <w:szCs w:val="20"/>
        </w:rPr>
      </w:pPr>
    </w:p>
    <w:p w14:paraId="2C4DBA31" w14:textId="30729731" w:rsidR="00431B8D" w:rsidRPr="00D86832" w:rsidRDefault="00431B8D" w:rsidP="00431B8D">
      <w:pPr>
        <w:tabs>
          <w:tab w:val="left" w:pos="360"/>
        </w:tabs>
        <w:rPr>
          <w:rFonts w:ascii="Arial" w:hAnsi="Arial" w:cs="Arial"/>
          <w:b/>
          <w:color w:val="0D0D0D"/>
          <w:sz w:val="20"/>
          <w:szCs w:val="20"/>
        </w:rPr>
      </w:pPr>
      <w:r w:rsidRPr="00D86832">
        <w:rPr>
          <w:rFonts w:ascii="Arial" w:hAnsi="Arial" w:cs="Arial"/>
          <w:b/>
          <w:color w:val="0D0D0D"/>
          <w:sz w:val="20"/>
          <w:szCs w:val="20"/>
        </w:rPr>
        <w:t>Statewide Digitization Project</w:t>
      </w:r>
    </w:p>
    <w:p w14:paraId="3CECC37E" w14:textId="2FCBE1B0" w:rsidR="00431B8D" w:rsidRPr="00D86832" w:rsidRDefault="001167FB" w:rsidP="00431B8D">
      <w:pPr>
        <w:rPr>
          <w:rFonts w:ascii="Arial" w:hAnsi="Arial" w:cs="Arial"/>
          <w:sz w:val="20"/>
          <w:szCs w:val="20"/>
        </w:rPr>
      </w:pPr>
      <w:r>
        <w:rPr>
          <w:rFonts w:ascii="Arial" w:hAnsi="Arial" w:cs="Arial"/>
          <w:b/>
          <w:color w:val="0D0D0D"/>
          <w:sz w:val="20"/>
          <w:szCs w:val="20"/>
        </w:rPr>
        <w:t>Proposed Budget: $</w:t>
      </w:r>
      <w:r w:rsidR="001F5AE6">
        <w:rPr>
          <w:rFonts w:ascii="Arial" w:hAnsi="Arial" w:cs="Arial"/>
          <w:b/>
          <w:color w:val="0D0D0D"/>
          <w:sz w:val="20"/>
          <w:szCs w:val="20"/>
        </w:rPr>
        <w:t>39,140</w:t>
      </w:r>
    </w:p>
    <w:p w14:paraId="574407F1" w14:textId="77777777" w:rsidR="006737EF" w:rsidRDefault="006737EF" w:rsidP="007D3339">
      <w:pPr>
        <w:pStyle w:val="ListParagraph"/>
        <w:ind w:left="0"/>
        <w:rPr>
          <w:rFonts w:ascii="Arial" w:hAnsi="Arial" w:cs="Arial"/>
          <w:sz w:val="20"/>
          <w:szCs w:val="20"/>
        </w:rPr>
      </w:pPr>
    </w:p>
    <w:p w14:paraId="3BA5AAD7" w14:textId="6EB1CC41" w:rsidR="0008254E" w:rsidRDefault="00431B8D" w:rsidP="007D3339">
      <w:pPr>
        <w:pStyle w:val="ListParagraph"/>
        <w:ind w:left="0"/>
        <w:rPr>
          <w:rFonts w:ascii="Arial" w:hAnsi="Arial" w:cs="Arial"/>
          <w:sz w:val="20"/>
          <w:szCs w:val="20"/>
        </w:rPr>
      </w:pPr>
      <w:r w:rsidRPr="00D95BEE">
        <w:rPr>
          <w:rFonts w:ascii="Arial" w:hAnsi="Arial" w:cs="Arial"/>
          <w:sz w:val="20"/>
          <w:szCs w:val="20"/>
        </w:rPr>
        <w:t>This project</w:t>
      </w:r>
      <w:r w:rsidR="006901A1" w:rsidRPr="00D95BEE">
        <w:rPr>
          <w:rFonts w:ascii="Arial" w:hAnsi="Arial" w:cs="Arial"/>
          <w:sz w:val="20"/>
          <w:szCs w:val="20"/>
        </w:rPr>
        <w:t xml:space="preserve"> provides basic support and guidance for the Missouri Digital Heritage </w:t>
      </w:r>
      <w:r w:rsidR="006B3184" w:rsidRPr="00D95BEE">
        <w:rPr>
          <w:rFonts w:ascii="Arial" w:hAnsi="Arial" w:cs="Arial"/>
          <w:sz w:val="20"/>
          <w:szCs w:val="20"/>
        </w:rPr>
        <w:t xml:space="preserve">(MDH) </w:t>
      </w:r>
      <w:r w:rsidR="006901A1" w:rsidRPr="00D95BEE">
        <w:rPr>
          <w:rFonts w:ascii="Arial" w:hAnsi="Arial" w:cs="Arial"/>
          <w:sz w:val="20"/>
          <w:szCs w:val="20"/>
        </w:rPr>
        <w:t xml:space="preserve">portal based in the Office of </w:t>
      </w:r>
      <w:r w:rsidR="00C34BA6" w:rsidRPr="00D95BEE">
        <w:rPr>
          <w:rFonts w:ascii="Arial" w:hAnsi="Arial" w:cs="Arial"/>
          <w:sz w:val="20"/>
          <w:szCs w:val="20"/>
        </w:rPr>
        <w:t xml:space="preserve">the </w:t>
      </w:r>
      <w:r w:rsidR="006901A1" w:rsidRPr="00D95BEE">
        <w:rPr>
          <w:rFonts w:ascii="Arial" w:hAnsi="Arial" w:cs="Arial"/>
          <w:sz w:val="20"/>
          <w:szCs w:val="20"/>
        </w:rPr>
        <w:t>Secretary of State/</w:t>
      </w:r>
      <w:r w:rsidR="00F153B5" w:rsidRPr="00D95BEE">
        <w:rPr>
          <w:rFonts w:ascii="Arial" w:hAnsi="Arial" w:cs="Arial"/>
          <w:sz w:val="20"/>
          <w:szCs w:val="20"/>
        </w:rPr>
        <w:t xml:space="preserve">Missouri State Library. </w:t>
      </w:r>
      <w:bookmarkStart w:id="0" w:name="_Hlk160522331"/>
      <w:r w:rsidR="002910B3" w:rsidRPr="00D95BEE">
        <w:rPr>
          <w:rFonts w:ascii="Arial" w:hAnsi="Arial" w:cs="Arial"/>
          <w:sz w:val="20"/>
          <w:szCs w:val="20"/>
        </w:rPr>
        <w:t xml:space="preserve">The number of items accessible through MDH CONTENTdm </w:t>
      </w:r>
      <w:r w:rsidR="001643C1" w:rsidRPr="00D95BEE">
        <w:rPr>
          <w:rFonts w:ascii="Arial" w:hAnsi="Arial" w:cs="Arial"/>
          <w:sz w:val="20"/>
          <w:szCs w:val="20"/>
        </w:rPr>
        <w:t>pass</w:t>
      </w:r>
      <w:r w:rsidR="00E828FF">
        <w:rPr>
          <w:rFonts w:ascii="Arial" w:hAnsi="Arial" w:cs="Arial"/>
          <w:sz w:val="20"/>
          <w:szCs w:val="20"/>
        </w:rPr>
        <w:t>ed</w:t>
      </w:r>
      <w:r w:rsidR="001643C1" w:rsidRPr="00D95BEE">
        <w:rPr>
          <w:rFonts w:ascii="Arial" w:hAnsi="Arial" w:cs="Arial"/>
          <w:sz w:val="20"/>
          <w:szCs w:val="20"/>
        </w:rPr>
        <w:t xml:space="preserve"> </w:t>
      </w:r>
      <w:r w:rsidR="00AC65EB">
        <w:rPr>
          <w:rFonts w:ascii="Arial" w:hAnsi="Arial" w:cs="Arial"/>
          <w:sz w:val="20"/>
          <w:szCs w:val="20"/>
        </w:rPr>
        <w:t>9</w:t>
      </w:r>
      <w:r w:rsidR="001643C1" w:rsidRPr="00D95BEE">
        <w:rPr>
          <w:rFonts w:ascii="Arial" w:hAnsi="Arial" w:cs="Arial"/>
          <w:sz w:val="20"/>
          <w:szCs w:val="20"/>
        </w:rPr>
        <w:t xml:space="preserve"> million items</w:t>
      </w:r>
      <w:r w:rsidR="002910B3" w:rsidRPr="00D95BEE">
        <w:rPr>
          <w:rFonts w:ascii="Arial" w:hAnsi="Arial" w:cs="Arial"/>
          <w:sz w:val="20"/>
          <w:szCs w:val="20"/>
        </w:rPr>
        <w:t xml:space="preserve"> during SFY202</w:t>
      </w:r>
      <w:r w:rsidR="00E828FF">
        <w:rPr>
          <w:rFonts w:ascii="Arial" w:hAnsi="Arial" w:cs="Arial"/>
          <w:sz w:val="20"/>
          <w:szCs w:val="20"/>
        </w:rPr>
        <w:t>5</w:t>
      </w:r>
      <w:r w:rsidR="002910B3" w:rsidRPr="00D95BEE">
        <w:rPr>
          <w:rFonts w:ascii="Arial" w:hAnsi="Arial" w:cs="Arial"/>
          <w:sz w:val="20"/>
          <w:szCs w:val="20"/>
        </w:rPr>
        <w:t xml:space="preserve">. </w:t>
      </w:r>
      <w:bookmarkEnd w:id="0"/>
      <w:r w:rsidR="00643C82" w:rsidRPr="00D95BEE">
        <w:rPr>
          <w:rFonts w:ascii="Arial" w:hAnsi="Arial" w:cs="Arial"/>
          <w:sz w:val="20"/>
          <w:szCs w:val="20"/>
        </w:rPr>
        <w:t xml:space="preserve">In addition, </w:t>
      </w:r>
      <w:r w:rsidR="006B3184" w:rsidRPr="00D95BEE">
        <w:rPr>
          <w:rFonts w:ascii="Arial" w:hAnsi="Arial" w:cs="Arial"/>
          <w:sz w:val="20"/>
          <w:szCs w:val="20"/>
        </w:rPr>
        <w:t>MDH</w:t>
      </w:r>
      <w:r w:rsidR="006901A1" w:rsidRPr="00D95BEE">
        <w:rPr>
          <w:rFonts w:ascii="Arial" w:hAnsi="Arial" w:cs="Arial"/>
          <w:sz w:val="20"/>
          <w:szCs w:val="20"/>
        </w:rPr>
        <w:t xml:space="preserve"> includes collections</w:t>
      </w:r>
      <w:r w:rsidR="00643C82" w:rsidRPr="00D95BEE">
        <w:rPr>
          <w:rFonts w:ascii="Arial" w:hAnsi="Arial" w:cs="Arial"/>
          <w:sz w:val="20"/>
          <w:szCs w:val="20"/>
        </w:rPr>
        <w:t xml:space="preserve"> hosted at other institutions</w:t>
      </w:r>
      <w:r w:rsidR="00865CBC" w:rsidRPr="00D95BEE">
        <w:rPr>
          <w:rFonts w:ascii="Arial" w:hAnsi="Arial" w:cs="Arial"/>
          <w:sz w:val="20"/>
          <w:szCs w:val="20"/>
        </w:rPr>
        <w:t xml:space="preserve"> and resources from the Missouri State Archives. Students, </w:t>
      </w:r>
      <w:r w:rsidR="00F153B5" w:rsidRPr="00D95BEE">
        <w:rPr>
          <w:rFonts w:ascii="Arial" w:hAnsi="Arial" w:cs="Arial"/>
          <w:sz w:val="20"/>
          <w:szCs w:val="20"/>
        </w:rPr>
        <w:t>researchers</w:t>
      </w:r>
      <w:r w:rsidR="00E630B3" w:rsidRPr="00D95BEE">
        <w:rPr>
          <w:rFonts w:ascii="Arial" w:hAnsi="Arial" w:cs="Arial"/>
          <w:sz w:val="20"/>
          <w:szCs w:val="20"/>
        </w:rPr>
        <w:t xml:space="preserve">, </w:t>
      </w:r>
      <w:r w:rsidR="00F153B5" w:rsidRPr="00D95BEE">
        <w:rPr>
          <w:rFonts w:ascii="Arial" w:hAnsi="Arial" w:cs="Arial"/>
          <w:sz w:val="20"/>
          <w:szCs w:val="20"/>
        </w:rPr>
        <w:t>the general public,</w:t>
      </w:r>
      <w:r w:rsidR="00865CBC" w:rsidRPr="00D95BEE">
        <w:rPr>
          <w:rFonts w:ascii="Arial" w:hAnsi="Arial" w:cs="Arial"/>
          <w:sz w:val="20"/>
          <w:szCs w:val="20"/>
        </w:rPr>
        <w:t xml:space="preserve"> </w:t>
      </w:r>
      <w:r w:rsidR="00F153B5" w:rsidRPr="00D95BEE">
        <w:rPr>
          <w:rFonts w:ascii="Arial" w:hAnsi="Arial" w:cs="Arial"/>
          <w:sz w:val="20"/>
          <w:szCs w:val="20"/>
        </w:rPr>
        <w:t>county and local governments,</w:t>
      </w:r>
      <w:r w:rsidRPr="00D95BEE">
        <w:rPr>
          <w:rFonts w:ascii="Arial" w:hAnsi="Arial" w:cs="Arial"/>
          <w:sz w:val="20"/>
          <w:szCs w:val="20"/>
        </w:rPr>
        <w:t xml:space="preserve"> public</w:t>
      </w:r>
      <w:r w:rsidR="00F153B5" w:rsidRPr="00D95BEE">
        <w:rPr>
          <w:rFonts w:ascii="Arial" w:hAnsi="Arial" w:cs="Arial"/>
          <w:sz w:val="20"/>
          <w:szCs w:val="20"/>
        </w:rPr>
        <w:t>, academic and sc</w:t>
      </w:r>
      <w:r w:rsidR="0008254E" w:rsidRPr="00D95BEE">
        <w:rPr>
          <w:rFonts w:ascii="Arial" w:hAnsi="Arial" w:cs="Arial"/>
          <w:sz w:val="20"/>
          <w:szCs w:val="20"/>
        </w:rPr>
        <w:t>hool libraries and local historical</w:t>
      </w:r>
      <w:r w:rsidR="00F153B5" w:rsidRPr="00D95BEE">
        <w:rPr>
          <w:rFonts w:ascii="Arial" w:hAnsi="Arial" w:cs="Arial"/>
          <w:sz w:val="20"/>
          <w:szCs w:val="20"/>
        </w:rPr>
        <w:t xml:space="preserve"> societies</w:t>
      </w:r>
      <w:r w:rsidR="00865CBC" w:rsidRPr="00D95BEE">
        <w:rPr>
          <w:rFonts w:ascii="Arial" w:hAnsi="Arial" w:cs="Arial"/>
          <w:sz w:val="20"/>
          <w:szCs w:val="20"/>
        </w:rPr>
        <w:t xml:space="preserve"> use these resources to explore the richness of Missouri’s history and culture.</w:t>
      </w:r>
      <w:r w:rsidRPr="00D95BEE">
        <w:rPr>
          <w:rFonts w:ascii="Arial" w:hAnsi="Arial" w:cs="Arial"/>
          <w:sz w:val="20"/>
          <w:szCs w:val="20"/>
        </w:rPr>
        <w:t xml:space="preserve"> </w:t>
      </w:r>
      <w:r w:rsidR="00202F43" w:rsidRPr="00D95BEE">
        <w:rPr>
          <w:rFonts w:ascii="Arial" w:hAnsi="Arial" w:cs="Arial"/>
          <w:sz w:val="20"/>
          <w:szCs w:val="20"/>
        </w:rPr>
        <w:t xml:space="preserve">The Missouri State Archives is a </w:t>
      </w:r>
      <w:r w:rsidR="00F153B5" w:rsidRPr="00D95BEE">
        <w:rPr>
          <w:rFonts w:ascii="Arial" w:hAnsi="Arial" w:cs="Arial"/>
          <w:sz w:val="20"/>
          <w:szCs w:val="20"/>
        </w:rPr>
        <w:t>p</w:t>
      </w:r>
      <w:r w:rsidR="008A5BAB" w:rsidRPr="00D95BEE">
        <w:rPr>
          <w:rFonts w:ascii="Arial" w:hAnsi="Arial" w:cs="Arial"/>
          <w:sz w:val="20"/>
          <w:szCs w:val="20"/>
        </w:rPr>
        <w:t xml:space="preserve">rimary project </w:t>
      </w:r>
      <w:r w:rsidR="008A5BAB" w:rsidRPr="00D95BEE">
        <w:rPr>
          <w:rFonts w:ascii="Arial" w:hAnsi="Arial" w:cs="Arial"/>
          <w:sz w:val="20"/>
          <w:szCs w:val="20"/>
        </w:rPr>
        <w:lastRenderedPageBreak/>
        <w:t>partner, which contributes its own collections</w:t>
      </w:r>
      <w:r w:rsidR="00F153B5" w:rsidRPr="00D95BEE">
        <w:rPr>
          <w:rFonts w:ascii="Arial" w:hAnsi="Arial" w:cs="Arial"/>
          <w:sz w:val="20"/>
          <w:szCs w:val="20"/>
        </w:rPr>
        <w:t>.</w:t>
      </w:r>
      <w:r w:rsidR="008A5BAB" w:rsidRPr="00D95BEE">
        <w:rPr>
          <w:rFonts w:ascii="Arial" w:hAnsi="Arial" w:cs="Arial"/>
          <w:sz w:val="20"/>
          <w:szCs w:val="20"/>
        </w:rPr>
        <w:t xml:space="preserve"> Emphasis will continue to be placed on multi-partner projects on topics of statewide interest.</w:t>
      </w:r>
    </w:p>
    <w:p w14:paraId="1AAC8715" w14:textId="77777777" w:rsidR="0008254E" w:rsidRDefault="0008254E" w:rsidP="007D3339">
      <w:pPr>
        <w:pStyle w:val="ListParagraph"/>
        <w:ind w:left="0"/>
        <w:rPr>
          <w:rFonts w:ascii="Arial" w:hAnsi="Arial" w:cs="Arial"/>
          <w:sz w:val="20"/>
          <w:szCs w:val="20"/>
        </w:rPr>
      </w:pPr>
    </w:p>
    <w:p w14:paraId="62147C82" w14:textId="02AABBC1" w:rsidR="006B3184" w:rsidRPr="00D86832" w:rsidRDefault="00964BB0" w:rsidP="007D3339">
      <w:pPr>
        <w:pStyle w:val="ListParagraph"/>
        <w:ind w:left="0"/>
        <w:rPr>
          <w:rFonts w:ascii="Arial" w:hAnsi="Arial" w:cs="Arial"/>
          <w:sz w:val="20"/>
          <w:szCs w:val="20"/>
        </w:rPr>
      </w:pPr>
      <w:r>
        <w:rPr>
          <w:rFonts w:ascii="Arial" w:hAnsi="Arial" w:cs="Arial"/>
          <w:sz w:val="20"/>
          <w:szCs w:val="20"/>
        </w:rPr>
        <w:t>The State Library</w:t>
      </w:r>
      <w:r w:rsidR="00763E4E">
        <w:rPr>
          <w:rFonts w:ascii="Arial" w:hAnsi="Arial" w:cs="Arial"/>
          <w:sz w:val="20"/>
          <w:szCs w:val="20"/>
        </w:rPr>
        <w:t>, as part of the Missouri Hub of the Digital Public Library of America (DPLA),</w:t>
      </w:r>
      <w:r>
        <w:rPr>
          <w:rFonts w:ascii="Arial" w:hAnsi="Arial" w:cs="Arial"/>
          <w:sz w:val="20"/>
          <w:szCs w:val="20"/>
        </w:rPr>
        <w:t xml:space="preserve"> will continue to monitor</w:t>
      </w:r>
      <w:r w:rsidR="00763E4E">
        <w:rPr>
          <w:rFonts w:ascii="Arial" w:hAnsi="Arial" w:cs="Arial"/>
          <w:sz w:val="20"/>
          <w:szCs w:val="20"/>
        </w:rPr>
        <w:t xml:space="preserve"> opportunities for ingests into the DPLA platform. </w:t>
      </w:r>
    </w:p>
    <w:p w14:paraId="46F968DC" w14:textId="77777777" w:rsidR="006B3184" w:rsidRPr="00D86832" w:rsidRDefault="006B3184" w:rsidP="007D3339">
      <w:pPr>
        <w:pStyle w:val="ListParagraph"/>
        <w:ind w:left="0"/>
        <w:rPr>
          <w:rFonts w:ascii="Arial" w:hAnsi="Arial" w:cs="Arial"/>
          <w:sz w:val="20"/>
          <w:szCs w:val="20"/>
        </w:rPr>
      </w:pPr>
    </w:p>
    <w:p w14:paraId="69388D65" w14:textId="4F514727" w:rsidR="007D3339" w:rsidRDefault="0050604B" w:rsidP="007D3339">
      <w:pPr>
        <w:pStyle w:val="ListParagraph"/>
        <w:ind w:left="0"/>
        <w:rPr>
          <w:rFonts w:ascii="Arial" w:hAnsi="Arial" w:cs="Arial"/>
          <w:sz w:val="20"/>
          <w:szCs w:val="20"/>
        </w:rPr>
      </w:pPr>
      <w:r w:rsidRPr="00D86832">
        <w:rPr>
          <w:rFonts w:ascii="Arial" w:hAnsi="Arial" w:cs="Arial"/>
          <w:sz w:val="20"/>
          <w:szCs w:val="20"/>
        </w:rPr>
        <w:t>Statewide digitization p</w:t>
      </w:r>
      <w:r w:rsidR="00431B8D" w:rsidRPr="00D86832">
        <w:rPr>
          <w:rFonts w:ascii="Arial" w:hAnsi="Arial" w:cs="Arial"/>
          <w:sz w:val="20"/>
          <w:szCs w:val="20"/>
        </w:rPr>
        <w:t xml:space="preserve">roject </w:t>
      </w:r>
      <w:r w:rsidRPr="00D86832">
        <w:rPr>
          <w:rFonts w:ascii="Arial" w:hAnsi="Arial" w:cs="Arial"/>
          <w:sz w:val="20"/>
          <w:szCs w:val="20"/>
        </w:rPr>
        <w:t xml:space="preserve">expenses </w:t>
      </w:r>
      <w:r w:rsidR="00821059">
        <w:rPr>
          <w:rFonts w:ascii="Arial" w:hAnsi="Arial" w:cs="Arial"/>
          <w:sz w:val="20"/>
          <w:szCs w:val="20"/>
        </w:rPr>
        <w:t xml:space="preserve">will </w:t>
      </w:r>
      <w:r w:rsidR="00431B8D" w:rsidRPr="00D86832">
        <w:rPr>
          <w:rFonts w:ascii="Arial" w:hAnsi="Arial" w:cs="Arial"/>
          <w:sz w:val="20"/>
          <w:szCs w:val="20"/>
        </w:rPr>
        <w:t xml:space="preserve">include </w:t>
      </w:r>
      <w:r w:rsidRPr="00D86832">
        <w:rPr>
          <w:rFonts w:ascii="Arial" w:hAnsi="Arial" w:cs="Arial"/>
          <w:sz w:val="20"/>
          <w:szCs w:val="20"/>
        </w:rPr>
        <w:t xml:space="preserve">the </w:t>
      </w:r>
      <w:r w:rsidR="00431B8D" w:rsidRPr="00D86832">
        <w:rPr>
          <w:rFonts w:ascii="Arial" w:hAnsi="Arial" w:cs="Arial"/>
          <w:sz w:val="20"/>
          <w:szCs w:val="20"/>
        </w:rPr>
        <w:t xml:space="preserve">Missouri Digital Heritage </w:t>
      </w:r>
      <w:r w:rsidR="00821059">
        <w:rPr>
          <w:rFonts w:ascii="Arial" w:hAnsi="Arial" w:cs="Arial"/>
          <w:sz w:val="20"/>
          <w:szCs w:val="20"/>
        </w:rPr>
        <w:t>database hosted service and</w:t>
      </w:r>
      <w:r w:rsidR="006B3184" w:rsidRPr="00D86832">
        <w:rPr>
          <w:rFonts w:ascii="Arial" w:hAnsi="Arial" w:cs="Arial"/>
          <w:sz w:val="20"/>
          <w:szCs w:val="20"/>
        </w:rPr>
        <w:t xml:space="preserve"> </w:t>
      </w:r>
      <w:r w:rsidR="007D3339" w:rsidRPr="00D86832">
        <w:rPr>
          <w:rFonts w:ascii="Arial" w:hAnsi="Arial" w:cs="Arial"/>
          <w:sz w:val="20"/>
          <w:szCs w:val="20"/>
        </w:rPr>
        <w:t>a federated search product that acts as a web portal to all Missouri Digital Heritage collections</w:t>
      </w:r>
      <w:r w:rsidR="00821059">
        <w:rPr>
          <w:rFonts w:ascii="Arial" w:hAnsi="Arial" w:cs="Arial"/>
          <w:sz w:val="20"/>
          <w:szCs w:val="20"/>
        </w:rPr>
        <w:t xml:space="preserve">, and may also </w:t>
      </w:r>
      <w:r w:rsidR="0008254E">
        <w:rPr>
          <w:rFonts w:ascii="Arial" w:hAnsi="Arial" w:cs="Arial"/>
          <w:sz w:val="20"/>
          <w:szCs w:val="20"/>
        </w:rPr>
        <w:t xml:space="preserve">support </w:t>
      </w:r>
      <w:r w:rsidR="00821059">
        <w:rPr>
          <w:rFonts w:ascii="Arial" w:hAnsi="Arial" w:cs="Arial"/>
          <w:sz w:val="20"/>
          <w:szCs w:val="20"/>
        </w:rPr>
        <w:t>promotional and training efforts.</w:t>
      </w:r>
      <w:r w:rsidR="00CF02BE">
        <w:rPr>
          <w:rFonts w:ascii="Arial" w:hAnsi="Arial" w:cs="Arial"/>
          <w:sz w:val="20"/>
          <w:szCs w:val="20"/>
        </w:rPr>
        <w:t xml:space="preserve"> </w:t>
      </w:r>
    </w:p>
    <w:p w14:paraId="10B31993" w14:textId="4F0B7E51" w:rsidR="00DD1F95" w:rsidRDefault="00DD1F95" w:rsidP="007D3339">
      <w:pPr>
        <w:pStyle w:val="ListParagraph"/>
        <w:ind w:left="0"/>
        <w:rPr>
          <w:rFonts w:ascii="Arial" w:hAnsi="Arial" w:cs="Arial"/>
          <w:sz w:val="20"/>
          <w:szCs w:val="20"/>
        </w:rPr>
      </w:pPr>
    </w:p>
    <w:p w14:paraId="11965091" w14:textId="535EC239" w:rsidR="00DD1F95" w:rsidRDefault="00DD1F95" w:rsidP="007D3339">
      <w:pPr>
        <w:pStyle w:val="ListParagraph"/>
        <w:ind w:left="0"/>
        <w:rPr>
          <w:rFonts w:ascii="Arial" w:hAnsi="Arial" w:cs="Arial"/>
          <w:b/>
          <w:i/>
          <w:sz w:val="20"/>
          <w:szCs w:val="20"/>
        </w:rPr>
      </w:pPr>
      <w:r>
        <w:rPr>
          <w:rFonts w:ascii="Arial" w:hAnsi="Arial" w:cs="Arial"/>
          <w:b/>
          <w:sz w:val="20"/>
          <w:szCs w:val="20"/>
        </w:rPr>
        <w:t>Websites for Small Libraries</w:t>
      </w:r>
    </w:p>
    <w:p w14:paraId="4EF5656D" w14:textId="07553976" w:rsidR="00DD1F95" w:rsidRDefault="00DD1F95" w:rsidP="007D3339">
      <w:pPr>
        <w:pStyle w:val="ListParagraph"/>
        <w:ind w:left="0"/>
        <w:rPr>
          <w:rFonts w:ascii="Arial" w:hAnsi="Arial" w:cs="Arial"/>
          <w:b/>
          <w:sz w:val="20"/>
          <w:szCs w:val="20"/>
        </w:rPr>
      </w:pPr>
      <w:r>
        <w:rPr>
          <w:rFonts w:ascii="Arial" w:hAnsi="Arial" w:cs="Arial"/>
          <w:b/>
          <w:sz w:val="20"/>
          <w:szCs w:val="20"/>
        </w:rPr>
        <w:t>Proposed Budget: $</w:t>
      </w:r>
      <w:r w:rsidR="00BD5798">
        <w:rPr>
          <w:rFonts w:ascii="Arial" w:hAnsi="Arial" w:cs="Arial"/>
          <w:b/>
          <w:sz w:val="20"/>
          <w:szCs w:val="20"/>
        </w:rPr>
        <w:t>29,412</w:t>
      </w:r>
    </w:p>
    <w:p w14:paraId="09B46E5A" w14:textId="77777777" w:rsidR="00DD1F95" w:rsidRDefault="00DD1F95" w:rsidP="007D3339">
      <w:pPr>
        <w:pStyle w:val="ListParagraph"/>
        <w:ind w:left="0"/>
        <w:rPr>
          <w:rFonts w:ascii="Arial" w:hAnsi="Arial" w:cs="Arial"/>
          <w:sz w:val="20"/>
          <w:szCs w:val="20"/>
        </w:rPr>
      </w:pPr>
    </w:p>
    <w:p w14:paraId="0B9EA521" w14:textId="22D445D8" w:rsidR="00DD1F95" w:rsidRDefault="00DD1F95" w:rsidP="007D3339">
      <w:pPr>
        <w:pStyle w:val="ListParagraph"/>
        <w:ind w:left="0"/>
        <w:rPr>
          <w:rFonts w:ascii="Arial" w:hAnsi="Arial" w:cs="Arial"/>
          <w:sz w:val="20"/>
          <w:szCs w:val="20"/>
        </w:rPr>
      </w:pPr>
      <w:r w:rsidRPr="00DD1F95">
        <w:rPr>
          <w:rFonts w:ascii="Arial" w:hAnsi="Arial" w:cs="Arial"/>
          <w:sz w:val="20"/>
          <w:szCs w:val="20"/>
        </w:rPr>
        <w:t>A public library website is fundamental to a library’s information resources</w:t>
      </w:r>
      <w:r w:rsidR="009306EB">
        <w:rPr>
          <w:rFonts w:ascii="Arial" w:hAnsi="Arial" w:cs="Arial"/>
          <w:sz w:val="20"/>
          <w:szCs w:val="20"/>
        </w:rPr>
        <w:t xml:space="preserve"> and is a required component of </w:t>
      </w:r>
      <w:r w:rsidR="009306EB" w:rsidRPr="009306EB">
        <w:rPr>
          <w:rFonts w:ascii="Arial" w:hAnsi="Arial" w:cs="Arial"/>
          <w:sz w:val="20"/>
          <w:szCs w:val="20"/>
        </w:rPr>
        <w:t>Administrative Rule 15 CSR 30-200.015 Library Certification Requirement for the Protection of Minors</w:t>
      </w:r>
      <w:r w:rsidRPr="00DD1F95">
        <w:rPr>
          <w:rFonts w:ascii="Arial" w:hAnsi="Arial" w:cs="Arial"/>
          <w:sz w:val="20"/>
          <w:szCs w:val="20"/>
        </w:rPr>
        <w:t>.</w:t>
      </w:r>
      <w:r w:rsidR="00740316">
        <w:rPr>
          <w:rFonts w:ascii="Arial" w:hAnsi="Arial" w:cs="Arial"/>
          <w:sz w:val="20"/>
          <w:szCs w:val="20"/>
        </w:rPr>
        <w:t xml:space="preserve"> </w:t>
      </w:r>
      <w:r w:rsidRPr="00DD1F95">
        <w:rPr>
          <w:rFonts w:ascii="Arial" w:hAnsi="Arial" w:cs="Arial"/>
          <w:sz w:val="20"/>
          <w:szCs w:val="20"/>
        </w:rPr>
        <w:t>The goal of this project is to create a website template which public libraries with no or poor quality websites can use to provide or improve 24/7 access to the library catalog and other electronic resources, and information about library resources, services, and programs.</w:t>
      </w:r>
      <w:r w:rsidR="009306EB" w:rsidRPr="009306EB">
        <w:t xml:space="preserve"> </w:t>
      </w:r>
      <w:r w:rsidR="009306EB" w:rsidRPr="009306EB">
        <w:rPr>
          <w:rFonts w:ascii="Arial" w:hAnsi="Arial" w:cs="Arial"/>
          <w:sz w:val="20"/>
          <w:szCs w:val="20"/>
        </w:rPr>
        <w:t xml:space="preserve">The majority of the funding for this project covers the website platform fee. Up to </w:t>
      </w:r>
      <w:r w:rsidR="00740316">
        <w:rPr>
          <w:rFonts w:ascii="Arial" w:hAnsi="Arial" w:cs="Arial"/>
          <w:sz w:val="20"/>
          <w:szCs w:val="20"/>
        </w:rPr>
        <w:t>5</w:t>
      </w:r>
      <w:r w:rsidR="009306EB" w:rsidRPr="009306EB">
        <w:rPr>
          <w:rFonts w:ascii="Arial" w:hAnsi="Arial" w:cs="Arial"/>
          <w:sz w:val="20"/>
          <w:szCs w:val="20"/>
        </w:rPr>
        <w:t xml:space="preserve"> new libraries </w:t>
      </w:r>
      <w:r w:rsidR="00740316">
        <w:rPr>
          <w:rFonts w:ascii="Arial" w:hAnsi="Arial" w:cs="Arial"/>
          <w:sz w:val="20"/>
          <w:szCs w:val="20"/>
        </w:rPr>
        <w:t>may</w:t>
      </w:r>
      <w:r w:rsidR="009306EB" w:rsidRPr="009306EB">
        <w:rPr>
          <w:rFonts w:ascii="Arial" w:hAnsi="Arial" w:cs="Arial"/>
          <w:sz w:val="20"/>
          <w:szCs w:val="20"/>
        </w:rPr>
        <w:t xml:space="preserve"> be added in </w:t>
      </w:r>
      <w:r w:rsidR="009D4F83">
        <w:rPr>
          <w:rFonts w:ascii="Arial" w:hAnsi="Arial" w:cs="Arial"/>
          <w:sz w:val="20"/>
          <w:szCs w:val="20"/>
        </w:rPr>
        <w:t>SFY2</w:t>
      </w:r>
      <w:r w:rsidR="00740316">
        <w:rPr>
          <w:rFonts w:ascii="Arial" w:hAnsi="Arial" w:cs="Arial"/>
          <w:sz w:val="20"/>
          <w:szCs w:val="20"/>
        </w:rPr>
        <w:t>6, depending on staff availability</w:t>
      </w:r>
      <w:r w:rsidR="009306EB" w:rsidRPr="009306EB">
        <w:rPr>
          <w:rFonts w:ascii="Arial" w:hAnsi="Arial" w:cs="Arial"/>
          <w:sz w:val="20"/>
          <w:szCs w:val="20"/>
        </w:rPr>
        <w:t xml:space="preserve">. </w:t>
      </w:r>
      <w:r w:rsidR="00960F39">
        <w:rPr>
          <w:rFonts w:ascii="Arial" w:hAnsi="Arial" w:cs="Arial"/>
          <w:sz w:val="20"/>
          <w:szCs w:val="20"/>
        </w:rPr>
        <w:t xml:space="preserve">Since the inception of the project, </w:t>
      </w:r>
      <w:r w:rsidR="002F6E68" w:rsidRPr="00161E6E">
        <w:rPr>
          <w:rFonts w:ascii="Arial" w:hAnsi="Arial" w:cs="Arial"/>
          <w:sz w:val="20"/>
          <w:szCs w:val="20"/>
        </w:rPr>
        <w:t>4</w:t>
      </w:r>
      <w:r w:rsidR="00161E6E" w:rsidRPr="00161E6E">
        <w:rPr>
          <w:rFonts w:ascii="Arial" w:hAnsi="Arial" w:cs="Arial"/>
          <w:sz w:val="20"/>
          <w:szCs w:val="20"/>
        </w:rPr>
        <w:t>5</w:t>
      </w:r>
      <w:r w:rsidR="00960F39">
        <w:rPr>
          <w:rFonts w:ascii="Arial" w:hAnsi="Arial" w:cs="Arial"/>
          <w:sz w:val="20"/>
          <w:szCs w:val="20"/>
        </w:rPr>
        <w:t xml:space="preserve"> library websites have been created.</w:t>
      </w:r>
    </w:p>
    <w:p w14:paraId="5BF1E2F3" w14:textId="37893D72" w:rsidR="0007615F" w:rsidRPr="00D86832" w:rsidRDefault="0007615F" w:rsidP="00F37FCC">
      <w:pPr>
        <w:rPr>
          <w:rFonts w:ascii="Arial" w:hAnsi="Arial" w:cs="Arial"/>
          <w:b/>
          <w:sz w:val="20"/>
          <w:szCs w:val="20"/>
          <w:u w:val="single"/>
        </w:rPr>
      </w:pPr>
    </w:p>
    <w:p w14:paraId="6D6677B3" w14:textId="77777777" w:rsidR="00BE4887" w:rsidRDefault="00BE4887" w:rsidP="0007615F">
      <w:pPr>
        <w:rPr>
          <w:rFonts w:ascii="Arial" w:hAnsi="Arial" w:cs="Arial"/>
          <w:b/>
          <w:sz w:val="20"/>
          <w:szCs w:val="20"/>
          <w:u w:val="single"/>
        </w:rPr>
      </w:pPr>
    </w:p>
    <w:p w14:paraId="77D0A4FC" w14:textId="0F0B12BB" w:rsidR="00DD1F95" w:rsidRDefault="00DD1F95" w:rsidP="0007615F">
      <w:pPr>
        <w:rPr>
          <w:rFonts w:ascii="Arial" w:hAnsi="Arial" w:cs="Arial"/>
          <w:b/>
          <w:sz w:val="20"/>
          <w:szCs w:val="20"/>
          <w:u w:val="single"/>
        </w:rPr>
      </w:pPr>
    </w:p>
    <w:p w14:paraId="699C7C03" w14:textId="672E571B" w:rsidR="00F37FCC" w:rsidRPr="006B5CA0" w:rsidRDefault="00AE6700" w:rsidP="0007615F">
      <w:pPr>
        <w:rPr>
          <w:rFonts w:ascii="Arial" w:hAnsi="Arial" w:cs="Arial"/>
          <w:b/>
          <w:sz w:val="20"/>
          <w:szCs w:val="20"/>
        </w:rPr>
      </w:pPr>
      <w:r w:rsidRPr="006B5CA0">
        <w:rPr>
          <w:rFonts w:ascii="Arial" w:hAnsi="Arial" w:cs="Arial"/>
          <w:b/>
          <w:sz w:val="20"/>
          <w:szCs w:val="20"/>
        </w:rPr>
        <w:t>Missouri State Library Goal</w:t>
      </w:r>
      <w:r w:rsidR="006D5FB3" w:rsidRPr="006B5CA0">
        <w:rPr>
          <w:rFonts w:ascii="Arial" w:hAnsi="Arial" w:cs="Arial"/>
          <w:b/>
          <w:sz w:val="20"/>
          <w:szCs w:val="20"/>
        </w:rPr>
        <w:t xml:space="preserve"> 2</w:t>
      </w:r>
      <w:r w:rsidR="00F37FCC" w:rsidRPr="006B5CA0">
        <w:rPr>
          <w:rFonts w:ascii="Arial" w:hAnsi="Arial" w:cs="Arial"/>
          <w:b/>
          <w:sz w:val="20"/>
          <w:szCs w:val="20"/>
        </w:rPr>
        <w:t xml:space="preserve">: </w:t>
      </w:r>
      <w:r w:rsidR="006D5FB3" w:rsidRPr="006B5CA0">
        <w:rPr>
          <w:rFonts w:ascii="Arial" w:hAnsi="Arial" w:cs="Arial"/>
          <w:b/>
          <w:sz w:val="20"/>
          <w:szCs w:val="20"/>
        </w:rPr>
        <w:t>Targeting Library and Information Services</w:t>
      </w:r>
    </w:p>
    <w:p w14:paraId="334E62F8" w14:textId="77777777" w:rsidR="0007615F" w:rsidRPr="006B5CA0" w:rsidRDefault="0007615F" w:rsidP="00F37FCC">
      <w:pPr>
        <w:rPr>
          <w:rFonts w:ascii="Arial" w:hAnsi="Arial" w:cs="Arial"/>
          <w:b/>
          <w:sz w:val="20"/>
          <w:szCs w:val="20"/>
        </w:rPr>
      </w:pPr>
    </w:p>
    <w:p w14:paraId="6137A2CD" w14:textId="77777777" w:rsidR="00AE6700" w:rsidRPr="006B5CA0" w:rsidRDefault="00AE6700" w:rsidP="00F37FCC">
      <w:pPr>
        <w:rPr>
          <w:rFonts w:ascii="Arial" w:hAnsi="Arial" w:cs="Arial"/>
          <w:b/>
          <w:sz w:val="20"/>
          <w:szCs w:val="20"/>
        </w:rPr>
      </w:pPr>
    </w:p>
    <w:p w14:paraId="2E6D8317" w14:textId="77777777" w:rsidR="00AE6700" w:rsidRPr="006B5CA0" w:rsidRDefault="00AE6700" w:rsidP="00F37FCC">
      <w:pPr>
        <w:rPr>
          <w:rFonts w:ascii="Arial" w:hAnsi="Arial" w:cs="Arial"/>
          <w:b/>
          <w:sz w:val="20"/>
          <w:szCs w:val="20"/>
        </w:rPr>
      </w:pPr>
      <w:r w:rsidRPr="006B5CA0">
        <w:rPr>
          <w:rFonts w:ascii="Arial" w:hAnsi="Arial" w:cs="Arial"/>
          <w:b/>
          <w:sz w:val="20"/>
          <w:szCs w:val="20"/>
        </w:rPr>
        <w:t>LSTA Priority 5: Supporting an Educated and Informed Citizenry</w:t>
      </w:r>
    </w:p>
    <w:p w14:paraId="3A4AE36C" w14:textId="77777777" w:rsidR="00AE6700" w:rsidRPr="006B5CA0" w:rsidRDefault="00AE6700" w:rsidP="00F37FCC">
      <w:pPr>
        <w:rPr>
          <w:rFonts w:ascii="Arial" w:hAnsi="Arial" w:cs="Arial"/>
          <w:b/>
          <w:sz w:val="20"/>
          <w:szCs w:val="20"/>
        </w:rPr>
      </w:pPr>
      <w:r w:rsidRPr="006B5CA0">
        <w:rPr>
          <w:rFonts w:ascii="Arial" w:hAnsi="Arial" w:cs="Arial"/>
          <w:b/>
          <w:sz w:val="20"/>
          <w:szCs w:val="20"/>
        </w:rPr>
        <w:t xml:space="preserve">LSTA Priority 6: Serving the Underserved </w:t>
      </w:r>
    </w:p>
    <w:p w14:paraId="37DAC7DB" w14:textId="39DA77ED" w:rsidR="00FD05CA" w:rsidRDefault="00FD05CA" w:rsidP="00AC442C">
      <w:pPr>
        <w:rPr>
          <w:rFonts w:ascii="Arial" w:hAnsi="Arial" w:cs="Arial"/>
          <w:b/>
          <w:sz w:val="20"/>
          <w:szCs w:val="20"/>
        </w:rPr>
      </w:pPr>
    </w:p>
    <w:p w14:paraId="3BADABEC" w14:textId="0F373A9C" w:rsidR="00FD05CA" w:rsidRDefault="00FD05CA" w:rsidP="00AC442C">
      <w:pPr>
        <w:rPr>
          <w:rFonts w:ascii="Arial" w:hAnsi="Arial" w:cs="Arial"/>
          <w:b/>
          <w:bCs/>
          <w:sz w:val="20"/>
          <w:szCs w:val="20"/>
        </w:rPr>
      </w:pPr>
      <w:r>
        <w:rPr>
          <w:rFonts w:ascii="Arial" w:hAnsi="Arial" w:cs="Arial"/>
          <w:b/>
          <w:bCs/>
          <w:sz w:val="20"/>
          <w:szCs w:val="20"/>
        </w:rPr>
        <w:t>STEM Kit</w:t>
      </w:r>
      <w:r w:rsidR="000429AF">
        <w:rPr>
          <w:rFonts w:ascii="Arial" w:hAnsi="Arial" w:cs="Arial"/>
          <w:b/>
          <w:bCs/>
          <w:sz w:val="20"/>
          <w:szCs w:val="20"/>
        </w:rPr>
        <w:t>s</w:t>
      </w:r>
    </w:p>
    <w:p w14:paraId="67073A98" w14:textId="5627DC44" w:rsidR="00FD05CA" w:rsidRDefault="00DB7D07" w:rsidP="00AC442C">
      <w:pPr>
        <w:rPr>
          <w:rFonts w:ascii="Arial" w:hAnsi="Arial" w:cs="Arial"/>
          <w:b/>
          <w:bCs/>
          <w:i/>
          <w:sz w:val="20"/>
          <w:szCs w:val="20"/>
        </w:rPr>
      </w:pPr>
      <w:r>
        <w:rPr>
          <w:rFonts w:ascii="Arial" w:hAnsi="Arial" w:cs="Arial"/>
          <w:b/>
          <w:bCs/>
          <w:sz w:val="20"/>
          <w:szCs w:val="20"/>
        </w:rPr>
        <w:t>Proposed Budget: $</w:t>
      </w:r>
      <w:r w:rsidR="00A0586D">
        <w:rPr>
          <w:rFonts w:ascii="Arial" w:hAnsi="Arial" w:cs="Arial"/>
          <w:b/>
          <w:bCs/>
          <w:sz w:val="20"/>
          <w:szCs w:val="20"/>
        </w:rPr>
        <w:t>19,500</w:t>
      </w:r>
      <w:r w:rsidR="00FD05CA">
        <w:rPr>
          <w:rFonts w:ascii="Arial" w:hAnsi="Arial" w:cs="Arial"/>
          <w:b/>
          <w:bCs/>
          <w:sz w:val="20"/>
          <w:szCs w:val="20"/>
        </w:rPr>
        <w:tab/>
      </w:r>
      <w:r w:rsidR="00FD05CA">
        <w:rPr>
          <w:rFonts w:ascii="Arial" w:hAnsi="Arial" w:cs="Arial"/>
          <w:b/>
          <w:bCs/>
          <w:sz w:val="20"/>
          <w:szCs w:val="20"/>
        </w:rPr>
        <w:tab/>
      </w:r>
      <w:r w:rsidR="00FD05CA">
        <w:rPr>
          <w:rFonts w:ascii="Arial" w:hAnsi="Arial" w:cs="Arial"/>
          <w:b/>
          <w:bCs/>
          <w:sz w:val="20"/>
          <w:szCs w:val="20"/>
        </w:rPr>
        <w:tab/>
      </w:r>
      <w:r w:rsidR="00FD05CA">
        <w:rPr>
          <w:rFonts w:ascii="Arial" w:hAnsi="Arial" w:cs="Arial"/>
          <w:b/>
          <w:bCs/>
          <w:sz w:val="20"/>
          <w:szCs w:val="20"/>
        </w:rPr>
        <w:tab/>
      </w:r>
      <w:r w:rsidR="00FD05CA">
        <w:rPr>
          <w:rFonts w:ascii="Arial" w:hAnsi="Arial" w:cs="Arial"/>
          <w:b/>
          <w:bCs/>
          <w:sz w:val="20"/>
          <w:szCs w:val="20"/>
        </w:rPr>
        <w:tab/>
      </w:r>
      <w:r w:rsidR="00FD05CA">
        <w:rPr>
          <w:rFonts w:ascii="Arial" w:hAnsi="Arial" w:cs="Arial"/>
          <w:b/>
          <w:bCs/>
          <w:sz w:val="20"/>
          <w:szCs w:val="20"/>
        </w:rPr>
        <w:tab/>
      </w:r>
      <w:r w:rsidR="00FD05CA">
        <w:rPr>
          <w:rFonts w:ascii="Arial" w:hAnsi="Arial" w:cs="Arial"/>
          <w:b/>
          <w:bCs/>
          <w:sz w:val="20"/>
          <w:szCs w:val="20"/>
        </w:rPr>
        <w:tab/>
      </w:r>
      <w:r w:rsidR="00140C51">
        <w:rPr>
          <w:rFonts w:ascii="Arial" w:hAnsi="Arial" w:cs="Arial"/>
          <w:b/>
          <w:bCs/>
          <w:sz w:val="20"/>
          <w:szCs w:val="20"/>
        </w:rPr>
        <w:t xml:space="preserve">       </w:t>
      </w:r>
    </w:p>
    <w:p w14:paraId="0CC24884" w14:textId="77777777" w:rsidR="002F1471" w:rsidRDefault="002F1471" w:rsidP="00FD05CA">
      <w:pPr>
        <w:rPr>
          <w:rFonts w:ascii="Arial" w:hAnsi="Arial" w:cs="Arial"/>
          <w:bCs/>
          <w:sz w:val="20"/>
          <w:szCs w:val="20"/>
        </w:rPr>
      </w:pPr>
    </w:p>
    <w:p w14:paraId="63D3566A" w14:textId="2CF45824" w:rsidR="00FD05CA" w:rsidRPr="00FD05CA" w:rsidRDefault="00FD05CA" w:rsidP="007E3B5E">
      <w:pPr>
        <w:rPr>
          <w:rFonts w:ascii="Arial" w:hAnsi="Arial" w:cs="Arial"/>
          <w:bCs/>
          <w:sz w:val="20"/>
          <w:szCs w:val="20"/>
        </w:rPr>
      </w:pPr>
      <w:r w:rsidRPr="00FD05CA">
        <w:rPr>
          <w:rFonts w:ascii="Arial" w:hAnsi="Arial" w:cs="Arial"/>
          <w:bCs/>
          <w:sz w:val="20"/>
          <w:szCs w:val="20"/>
        </w:rPr>
        <w:t xml:space="preserve">The Missouri State Library will create and circulate STEM kits to school and public libraries, in order to provide easy, hands-on learning opportunities.  </w:t>
      </w:r>
      <w:r w:rsidR="006719C4">
        <w:rPr>
          <w:rFonts w:ascii="Arial" w:hAnsi="Arial" w:cs="Arial"/>
          <w:bCs/>
          <w:sz w:val="20"/>
          <w:szCs w:val="20"/>
        </w:rPr>
        <w:t>K</w:t>
      </w:r>
      <w:r w:rsidR="006719C4" w:rsidRPr="006719C4">
        <w:rPr>
          <w:rFonts w:ascii="Arial" w:hAnsi="Arial" w:cs="Arial"/>
          <w:bCs/>
          <w:sz w:val="20"/>
          <w:szCs w:val="20"/>
        </w:rPr>
        <w:t>its that would further support pre</w:t>
      </w:r>
      <w:r w:rsidR="006719C4">
        <w:rPr>
          <w:rFonts w:ascii="Arial" w:hAnsi="Arial" w:cs="Arial"/>
          <w:bCs/>
          <w:sz w:val="20"/>
          <w:szCs w:val="20"/>
        </w:rPr>
        <w:t>-</w:t>
      </w:r>
      <w:r w:rsidR="006719C4" w:rsidRPr="006719C4">
        <w:rPr>
          <w:rFonts w:ascii="Arial" w:hAnsi="Arial" w:cs="Arial"/>
          <w:bCs/>
          <w:sz w:val="20"/>
          <w:szCs w:val="20"/>
        </w:rPr>
        <w:t>k</w:t>
      </w:r>
      <w:r w:rsidR="006719C4">
        <w:rPr>
          <w:rFonts w:ascii="Arial" w:hAnsi="Arial" w:cs="Arial"/>
          <w:bCs/>
          <w:sz w:val="20"/>
          <w:szCs w:val="20"/>
        </w:rPr>
        <w:t xml:space="preserve"> </w:t>
      </w:r>
      <w:r w:rsidR="006719C4" w:rsidRPr="006719C4">
        <w:rPr>
          <w:rFonts w:ascii="Arial" w:hAnsi="Arial" w:cs="Arial"/>
          <w:bCs/>
          <w:sz w:val="20"/>
          <w:szCs w:val="20"/>
        </w:rPr>
        <w:t>aged children and high school aged children and offer no-tech or low-tech activities in addition to our higher-tech options</w:t>
      </w:r>
      <w:r w:rsidR="006719C4">
        <w:rPr>
          <w:rFonts w:ascii="Arial" w:hAnsi="Arial" w:cs="Arial"/>
          <w:bCs/>
          <w:sz w:val="20"/>
          <w:szCs w:val="20"/>
        </w:rPr>
        <w:t xml:space="preserve"> will be added for SFY26.</w:t>
      </w:r>
      <w:r w:rsidR="006719C4" w:rsidRPr="006719C4">
        <w:rPr>
          <w:rFonts w:ascii="Arial" w:hAnsi="Arial" w:cs="Arial"/>
          <w:bCs/>
          <w:sz w:val="20"/>
          <w:szCs w:val="20"/>
        </w:rPr>
        <w:t xml:space="preserve"> </w:t>
      </w:r>
      <w:r w:rsidR="00057844" w:rsidRPr="00057844">
        <w:rPr>
          <w:rFonts w:ascii="Arial" w:hAnsi="Arial" w:cs="Arial"/>
          <w:bCs/>
          <w:sz w:val="20"/>
          <w:szCs w:val="20"/>
        </w:rPr>
        <w:t>The STEM kit program has proven successful and will continue as a core project that is expanded and maintained in future years, keeping an eye towards changes and advances in technology and STEM supplies.</w:t>
      </w:r>
    </w:p>
    <w:p w14:paraId="1A657170" w14:textId="77777777" w:rsidR="006D3D58" w:rsidRDefault="006D3D58" w:rsidP="00AC442C">
      <w:pPr>
        <w:rPr>
          <w:rFonts w:ascii="Arial" w:hAnsi="Arial" w:cs="Arial"/>
          <w:b/>
          <w:bCs/>
          <w:sz w:val="20"/>
          <w:szCs w:val="20"/>
        </w:rPr>
      </w:pPr>
    </w:p>
    <w:p w14:paraId="58B21BF7" w14:textId="51E6BF5F" w:rsidR="00C34BA6" w:rsidRPr="00A42804" w:rsidRDefault="00A42804" w:rsidP="00C34BA6">
      <w:pPr>
        <w:rPr>
          <w:rFonts w:ascii="Arial" w:hAnsi="Arial" w:cs="Arial"/>
          <w:b/>
          <w:sz w:val="20"/>
          <w:szCs w:val="20"/>
          <w:u w:val="single"/>
        </w:rPr>
      </w:pPr>
      <w:r w:rsidRPr="00A42804">
        <w:rPr>
          <w:rFonts w:ascii="Arial" w:hAnsi="Arial" w:cs="Arial"/>
          <w:b/>
          <w:color w:val="000000" w:themeColor="text1"/>
          <w:sz w:val="20"/>
          <w:szCs w:val="20"/>
        </w:rPr>
        <w:t>Children's Literature Enhancement Tool</w:t>
      </w:r>
    </w:p>
    <w:p w14:paraId="43E7C3A6" w14:textId="703BE726" w:rsidR="00C34BA6" w:rsidRPr="00A42804" w:rsidRDefault="00C34BA6" w:rsidP="00C34BA6">
      <w:pPr>
        <w:rPr>
          <w:rFonts w:ascii="Arial" w:hAnsi="Arial" w:cs="Arial"/>
          <w:b/>
          <w:sz w:val="20"/>
          <w:szCs w:val="20"/>
        </w:rPr>
      </w:pPr>
      <w:r w:rsidRPr="00A42804">
        <w:rPr>
          <w:rFonts w:ascii="Arial" w:hAnsi="Arial" w:cs="Arial"/>
          <w:b/>
          <w:sz w:val="20"/>
          <w:szCs w:val="20"/>
        </w:rPr>
        <w:t>P</w:t>
      </w:r>
      <w:r w:rsidR="002F1471" w:rsidRPr="00A42804">
        <w:rPr>
          <w:rFonts w:ascii="Arial" w:hAnsi="Arial" w:cs="Arial"/>
          <w:b/>
          <w:sz w:val="20"/>
          <w:szCs w:val="20"/>
        </w:rPr>
        <w:t>roposed Budget: $</w:t>
      </w:r>
      <w:r w:rsidR="007F652D">
        <w:rPr>
          <w:rFonts w:ascii="Arial" w:hAnsi="Arial" w:cs="Arial"/>
          <w:b/>
          <w:sz w:val="20"/>
          <w:szCs w:val="20"/>
        </w:rPr>
        <w:t>2</w:t>
      </w:r>
      <w:r w:rsidR="00AE7AFE">
        <w:rPr>
          <w:rFonts w:ascii="Arial" w:hAnsi="Arial" w:cs="Arial"/>
          <w:b/>
          <w:sz w:val="20"/>
          <w:szCs w:val="20"/>
        </w:rPr>
        <w:t>17</w:t>
      </w:r>
      <w:r w:rsidR="00B31F68">
        <w:rPr>
          <w:rFonts w:ascii="Arial" w:hAnsi="Arial" w:cs="Arial"/>
          <w:b/>
          <w:sz w:val="20"/>
          <w:szCs w:val="20"/>
        </w:rPr>
        <w:t>,</w:t>
      </w:r>
      <w:r w:rsidR="00AE7AFE">
        <w:rPr>
          <w:rFonts w:ascii="Arial" w:hAnsi="Arial" w:cs="Arial"/>
          <w:b/>
          <w:sz w:val="20"/>
          <w:szCs w:val="20"/>
        </w:rPr>
        <w:t>488</w:t>
      </w:r>
    </w:p>
    <w:p w14:paraId="630760A8" w14:textId="77777777" w:rsidR="002F1471" w:rsidRPr="00F3525B" w:rsidRDefault="002F1471" w:rsidP="00C34BA6">
      <w:pPr>
        <w:rPr>
          <w:rFonts w:ascii="Arial" w:hAnsi="Arial" w:cs="Arial"/>
          <w:sz w:val="20"/>
          <w:szCs w:val="20"/>
          <w:highlight w:val="red"/>
        </w:rPr>
      </w:pPr>
    </w:p>
    <w:p w14:paraId="01641A9D" w14:textId="02AC8372" w:rsidR="00481EAD" w:rsidRDefault="00AD5A93" w:rsidP="00C34BA6">
      <w:pPr>
        <w:rPr>
          <w:rFonts w:ascii="Arial" w:hAnsi="Arial" w:cs="Arial"/>
          <w:sz w:val="20"/>
          <w:szCs w:val="20"/>
        </w:rPr>
      </w:pPr>
      <w:r w:rsidRPr="00AD5A93">
        <w:rPr>
          <w:rFonts w:ascii="Arial" w:hAnsi="Arial" w:cs="Arial"/>
          <w:sz w:val="20"/>
          <w:szCs w:val="20"/>
        </w:rPr>
        <w:t xml:space="preserve">TeachingBooks will be used by librarians, school librarians, teachers, parents and students statewide, giving all readers insights and opportunities that deepen their understanding and joy of the books they are reading. </w:t>
      </w:r>
      <w:r w:rsidR="007E3B5E">
        <w:rPr>
          <w:rFonts w:ascii="Arial" w:hAnsi="Arial" w:cs="Arial"/>
          <w:sz w:val="20"/>
          <w:szCs w:val="20"/>
        </w:rPr>
        <w:t>In</w:t>
      </w:r>
      <w:r w:rsidRPr="00AD5A93">
        <w:rPr>
          <w:rFonts w:ascii="Arial" w:hAnsi="Arial" w:cs="Arial"/>
          <w:sz w:val="20"/>
          <w:szCs w:val="20"/>
        </w:rPr>
        <w:t xml:space="preserve"> SFY202</w:t>
      </w:r>
      <w:r w:rsidR="007E3B5E">
        <w:rPr>
          <w:rFonts w:ascii="Arial" w:hAnsi="Arial" w:cs="Arial"/>
          <w:sz w:val="20"/>
          <w:szCs w:val="20"/>
        </w:rPr>
        <w:t>4</w:t>
      </w:r>
      <w:r w:rsidRPr="00AD5A93">
        <w:rPr>
          <w:rFonts w:ascii="Arial" w:hAnsi="Arial" w:cs="Arial"/>
          <w:sz w:val="20"/>
          <w:szCs w:val="20"/>
        </w:rPr>
        <w:t xml:space="preserve"> the Missouri Collection Analysis Initiative</w:t>
      </w:r>
      <w:r w:rsidR="007E3B5E">
        <w:rPr>
          <w:rFonts w:ascii="Arial" w:hAnsi="Arial" w:cs="Arial"/>
          <w:sz w:val="20"/>
          <w:szCs w:val="20"/>
        </w:rPr>
        <w:t xml:space="preserve"> was added</w:t>
      </w:r>
      <w:r w:rsidRPr="00AD5A93">
        <w:rPr>
          <w:rFonts w:ascii="Arial" w:hAnsi="Arial" w:cs="Arial"/>
          <w:sz w:val="20"/>
          <w:szCs w:val="20"/>
        </w:rPr>
        <w:t>. This year-long continuing education opportunity will equip, train, and empower participants to routinely examine the children and young adult books within their collection as well as those being considered/added to the collection. A dedicated, full-time Project Coordinator, supported by Nick Glass, Founder and Head, Managers of Business Development and Implementation and Education Support, Web Technology and Design Team, and the Implementation and Training Specialists.</w:t>
      </w:r>
    </w:p>
    <w:p w14:paraId="0E6B728B" w14:textId="77777777" w:rsidR="00261406" w:rsidRPr="00F97693" w:rsidRDefault="00261406" w:rsidP="00C34BA6">
      <w:pPr>
        <w:rPr>
          <w:rFonts w:ascii="Arial" w:hAnsi="Arial" w:cs="Arial"/>
          <w:sz w:val="20"/>
          <w:szCs w:val="20"/>
        </w:rPr>
      </w:pPr>
    </w:p>
    <w:p w14:paraId="72FFA1CD" w14:textId="6F872585" w:rsidR="00AC442C" w:rsidRPr="008B05F9" w:rsidRDefault="00AC442C" w:rsidP="00AC442C">
      <w:pPr>
        <w:rPr>
          <w:rFonts w:ascii="Arial" w:hAnsi="Arial" w:cs="Arial"/>
          <w:sz w:val="20"/>
          <w:szCs w:val="20"/>
        </w:rPr>
      </w:pPr>
      <w:r w:rsidRPr="008B05F9">
        <w:rPr>
          <w:rFonts w:ascii="Arial" w:hAnsi="Arial" w:cs="Arial"/>
          <w:b/>
          <w:bCs/>
          <w:sz w:val="20"/>
          <w:szCs w:val="20"/>
        </w:rPr>
        <w:t xml:space="preserve">Wolfner </w:t>
      </w:r>
      <w:r w:rsidR="008C3C05" w:rsidRPr="008B05F9">
        <w:rPr>
          <w:rFonts w:ascii="Arial" w:hAnsi="Arial" w:cs="Arial"/>
          <w:b/>
          <w:bCs/>
          <w:sz w:val="20"/>
          <w:szCs w:val="20"/>
        </w:rPr>
        <w:t xml:space="preserve">Talking Book and Braille </w:t>
      </w:r>
      <w:r w:rsidRPr="008B05F9">
        <w:rPr>
          <w:rFonts w:ascii="Arial" w:hAnsi="Arial" w:cs="Arial"/>
          <w:b/>
          <w:bCs/>
          <w:sz w:val="20"/>
          <w:szCs w:val="20"/>
        </w:rPr>
        <w:t>Librar</w:t>
      </w:r>
      <w:r w:rsidR="000429AF">
        <w:rPr>
          <w:rFonts w:ascii="Arial" w:hAnsi="Arial" w:cs="Arial"/>
          <w:b/>
          <w:bCs/>
          <w:sz w:val="20"/>
          <w:szCs w:val="20"/>
        </w:rPr>
        <w:t>y</w:t>
      </w:r>
    </w:p>
    <w:p w14:paraId="1A7DC483" w14:textId="0ADB9804" w:rsidR="00AC442C" w:rsidRPr="008B05F9" w:rsidRDefault="00AC442C" w:rsidP="00AC442C">
      <w:pPr>
        <w:rPr>
          <w:rFonts w:ascii="Arial" w:hAnsi="Arial" w:cs="Arial"/>
          <w:b/>
          <w:bCs/>
          <w:sz w:val="20"/>
          <w:szCs w:val="20"/>
        </w:rPr>
      </w:pPr>
      <w:r w:rsidRPr="008B05F9">
        <w:rPr>
          <w:rFonts w:ascii="Arial" w:hAnsi="Arial" w:cs="Arial"/>
          <w:b/>
          <w:bCs/>
          <w:sz w:val="20"/>
          <w:szCs w:val="20"/>
        </w:rPr>
        <w:t>Proposed Budget</w:t>
      </w:r>
      <w:r w:rsidRPr="008B05F9">
        <w:rPr>
          <w:rFonts w:ascii="Arial" w:hAnsi="Arial" w:cs="Arial"/>
          <w:b/>
          <w:bCs/>
          <w:color w:val="000000" w:themeColor="text1"/>
          <w:sz w:val="20"/>
          <w:szCs w:val="20"/>
        </w:rPr>
        <w:t>: $</w:t>
      </w:r>
      <w:r w:rsidR="00E467B7">
        <w:rPr>
          <w:rFonts w:ascii="Arial" w:hAnsi="Arial" w:cs="Arial"/>
          <w:b/>
          <w:bCs/>
          <w:color w:val="000000" w:themeColor="text1"/>
          <w:sz w:val="20"/>
          <w:szCs w:val="20"/>
        </w:rPr>
        <w:t>40</w:t>
      </w:r>
      <w:r w:rsidR="00D30387">
        <w:rPr>
          <w:rFonts w:ascii="Arial" w:hAnsi="Arial" w:cs="Arial"/>
          <w:b/>
          <w:bCs/>
          <w:color w:val="000000" w:themeColor="text1"/>
          <w:sz w:val="20"/>
          <w:szCs w:val="20"/>
        </w:rPr>
        <w:t>3</w:t>
      </w:r>
      <w:r w:rsidR="001F5AE6">
        <w:rPr>
          <w:rFonts w:ascii="Arial" w:hAnsi="Arial" w:cs="Arial"/>
          <w:b/>
          <w:bCs/>
          <w:color w:val="000000" w:themeColor="text1"/>
          <w:sz w:val="20"/>
          <w:szCs w:val="20"/>
        </w:rPr>
        <w:t>,</w:t>
      </w:r>
      <w:r w:rsidR="00E467B7">
        <w:rPr>
          <w:rFonts w:ascii="Arial" w:hAnsi="Arial" w:cs="Arial"/>
          <w:b/>
          <w:bCs/>
          <w:color w:val="000000" w:themeColor="text1"/>
          <w:sz w:val="20"/>
          <w:szCs w:val="20"/>
        </w:rPr>
        <w:t>7</w:t>
      </w:r>
      <w:r w:rsidR="007F652D">
        <w:rPr>
          <w:rFonts w:ascii="Arial" w:hAnsi="Arial" w:cs="Arial"/>
          <w:b/>
          <w:bCs/>
          <w:color w:val="000000" w:themeColor="text1"/>
          <w:sz w:val="20"/>
          <w:szCs w:val="20"/>
        </w:rPr>
        <w:t>00</w:t>
      </w:r>
      <w:r w:rsidR="002F70D2" w:rsidRPr="008B05F9">
        <w:rPr>
          <w:rFonts w:ascii="Arial" w:hAnsi="Arial" w:cs="Arial"/>
          <w:b/>
          <w:bCs/>
          <w:sz w:val="20"/>
          <w:szCs w:val="20"/>
        </w:rPr>
        <w:t xml:space="preserve"> </w:t>
      </w:r>
    </w:p>
    <w:p w14:paraId="651023AF" w14:textId="77777777" w:rsidR="002F1471" w:rsidRPr="008B05F9" w:rsidRDefault="002F1471" w:rsidP="00AC442C">
      <w:pPr>
        <w:tabs>
          <w:tab w:val="num" w:pos="0"/>
          <w:tab w:val="num" w:pos="900"/>
        </w:tabs>
        <w:rPr>
          <w:rFonts w:ascii="Arial" w:hAnsi="Arial" w:cs="Arial"/>
          <w:sz w:val="20"/>
          <w:szCs w:val="20"/>
        </w:rPr>
      </w:pPr>
    </w:p>
    <w:p w14:paraId="6D449B16" w14:textId="6A20013C" w:rsidR="00AC442C" w:rsidRPr="00D86832" w:rsidRDefault="0014447E" w:rsidP="0080247E">
      <w:pPr>
        <w:rPr>
          <w:rFonts w:ascii="Arial" w:hAnsi="Arial" w:cs="Arial"/>
          <w:b/>
          <w:sz w:val="20"/>
          <w:szCs w:val="20"/>
          <w:u w:val="single"/>
        </w:rPr>
      </w:pPr>
      <w:bookmarkStart w:id="1" w:name="_Hlk221536024"/>
      <w:r w:rsidRPr="00786ADF">
        <w:rPr>
          <w:rFonts w:ascii="Arial" w:hAnsi="Arial" w:cs="Arial"/>
          <w:sz w:val="20"/>
          <w:szCs w:val="20"/>
        </w:rPr>
        <w:t xml:space="preserve">Wolfner Talking Book and Braille Library provides services for persons who have print disabilities whether physical or organic. Services include circulation of materials in digital audio, digital and physical braille, and physical large print. Wolfner also offers reader advisory assistance, an early literacy program for young children, summer reading programs for children, teens, and adults, an adult winter reading program, adult book clubs, virtual author visits, programs and more. There are currently </w:t>
      </w:r>
      <w:r w:rsidR="00D05D55">
        <w:rPr>
          <w:rFonts w:ascii="Arial" w:hAnsi="Arial" w:cs="Arial"/>
          <w:sz w:val="20"/>
          <w:szCs w:val="20"/>
        </w:rPr>
        <w:t>7,700</w:t>
      </w:r>
      <w:r w:rsidRPr="00786ADF">
        <w:rPr>
          <w:rFonts w:ascii="Arial" w:hAnsi="Arial" w:cs="Arial"/>
          <w:sz w:val="20"/>
          <w:szCs w:val="20"/>
        </w:rPr>
        <w:t xml:space="preserve"> individual and </w:t>
      </w:r>
      <w:r w:rsidRPr="00D05D55">
        <w:rPr>
          <w:rFonts w:ascii="Arial" w:hAnsi="Arial" w:cs="Arial"/>
          <w:sz w:val="20"/>
          <w:szCs w:val="20"/>
        </w:rPr>
        <w:t>1,</w:t>
      </w:r>
      <w:r w:rsidR="00D05D55" w:rsidRPr="00D05D55">
        <w:rPr>
          <w:rFonts w:ascii="Arial" w:hAnsi="Arial" w:cs="Arial"/>
          <w:sz w:val="20"/>
          <w:szCs w:val="20"/>
        </w:rPr>
        <w:t>75</w:t>
      </w:r>
      <w:r w:rsidR="00786ADF" w:rsidRPr="00D05D55">
        <w:rPr>
          <w:rFonts w:ascii="Arial" w:hAnsi="Arial" w:cs="Arial"/>
          <w:sz w:val="20"/>
          <w:szCs w:val="20"/>
        </w:rPr>
        <w:t>3</w:t>
      </w:r>
      <w:r w:rsidRPr="00786ADF">
        <w:rPr>
          <w:rFonts w:ascii="Arial" w:hAnsi="Arial" w:cs="Arial"/>
          <w:sz w:val="20"/>
          <w:szCs w:val="20"/>
        </w:rPr>
        <w:t xml:space="preserve"> active institutions that are using Wolfner Library, with an </w:t>
      </w:r>
      <w:r w:rsidR="00786ADF">
        <w:rPr>
          <w:rFonts w:ascii="Arial" w:hAnsi="Arial" w:cs="Arial"/>
          <w:sz w:val="20"/>
          <w:szCs w:val="20"/>
        </w:rPr>
        <w:t>FY2</w:t>
      </w:r>
      <w:r w:rsidR="00836D0E">
        <w:rPr>
          <w:rFonts w:ascii="Arial" w:hAnsi="Arial" w:cs="Arial"/>
          <w:sz w:val="20"/>
          <w:szCs w:val="20"/>
        </w:rPr>
        <w:t>5</w:t>
      </w:r>
      <w:r w:rsidR="00786ADF">
        <w:rPr>
          <w:rFonts w:ascii="Arial" w:hAnsi="Arial" w:cs="Arial"/>
          <w:sz w:val="20"/>
          <w:szCs w:val="20"/>
        </w:rPr>
        <w:t xml:space="preserve"> </w:t>
      </w:r>
      <w:r w:rsidRPr="00786ADF">
        <w:rPr>
          <w:rFonts w:ascii="Arial" w:hAnsi="Arial" w:cs="Arial"/>
          <w:sz w:val="20"/>
          <w:szCs w:val="20"/>
        </w:rPr>
        <w:t xml:space="preserve">annual circulation of </w:t>
      </w:r>
      <w:r w:rsidR="00836D0E">
        <w:rPr>
          <w:rFonts w:ascii="Arial" w:hAnsi="Arial" w:cs="Arial"/>
          <w:sz w:val="20"/>
          <w:szCs w:val="20"/>
        </w:rPr>
        <w:t>7</w:t>
      </w:r>
      <w:r w:rsidR="00D05D55">
        <w:rPr>
          <w:rFonts w:ascii="Arial" w:hAnsi="Arial" w:cs="Arial"/>
          <w:sz w:val="20"/>
          <w:szCs w:val="20"/>
        </w:rPr>
        <w:t>22</w:t>
      </w:r>
      <w:r w:rsidR="00786ADF" w:rsidRPr="00786ADF">
        <w:rPr>
          <w:rFonts w:ascii="Arial" w:hAnsi="Arial" w:cs="Arial"/>
          <w:sz w:val="20"/>
          <w:szCs w:val="20"/>
        </w:rPr>
        <w:t>,</w:t>
      </w:r>
      <w:r w:rsidR="00D05D55">
        <w:rPr>
          <w:rFonts w:ascii="Arial" w:hAnsi="Arial" w:cs="Arial"/>
          <w:sz w:val="20"/>
          <w:szCs w:val="20"/>
        </w:rPr>
        <w:t>758</w:t>
      </w:r>
      <w:r w:rsidRPr="00786ADF">
        <w:rPr>
          <w:rFonts w:ascii="Arial" w:hAnsi="Arial" w:cs="Arial"/>
          <w:sz w:val="20"/>
          <w:szCs w:val="20"/>
        </w:rPr>
        <w:t xml:space="preserve">. Library staff </w:t>
      </w:r>
      <w:r w:rsidR="00786ADF" w:rsidRPr="00786ADF">
        <w:rPr>
          <w:rFonts w:ascii="Arial" w:hAnsi="Arial" w:cs="Arial"/>
          <w:sz w:val="20"/>
          <w:szCs w:val="20"/>
        </w:rPr>
        <w:t xml:space="preserve">made </w:t>
      </w:r>
      <w:r w:rsidR="00D05D55">
        <w:rPr>
          <w:rFonts w:ascii="Arial" w:hAnsi="Arial" w:cs="Arial"/>
          <w:sz w:val="20"/>
          <w:szCs w:val="20"/>
        </w:rPr>
        <w:t>136,620</w:t>
      </w:r>
      <w:r w:rsidR="00786ADF" w:rsidRPr="00786ADF">
        <w:rPr>
          <w:rFonts w:ascii="Arial" w:hAnsi="Arial" w:cs="Arial"/>
          <w:sz w:val="20"/>
          <w:szCs w:val="20"/>
        </w:rPr>
        <w:t xml:space="preserve"> patron contacts in 202</w:t>
      </w:r>
      <w:r w:rsidR="00836D0E">
        <w:rPr>
          <w:rFonts w:ascii="Arial" w:hAnsi="Arial" w:cs="Arial"/>
          <w:sz w:val="20"/>
          <w:szCs w:val="20"/>
        </w:rPr>
        <w:t>5</w:t>
      </w:r>
      <w:r w:rsidR="00786ADF" w:rsidRPr="00786ADF">
        <w:rPr>
          <w:rFonts w:ascii="Arial" w:hAnsi="Arial" w:cs="Arial"/>
          <w:sz w:val="20"/>
          <w:szCs w:val="20"/>
        </w:rPr>
        <w:t xml:space="preserve"> and </w:t>
      </w:r>
      <w:r w:rsidRPr="00786ADF">
        <w:rPr>
          <w:rFonts w:ascii="Arial" w:hAnsi="Arial" w:cs="Arial"/>
          <w:sz w:val="20"/>
          <w:szCs w:val="20"/>
        </w:rPr>
        <w:t xml:space="preserve">will continue to expand their outreach efforts to increase the number of users, with a target growth of </w:t>
      </w:r>
      <w:r w:rsidRPr="00D05D55">
        <w:rPr>
          <w:rFonts w:ascii="Arial" w:hAnsi="Arial" w:cs="Arial"/>
          <w:sz w:val="20"/>
          <w:szCs w:val="20"/>
        </w:rPr>
        <w:t>5%</w:t>
      </w:r>
      <w:r w:rsidRPr="00786ADF">
        <w:rPr>
          <w:rFonts w:ascii="Arial" w:hAnsi="Arial" w:cs="Arial"/>
          <w:sz w:val="20"/>
          <w:szCs w:val="20"/>
        </w:rPr>
        <w:t xml:space="preserve"> individual and institution members and a target growth of </w:t>
      </w:r>
      <w:r w:rsidRPr="00D05D55">
        <w:rPr>
          <w:rFonts w:ascii="Arial" w:hAnsi="Arial" w:cs="Arial"/>
          <w:sz w:val="20"/>
          <w:szCs w:val="20"/>
        </w:rPr>
        <w:t>7%</w:t>
      </w:r>
      <w:r w:rsidRPr="00786ADF">
        <w:rPr>
          <w:rFonts w:ascii="Arial" w:hAnsi="Arial" w:cs="Arial"/>
          <w:sz w:val="20"/>
          <w:szCs w:val="20"/>
        </w:rPr>
        <w:t xml:space="preserve"> increase in circulation for FY2</w:t>
      </w:r>
      <w:r w:rsidR="00836D0E">
        <w:rPr>
          <w:rFonts w:ascii="Arial" w:hAnsi="Arial" w:cs="Arial"/>
          <w:sz w:val="20"/>
          <w:szCs w:val="20"/>
        </w:rPr>
        <w:t>6</w:t>
      </w:r>
      <w:r w:rsidRPr="00786ADF">
        <w:rPr>
          <w:rFonts w:ascii="Arial" w:hAnsi="Arial" w:cs="Arial"/>
          <w:sz w:val="20"/>
          <w:szCs w:val="20"/>
        </w:rPr>
        <w:t xml:space="preserve">. </w:t>
      </w:r>
      <w:r w:rsidRPr="00786ADF">
        <w:rPr>
          <w:rFonts w:ascii="Arial" w:hAnsi="Arial" w:cs="Arial"/>
          <w:sz w:val="20"/>
          <w:szCs w:val="20"/>
        </w:rPr>
        <w:lastRenderedPageBreak/>
        <w:t>Wolfner staff will continue to upload locally recorded materials to BARD, so that they are more easily accessible to all National Library Service users; and continue their relationship with healthcare, public libraries and school professionals that are potential certifying agents for Wolfner Library Services.</w:t>
      </w:r>
    </w:p>
    <w:bookmarkEnd w:id="1"/>
    <w:p w14:paraId="58F37448" w14:textId="77777777" w:rsidR="00BE4887" w:rsidRDefault="00BE4887" w:rsidP="0080247E">
      <w:pPr>
        <w:rPr>
          <w:rFonts w:ascii="Arial" w:hAnsi="Arial" w:cs="Arial"/>
          <w:b/>
          <w:sz w:val="20"/>
          <w:szCs w:val="20"/>
          <w:u w:val="single"/>
        </w:rPr>
      </w:pPr>
    </w:p>
    <w:p w14:paraId="17AAF1F2" w14:textId="77777777" w:rsidR="00BE4887" w:rsidRDefault="00BE4887" w:rsidP="0080247E">
      <w:pPr>
        <w:rPr>
          <w:rFonts w:ascii="Arial" w:hAnsi="Arial" w:cs="Arial"/>
          <w:b/>
          <w:sz w:val="20"/>
          <w:szCs w:val="20"/>
          <w:u w:val="single"/>
        </w:rPr>
      </w:pPr>
    </w:p>
    <w:p w14:paraId="70610CAC" w14:textId="0B53C697" w:rsidR="00AC442C" w:rsidRPr="006B5CA0" w:rsidRDefault="00AC442C" w:rsidP="0080247E">
      <w:pPr>
        <w:rPr>
          <w:rFonts w:ascii="Arial" w:hAnsi="Arial" w:cs="Arial"/>
          <w:b/>
          <w:sz w:val="20"/>
          <w:szCs w:val="20"/>
        </w:rPr>
      </w:pPr>
      <w:r w:rsidRPr="006B5CA0">
        <w:rPr>
          <w:rFonts w:ascii="Arial" w:hAnsi="Arial" w:cs="Arial"/>
          <w:b/>
          <w:sz w:val="20"/>
          <w:szCs w:val="20"/>
        </w:rPr>
        <w:t>Missouri State Library Goal 3: Strengthening the Library Workforce</w:t>
      </w:r>
    </w:p>
    <w:p w14:paraId="39F88E08" w14:textId="77777777" w:rsidR="00794D88" w:rsidRPr="006B5CA0" w:rsidRDefault="00794D88" w:rsidP="0080247E">
      <w:pPr>
        <w:rPr>
          <w:rFonts w:ascii="Arial" w:hAnsi="Arial" w:cs="Arial"/>
          <w:b/>
          <w:sz w:val="20"/>
          <w:szCs w:val="20"/>
          <w:highlight w:val="yellow"/>
        </w:rPr>
      </w:pPr>
    </w:p>
    <w:p w14:paraId="56300EE8" w14:textId="1E80458A" w:rsidR="00AC442C" w:rsidRPr="006B5CA0" w:rsidRDefault="00AC442C" w:rsidP="0080247E">
      <w:pPr>
        <w:rPr>
          <w:rFonts w:ascii="Arial" w:hAnsi="Arial" w:cs="Arial"/>
          <w:b/>
          <w:sz w:val="20"/>
          <w:szCs w:val="20"/>
        </w:rPr>
      </w:pPr>
      <w:r w:rsidRPr="006B5CA0">
        <w:rPr>
          <w:rFonts w:ascii="Arial" w:hAnsi="Arial" w:cs="Arial"/>
          <w:b/>
          <w:sz w:val="20"/>
          <w:szCs w:val="20"/>
        </w:rPr>
        <w:t>LSTA Priority 3: Provide Training and Professional Development for the Library Workforce and Leadership</w:t>
      </w:r>
    </w:p>
    <w:p w14:paraId="0CB8ADD4" w14:textId="77777777" w:rsidR="00552652" w:rsidRPr="00D86832" w:rsidRDefault="00552652" w:rsidP="00F37FCC">
      <w:pPr>
        <w:rPr>
          <w:rFonts w:ascii="Arial" w:hAnsi="Arial" w:cs="Arial"/>
          <w:bCs/>
          <w:sz w:val="20"/>
          <w:szCs w:val="20"/>
        </w:rPr>
      </w:pPr>
    </w:p>
    <w:p w14:paraId="7EDB1D65" w14:textId="2EB74EA9" w:rsidR="00AC442C" w:rsidRPr="0063154D" w:rsidRDefault="00AC442C" w:rsidP="00AC442C">
      <w:pPr>
        <w:pStyle w:val="Heading1"/>
        <w:rPr>
          <w:rFonts w:ascii="Arial" w:hAnsi="Arial" w:cs="Arial"/>
          <w:i/>
          <w:sz w:val="20"/>
        </w:rPr>
      </w:pPr>
      <w:r w:rsidRPr="0063154D">
        <w:rPr>
          <w:rFonts w:ascii="Arial" w:hAnsi="Arial" w:cs="Arial"/>
          <w:sz w:val="20"/>
        </w:rPr>
        <w:t xml:space="preserve">Library </w:t>
      </w:r>
      <w:r w:rsidR="00C34BA6" w:rsidRPr="0063154D">
        <w:rPr>
          <w:rFonts w:ascii="Arial" w:hAnsi="Arial" w:cs="Arial"/>
          <w:sz w:val="20"/>
        </w:rPr>
        <w:t xml:space="preserve">Staff and Administration </w:t>
      </w:r>
      <w:r w:rsidRPr="0063154D">
        <w:rPr>
          <w:rFonts w:ascii="Arial" w:hAnsi="Arial" w:cs="Arial"/>
          <w:sz w:val="20"/>
        </w:rPr>
        <w:t>Skills Trainin</w:t>
      </w:r>
      <w:r w:rsidR="002B3B25">
        <w:rPr>
          <w:rFonts w:ascii="Arial" w:hAnsi="Arial" w:cs="Arial"/>
          <w:sz w:val="20"/>
        </w:rPr>
        <w:t>g</w:t>
      </w:r>
    </w:p>
    <w:p w14:paraId="3703A72D" w14:textId="6F62022B" w:rsidR="00AC442C" w:rsidRPr="008B05F9" w:rsidRDefault="00AC442C" w:rsidP="00AC442C">
      <w:pPr>
        <w:pStyle w:val="Heading1"/>
        <w:rPr>
          <w:rFonts w:ascii="Arial" w:hAnsi="Arial" w:cs="Arial"/>
          <w:sz w:val="20"/>
        </w:rPr>
      </w:pPr>
      <w:r w:rsidRPr="0063154D">
        <w:rPr>
          <w:rFonts w:ascii="Arial" w:hAnsi="Arial" w:cs="Arial"/>
          <w:sz w:val="20"/>
        </w:rPr>
        <w:t xml:space="preserve">Proposed Budget: </w:t>
      </w:r>
      <w:r w:rsidRPr="00411405">
        <w:rPr>
          <w:rFonts w:ascii="Arial" w:hAnsi="Arial" w:cs="Arial"/>
          <w:sz w:val="20"/>
        </w:rPr>
        <w:t>$</w:t>
      </w:r>
      <w:r w:rsidR="00BD5798">
        <w:rPr>
          <w:rFonts w:ascii="Arial" w:hAnsi="Arial" w:cs="Arial"/>
          <w:sz w:val="20"/>
        </w:rPr>
        <w:t>60,</w:t>
      </w:r>
      <w:r w:rsidR="00115B78">
        <w:rPr>
          <w:rFonts w:ascii="Arial" w:hAnsi="Arial" w:cs="Arial"/>
          <w:sz w:val="20"/>
        </w:rPr>
        <w:t>3</w:t>
      </w:r>
      <w:r w:rsidR="00BD5798">
        <w:rPr>
          <w:rFonts w:ascii="Arial" w:hAnsi="Arial" w:cs="Arial"/>
          <w:sz w:val="20"/>
        </w:rPr>
        <w:t>19</w:t>
      </w:r>
    </w:p>
    <w:p w14:paraId="22312A03" w14:textId="77777777" w:rsidR="00A723B8" w:rsidRPr="00F3525B" w:rsidRDefault="00A723B8" w:rsidP="00AC442C">
      <w:pPr>
        <w:rPr>
          <w:rFonts w:ascii="Arial" w:hAnsi="Arial" w:cs="Arial"/>
          <w:sz w:val="20"/>
          <w:szCs w:val="20"/>
          <w:highlight w:val="yellow"/>
        </w:rPr>
      </w:pPr>
    </w:p>
    <w:p w14:paraId="6181C24C" w14:textId="2835ABEB" w:rsidR="00293519" w:rsidRPr="00580719" w:rsidRDefault="00362F1A" w:rsidP="00AC442C">
      <w:pPr>
        <w:rPr>
          <w:rFonts w:ascii="Arial" w:hAnsi="Arial" w:cs="Arial"/>
          <w:sz w:val="20"/>
          <w:szCs w:val="20"/>
        </w:rPr>
      </w:pPr>
      <w:r w:rsidRPr="00580719">
        <w:rPr>
          <w:rFonts w:ascii="Arial" w:hAnsi="Arial" w:cs="Arial"/>
          <w:sz w:val="20"/>
          <w:szCs w:val="20"/>
        </w:rPr>
        <w:t xml:space="preserve">Library skills trainings are designed to deliver instruction on basic and advanced levels. </w:t>
      </w:r>
      <w:r w:rsidR="00B60897" w:rsidRPr="00580719">
        <w:rPr>
          <w:rFonts w:ascii="Arial" w:hAnsi="Arial" w:cs="Arial"/>
          <w:sz w:val="20"/>
          <w:szCs w:val="20"/>
        </w:rPr>
        <w:t>B</w:t>
      </w:r>
      <w:r w:rsidR="00293519" w:rsidRPr="00580719">
        <w:rPr>
          <w:rFonts w:ascii="Arial" w:hAnsi="Arial" w:cs="Arial"/>
          <w:sz w:val="20"/>
          <w:szCs w:val="20"/>
        </w:rPr>
        <w:t>asic skills training</w:t>
      </w:r>
      <w:r w:rsidR="00B60897" w:rsidRPr="00580719">
        <w:rPr>
          <w:rFonts w:ascii="Arial" w:hAnsi="Arial" w:cs="Arial"/>
          <w:sz w:val="20"/>
          <w:szCs w:val="20"/>
        </w:rPr>
        <w:t xml:space="preserve"> will predominantly be available </w:t>
      </w:r>
      <w:r w:rsidR="00293519" w:rsidRPr="00580719">
        <w:rPr>
          <w:rFonts w:ascii="Arial" w:hAnsi="Arial" w:cs="Arial"/>
          <w:sz w:val="20"/>
          <w:szCs w:val="20"/>
        </w:rPr>
        <w:t>to paraprofessional library staff through</w:t>
      </w:r>
      <w:r w:rsidR="00B60897" w:rsidRPr="00580719">
        <w:rPr>
          <w:rFonts w:ascii="Arial" w:hAnsi="Arial" w:cs="Arial"/>
          <w:sz w:val="20"/>
          <w:szCs w:val="20"/>
        </w:rPr>
        <w:t xml:space="preserve"> the Alternative Basic Library Education (ABLE) and </w:t>
      </w:r>
      <w:r w:rsidR="007A6204" w:rsidRPr="00580719">
        <w:rPr>
          <w:rFonts w:ascii="Arial" w:hAnsi="Arial" w:cs="Arial"/>
          <w:sz w:val="20"/>
          <w:szCs w:val="20"/>
        </w:rPr>
        <w:t>Library Learning Online (LLO</w:t>
      </w:r>
      <w:r w:rsidR="00B60897" w:rsidRPr="00580719">
        <w:rPr>
          <w:rFonts w:ascii="Arial" w:hAnsi="Arial" w:cs="Arial"/>
          <w:sz w:val="20"/>
          <w:szCs w:val="20"/>
        </w:rPr>
        <w:t xml:space="preserve">) resources produced by the Idaho Commission for Libraries. </w:t>
      </w:r>
      <w:r w:rsidR="00293519" w:rsidRPr="00580719">
        <w:rPr>
          <w:rFonts w:ascii="Arial" w:hAnsi="Arial" w:cs="Arial"/>
          <w:sz w:val="20"/>
          <w:szCs w:val="20"/>
        </w:rPr>
        <w:t>However, basic topics pertaining specifically to Missouri issues may be held via multi-day intensive training sessions, webinars or</w:t>
      </w:r>
      <w:r w:rsidR="007A6204" w:rsidRPr="00580719">
        <w:rPr>
          <w:rFonts w:ascii="Arial" w:hAnsi="Arial" w:cs="Arial"/>
          <w:sz w:val="20"/>
          <w:szCs w:val="20"/>
        </w:rPr>
        <w:t xml:space="preserve"> single day regional workshops and be led by Library Development staff</w:t>
      </w:r>
      <w:r w:rsidR="006514D1">
        <w:rPr>
          <w:rFonts w:ascii="Arial" w:hAnsi="Arial" w:cs="Arial"/>
          <w:sz w:val="20"/>
          <w:szCs w:val="20"/>
        </w:rPr>
        <w:t xml:space="preserve"> or paid presenters</w:t>
      </w:r>
      <w:r w:rsidR="007A6204" w:rsidRPr="00580719">
        <w:rPr>
          <w:rFonts w:ascii="Arial" w:hAnsi="Arial" w:cs="Arial"/>
          <w:sz w:val="20"/>
          <w:szCs w:val="20"/>
        </w:rPr>
        <w:t>.</w:t>
      </w:r>
      <w:r w:rsidR="001F570A" w:rsidRPr="00580719">
        <w:rPr>
          <w:rFonts w:ascii="Arial" w:hAnsi="Arial" w:cs="Arial"/>
          <w:sz w:val="20"/>
          <w:szCs w:val="20"/>
        </w:rPr>
        <w:t xml:space="preserve"> </w:t>
      </w:r>
    </w:p>
    <w:p w14:paraId="041FC009" w14:textId="77777777" w:rsidR="00197A22" w:rsidRPr="00F3525B" w:rsidRDefault="00197A22" w:rsidP="00AC442C">
      <w:pPr>
        <w:rPr>
          <w:rFonts w:ascii="Arial" w:hAnsi="Arial" w:cs="Arial"/>
          <w:sz w:val="20"/>
          <w:szCs w:val="20"/>
          <w:highlight w:val="yellow"/>
        </w:rPr>
      </w:pPr>
    </w:p>
    <w:p w14:paraId="71147A16" w14:textId="3C154190" w:rsidR="004C5AEC" w:rsidRDefault="00494CAC" w:rsidP="00F37FCC">
      <w:pPr>
        <w:rPr>
          <w:rFonts w:ascii="Arial" w:hAnsi="Arial" w:cs="Arial"/>
          <w:bCs/>
          <w:sz w:val="20"/>
          <w:szCs w:val="20"/>
        </w:rPr>
      </w:pPr>
      <w:r w:rsidRPr="00460AD2">
        <w:rPr>
          <w:rFonts w:ascii="Arial" w:hAnsi="Arial" w:cs="Arial"/>
          <w:sz w:val="20"/>
          <w:szCs w:val="20"/>
        </w:rPr>
        <w:t>Potential topics for advanced skills trainings include</w:t>
      </w:r>
      <w:r w:rsidR="007A6204" w:rsidRPr="00460AD2">
        <w:rPr>
          <w:rFonts w:ascii="Arial" w:hAnsi="Arial" w:cs="Arial"/>
          <w:sz w:val="20"/>
          <w:szCs w:val="20"/>
        </w:rPr>
        <w:t xml:space="preserve"> </w:t>
      </w:r>
      <w:r w:rsidR="000F3F95" w:rsidRPr="00460AD2">
        <w:rPr>
          <w:rFonts w:ascii="Arial" w:hAnsi="Arial" w:cs="Arial"/>
          <w:sz w:val="20"/>
          <w:szCs w:val="20"/>
        </w:rPr>
        <w:t>Homeless Training Institute ($12,06</w:t>
      </w:r>
      <w:r w:rsidR="000F3F95" w:rsidRPr="00BC6D18">
        <w:rPr>
          <w:rFonts w:ascii="Arial" w:hAnsi="Arial" w:cs="Arial"/>
          <w:sz w:val="20"/>
          <w:szCs w:val="20"/>
        </w:rPr>
        <w:t>9),</w:t>
      </w:r>
      <w:r w:rsidR="00D44C8F" w:rsidRPr="00BC6D18">
        <w:rPr>
          <w:rFonts w:ascii="Arial" w:hAnsi="Arial" w:cs="Arial"/>
          <w:sz w:val="20"/>
          <w:szCs w:val="20"/>
        </w:rPr>
        <w:t xml:space="preserve"> Profess</w:t>
      </w:r>
      <w:r w:rsidR="005A63B4" w:rsidRPr="00BC6D18">
        <w:rPr>
          <w:rFonts w:ascii="Arial" w:hAnsi="Arial" w:cs="Arial"/>
          <w:sz w:val="20"/>
          <w:szCs w:val="20"/>
        </w:rPr>
        <w:t>ional</w:t>
      </w:r>
      <w:r w:rsidR="005A63B4" w:rsidRPr="00460AD2">
        <w:rPr>
          <w:rFonts w:ascii="Arial" w:hAnsi="Arial" w:cs="Arial"/>
          <w:sz w:val="20"/>
          <w:szCs w:val="20"/>
        </w:rPr>
        <w:t xml:space="preserve"> Development Collection ($</w:t>
      </w:r>
      <w:r w:rsidR="006514D1">
        <w:rPr>
          <w:rFonts w:ascii="Arial" w:hAnsi="Arial" w:cs="Arial"/>
          <w:sz w:val="20"/>
          <w:szCs w:val="20"/>
        </w:rPr>
        <w:t>3</w:t>
      </w:r>
      <w:r w:rsidR="00D44C8F" w:rsidRPr="00460AD2">
        <w:rPr>
          <w:rFonts w:ascii="Arial" w:hAnsi="Arial" w:cs="Arial"/>
          <w:sz w:val="20"/>
          <w:szCs w:val="20"/>
        </w:rPr>
        <w:t>,</w:t>
      </w:r>
      <w:r w:rsidR="00115B78">
        <w:rPr>
          <w:rFonts w:ascii="Arial" w:hAnsi="Arial" w:cs="Arial"/>
          <w:sz w:val="20"/>
          <w:szCs w:val="20"/>
        </w:rPr>
        <w:t>0</w:t>
      </w:r>
      <w:r w:rsidR="00D44C8F" w:rsidRPr="00460AD2">
        <w:rPr>
          <w:rFonts w:ascii="Arial" w:hAnsi="Arial" w:cs="Arial"/>
          <w:sz w:val="20"/>
          <w:szCs w:val="20"/>
        </w:rPr>
        <w:t xml:space="preserve">00), </w:t>
      </w:r>
      <w:r w:rsidR="006361FE" w:rsidRPr="00460AD2">
        <w:rPr>
          <w:rFonts w:ascii="Arial" w:hAnsi="Arial" w:cs="Arial"/>
          <w:sz w:val="20"/>
          <w:szCs w:val="20"/>
        </w:rPr>
        <w:t xml:space="preserve">and </w:t>
      </w:r>
      <w:r w:rsidR="00460AD2" w:rsidRPr="00460AD2">
        <w:rPr>
          <w:rFonts w:ascii="Arial" w:hAnsi="Arial" w:cs="Arial"/>
          <w:sz w:val="20"/>
          <w:szCs w:val="20"/>
        </w:rPr>
        <w:t>Niche Academy (</w:t>
      </w:r>
      <w:r w:rsidR="00411405">
        <w:rPr>
          <w:rFonts w:ascii="Arial" w:hAnsi="Arial" w:cs="Arial"/>
          <w:sz w:val="20"/>
          <w:szCs w:val="20"/>
        </w:rPr>
        <w:t>$</w:t>
      </w:r>
      <w:r w:rsidR="00460AD2" w:rsidRPr="00460AD2">
        <w:rPr>
          <w:rFonts w:ascii="Arial" w:hAnsi="Arial" w:cs="Arial"/>
          <w:sz w:val="20"/>
          <w:szCs w:val="20"/>
        </w:rPr>
        <w:t>38,000).</w:t>
      </w:r>
      <w:r w:rsidR="005A63B4" w:rsidRPr="00460AD2">
        <w:rPr>
          <w:rFonts w:ascii="Arial" w:hAnsi="Arial" w:cs="Arial"/>
          <w:sz w:val="20"/>
          <w:szCs w:val="20"/>
        </w:rPr>
        <w:t xml:space="preserve"> </w:t>
      </w:r>
      <w:r w:rsidR="00926F79" w:rsidRPr="00580719">
        <w:rPr>
          <w:rFonts w:ascii="Arial" w:hAnsi="Arial" w:cs="Arial"/>
          <w:sz w:val="20"/>
          <w:szCs w:val="20"/>
        </w:rPr>
        <w:t>Other topics may</w:t>
      </w:r>
      <w:r w:rsidR="00D4379E" w:rsidRPr="00580719">
        <w:rPr>
          <w:rFonts w:ascii="Arial" w:hAnsi="Arial" w:cs="Arial"/>
          <w:sz w:val="20"/>
          <w:szCs w:val="20"/>
        </w:rPr>
        <w:t xml:space="preserve"> also be presented, but are expected to make use of existing or new partnerships and </w:t>
      </w:r>
      <w:r w:rsidR="00ED08B3" w:rsidRPr="00580719">
        <w:rPr>
          <w:rFonts w:ascii="Arial" w:hAnsi="Arial" w:cs="Arial"/>
          <w:sz w:val="20"/>
          <w:szCs w:val="20"/>
        </w:rPr>
        <w:t xml:space="preserve">are not expected to </w:t>
      </w:r>
      <w:r w:rsidR="00D4379E" w:rsidRPr="00580719">
        <w:rPr>
          <w:rFonts w:ascii="Arial" w:hAnsi="Arial" w:cs="Arial"/>
          <w:sz w:val="20"/>
          <w:szCs w:val="20"/>
        </w:rPr>
        <w:t>incur a cost.</w:t>
      </w:r>
      <w:r w:rsidRPr="00580719">
        <w:rPr>
          <w:rFonts w:ascii="Arial" w:hAnsi="Arial" w:cs="Arial"/>
          <w:bCs/>
          <w:sz w:val="20"/>
          <w:szCs w:val="20"/>
        </w:rPr>
        <w:t xml:space="preserve"> Trainings may be held via </w:t>
      </w:r>
      <w:r w:rsidR="00316CE7" w:rsidRPr="00580719">
        <w:rPr>
          <w:rFonts w:ascii="Arial" w:hAnsi="Arial" w:cs="Arial"/>
          <w:bCs/>
          <w:sz w:val="20"/>
          <w:szCs w:val="20"/>
        </w:rPr>
        <w:t xml:space="preserve">regional workshops, </w:t>
      </w:r>
      <w:r w:rsidRPr="00580719">
        <w:rPr>
          <w:rFonts w:ascii="Arial" w:hAnsi="Arial" w:cs="Arial"/>
          <w:bCs/>
          <w:sz w:val="20"/>
          <w:szCs w:val="20"/>
        </w:rPr>
        <w:t>webinars</w:t>
      </w:r>
      <w:r w:rsidR="00316CE7" w:rsidRPr="00580719">
        <w:rPr>
          <w:rFonts w:ascii="Arial" w:hAnsi="Arial" w:cs="Arial"/>
          <w:bCs/>
          <w:sz w:val="20"/>
          <w:szCs w:val="20"/>
        </w:rPr>
        <w:t>, or webcasts</w:t>
      </w:r>
      <w:r w:rsidR="000467B2" w:rsidRPr="00580719">
        <w:rPr>
          <w:rFonts w:ascii="Arial" w:hAnsi="Arial" w:cs="Arial"/>
          <w:bCs/>
          <w:sz w:val="20"/>
          <w:szCs w:val="20"/>
        </w:rPr>
        <w:t xml:space="preserve"> and/or through the provision of resources</w:t>
      </w:r>
      <w:r w:rsidRPr="00580719">
        <w:rPr>
          <w:rFonts w:ascii="Arial" w:hAnsi="Arial" w:cs="Arial"/>
          <w:bCs/>
          <w:sz w:val="20"/>
          <w:szCs w:val="20"/>
        </w:rPr>
        <w:t>.</w:t>
      </w:r>
      <w:r w:rsidR="00565B6A" w:rsidRPr="00D86832">
        <w:rPr>
          <w:rFonts w:ascii="Arial" w:hAnsi="Arial" w:cs="Arial"/>
          <w:bCs/>
          <w:sz w:val="20"/>
          <w:szCs w:val="20"/>
        </w:rPr>
        <w:t xml:space="preserve"> </w:t>
      </w:r>
    </w:p>
    <w:p w14:paraId="2779CCE8" w14:textId="77777777" w:rsidR="00D4379E" w:rsidRPr="00D86832" w:rsidRDefault="00D4379E" w:rsidP="00F37FCC">
      <w:pPr>
        <w:rPr>
          <w:rFonts w:ascii="Arial" w:hAnsi="Arial" w:cs="Arial"/>
          <w:b/>
          <w:bCs/>
          <w:sz w:val="20"/>
          <w:szCs w:val="20"/>
        </w:rPr>
      </w:pPr>
    </w:p>
    <w:p w14:paraId="66DC1D28" w14:textId="56B16BA4" w:rsidR="00E6767C" w:rsidRDefault="009704DC" w:rsidP="00E6767C">
      <w:pPr>
        <w:rPr>
          <w:rFonts w:ascii="Arial" w:hAnsi="Arial" w:cs="Arial"/>
          <w:b/>
          <w:bCs/>
          <w:i/>
          <w:sz w:val="20"/>
          <w:szCs w:val="20"/>
        </w:rPr>
      </w:pPr>
      <w:r w:rsidRPr="009704DC">
        <w:rPr>
          <w:rFonts w:ascii="Arial" w:hAnsi="Arial" w:cs="Arial"/>
          <w:b/>
          <w:bCs/>
          <w:sz w:val="20"/>
          <w:szCs w:val="20"/>
        </w:rPr>
        <w:t>Children and Youth Services Training</w:t>
      </w:r>
    </w:p>
    <w:p w14:paraId="1A8864D8" w14:textId="2A861E3E" w:rsidR="009704DC" w:rsidRDefault="009704DC" w:rsidP="00E6767C">
      <w:pPr>
        <w:rPr>
          <w:rFonts w:ascii="Arial" w:hAnsi="Arial" w:cs="Arial"/>
          <w:b/>
          <w:bCs/>
          <w:sz w:val="20"/>
          <w:szCs w:val="20"/>
        </w:rPr>
      </w:pPr>
      <w:r w:rsidRPr="009704DC">
        <w:rPr>
          <w:rFonts w:ascii="Arial" w:hAnsi="Arial" w:cs="Arial"/>
          <w:b/>
          <w:bCs/>
          <w:sz w:val="20"/>
          <w:szCs w:val="20"/>
        </w:rPr>
        <w:t xml:space="preserve">Proposed Budget: </w:t>
      </w:r>
      <w:r w:rsidRPr="00BD5798">
        <w:rPr>
          <w:rFonts w:ascii="Arial" w:hAnsi="Arial" w:cs="Arial"/>
          <w:b/>
          <w:bCs/>
          <w:sz w:val="20"/>
          <w:szCs w:val="20"/>
        </w:rPr>
        <w:t>$</w:t>
      </w:r>
      <w:r w:rsidR="00BD5798">
        <w:rPr>
          <w:rFonts w:ascii="Arial" w:hAnsi="Arial" w:cs="Arial"/>
          <w:b/>
          <w:bCs/>
          <w:sz w:val="20"/>
          <w:szCs w:val="20"/>
        </w:rPr>
        <w:t>12,890</w:t>
      </w:r>
    </w:p>
    <w:p w14:paraId="2FD2D6D5" w14:textId="0759652D" w:rsidR="009704DC" w:rsidRDefault="009704DC" w:rsidP="00E6767C">
      <w:pPr>
        <w:rPr>
          <w:rFonts w:ascii="Arial" w:hAnsi="Arial" w:cs="Arial"/>
          <w:b/>
          <w:bCs/>
          <w:sz w:val="20"/>
          <w:szCs w:val="20"/>
        </w:rPr>
      </w:pPr>
    </w:p>
    <w:p w14:paraId="663A3870" w14:textId="165D8569" w:rsidR="00FC0614" w:rsidRDefault="009704DC" w:rsidP="00260F71">
      <w:pPr>
        <w:rPr>
          <w:rFonts w:ascii="Arial" w:hAnsi="Arial" w:cs="Arial"/>
          <w:bCs/>
          <w:sz w:val="20"/>
          <w:szCs w:val="20"/>
        </w:rPr>
      </w:pPr>
      <w:r w:rsidRPr="009704DC">
        <w:rPr>
          <w:rFonts w:ascii="Arial" w:hAnsi="Arial" w:cs="Arial"/>
          <w:bCs/>
          <w:sz w:val="20"/>
          <w:szCs w:val="20"/>
        </w:rPr>
        <w:t>Youth Services webinars, webcasts and workshops will help public library staff develop or improve skills needed to implement or expand programs in their libraries to address the service needs of the children and youth in their communities.</w:t>
      </w:r>
      <w:r w:rsidR="00FC0614" w:rsidRPr="00FC0614">
        <w:rPr>
          <w:rFonts w:ascii="Arial" w:hAnsi="Arial" w:cs="Arial"/>
          <w:bCs/>
          <w:sz w:val="20"/>
          <w:szCs w:val="20"/>
        </w:rPr>
        <w:t xml:space="preserve"> </w:t>
      </w:r>
      <w:r w:rsidR="00FC0614" w:rsidRPr="00683843">
        <w:rPr>
          <w:rFonts w:ascii="Arial" w:hAnsi="Arial" w:cs="Arial"/>
          <w:bCs/>
          <w:sz w:val="20"/>
          <w:szCs w:val="20"/>
        </w:rPr>
        <w:t>Topics for SFY202</w:t>
      </w:r>
      <w:r w:rsidR="0016210F">
        <w:rPr>
          <w:rFonts w:ascii="Arial" w:hAnsi="Arial" w:cs="Arial"/>
          <w:bCs/>
          <w:sz w:val="20"/>
          <w:szCs w:val="20"/>
        </w:rPr>
        <w:t>6</w:t>
      </w:r>
      <w:r w:rsidR="00FC0614" w:rsidRPr="00683843">
        <w:rPr>
          <w:rFonts w:ascii="Arial" w:hAnsi="Arial" w:cs="Arial"/>
          <w:bCs/>
          <w:sz w:val="20"/>
          <w:szCs w:val="20"/>
        </w:rPr>
        <w:t xml:space="preserve"> will include: </w:t>
      </w:r>
      <w:r w:rsidR="00260F71" w:rsidRPr="00260F71">
        <w:rPr>
          <w:rFonts w:ascii="Arial" w:hAnsi="Arial" w:cs="Arial"/>
          <w:bCs/>
          <w:sz w:val="20"/>
          <w:szCs w:val="20"/>
        </w:rPr>
        <w:t>Summer Library Programming (four workshops across the state)</w:t>
      </w:r>
      <w:r w:rsidR="00260F71">
        <w:rPr>
          <w:rFonts w:ascii="Arial" w:hAnsi="Arial" w:cs="Arial"/>
          <w:bCs/>
          <w:sz w:val="20"/>
          <w:szCs w:val="20"/>
        </w:rPr>
        <w:t xml:space="preserve">, </w:t>
      </w:r>
      <w:r w:rsidR="00260F71" w:rsidRPr="00260F71">
        <w:rPr>
          <w:rFonts w:ascii="Arial" w:hAnsi="Arial" w:cs="Arial"/>
          <w:bCs/>
          <w:sz w:val="20"/>
          <w:szCs w:val="20"/>
        </w:rPr>
        <w:t>TeachingBooks tools and features</w:t>
      </w:r>
      <w:r w:rsidR="00260F71">
        <w:rPr>
          <w:rFonts w:ascii="Arial" w:hAnsi="Arial" w:cs="Arial"/>
          <w:bCs/>
          <w:sz w:val="20"/>
          <w:szCs w:val="20"/>
        </w:rPr>
        <w:t xml:space="preserve">, </w:t>
      </w:r>
      <w:r w:rsidR="00260F71" w:rsidRPr="00260F71">
        <w:rPr>
          <w:rFonts w:ascii="Arial" w:hAnsi="Arial" w:cs="Arial"/>
          <w:bCs/>
          <w:sz w:val="20"/>
          <w:szCs w:val="20"/>
        </w:rPr>
        <w:t>Missouri Collection Analysis Initiative</w:t>
      </w:r>
      <w:r w:rsidR="00260F71">
        <w:rPr>
          <w:rFonts w:ascii="Arial" w:hAnsi="Arial" w:cs="Arial"/>
          <w:bCs/>
          <w:sz w:val="20"/>
          <w:szCs w:val="20"/>
        </w:rPr>
        <w:t xml:space="preserve">, </w:t>
      </w:r>
      <w:r w:rsidR="00260F71" w:rsidRPr="00260F71">
        <w:rPr>
          <w:rFonts w:ascii="Arial" w:hAnsi="Arial" w:cs="Arial"/>
          <w:bCs/>
          <w:sz w:val="20"/>
          <w:szCs w:val="20"/>
        </w:rPr>
        <w:t>Monthly programming zooms that will feature local and/or nationally renowned librarians highlighting a successful programming idea or literacy approach and then allow for open comment time</w:t>
      </w:r>
      <w:r w:rsidR="00260F71">
        <w:rPr>
          <w:rFonts w:ascii="Arial" w:hAnsi="Arial" w:cs="Arial"/>
          <w:bCs/>
          <w:sz w:val="20"/>
          <w:szCs w:val="20"/>
        </w:rPr>
        <w:t>- t</w:t>
      </w:r>
      <w:r w:rsidR="00260F71" w:rsidRPr="00260F71">
        <w:rPr>
          <w:rFonts w:ascii="Arial" w:hAnsi="Arial" w:cs="Arial"/>
          <w:bCs/>
          <w:sz w:val="20"/>
          <w:szCs w:val="20"/>
        </w:rPr>
        <w:t>opics will rotate so that the focus switches between younger patrons (e.g., birth – elementary school age) and older patrons (e.g., middle and high school age) each month</w:t>
      </w:r>
      <w:r w:rsidR="00260F71">
        <w:rPr>
          <w:rFonts w:ascii="Arial" w:hAnsi="Arial" w:cs="Arial"/>
          <w:bCs/>
          <w:sz w:val="20"/>
          <w:szCs w:val="20"/>
        </w:rPr>
        <w:t xml:space="preserve"> and </w:t>
      </w:r>
      <w:r w:rsidR="00260F71" w:rsidRPr="00260F71">
        <w:rPr>
          <w:rFonts w:ascii="Arial" w:hAnsi="Arial" w:cs="Arial"/>
          <w:bCs/>
          <w:sz w:val="20"/>
          <w:szCs w:val="20"/>
        </w:rPr>
        <w:t>could include early literacy, family literacy, the home school population, nutritional programming, adult 101 programming, food literacy (e.g, special guest Rebecca Antill)</w:t>
      </w:r>
      <w:r w:rsidR="00260F71">
        <w:rPr>
          <w:rFonts w:ascii="Arial" w:hAnsi="Arial" w:cs="Arial"/>
          <w:bCs/>
          <w:sz w:val="20"/>
          <w:szCs w:val="20"/>
        </w:rPr>
        <w:t xml:space="preserve">, </w:t>
      </w:r>
      <w:r w:rsidR="00260F71" w:rsidRPr="00260F71">
        <w:rPr>
          <w:rFonts w:ascii="Arial" w:hAnsi="Arial" w:cs="Arial"/>
          <w:bCs/>
          <w:sz w:val="20"/>
          <w:szCs w:val="20"/>
        </w:rPr>
        <w:t>Updates to the Video Archive and/or Niche Academy to include additional topics of interest to youth librarians</w:t>
      </w:r>
      <w:r w:rsidR="00260F71">
        <w:rPr>
          <w:rFonts w:ascii="Arial" w:hAnsi="Arial" w:cs="Arial"/>
          <w:bCs/>
          <w:sz w:val="20"/>
          <w:szCs w:val="20"/>
        </w:rPr>
        <w:t xml:space="preserve">, and </w:t>
      </w:r>
      <w:r w:rsidR="00260F71" w:rsidRPr="00260F71">
        <w:rPr>
          <w:rFonts w:ascii="Arial" w:hAnsi="Arial" w:cs="Arial"/>
          <w:bCs/>
          <w:sz w:val="20"/>
          <w:szCs w:val="20"/>
        </w:rPr>
        <w:t>Videos to promote the State Library STEM Kit program</w:t>
      </w:r>
      <w:r w:rsidR="00260F71">
        <w:rPr>
          <w:rFonts w:ascii="Arial" w:hAnsi="Arial" w:cs="Arial"/>
          <w:bCs/>
          <w:sz w:val="20"/>
          <w:szCs w:val="20"/>
        </w:rPr>
        <w:t>.</w:t>
      </w:r>
    </w:p>
    <w:p w14:paraId="69C61E37" w14:textId="77777777" w:rsidR="00DB0EF4" w:rsidRDefault="00DB0EF4" w:rsidP="008F67ED">
      <w:pPr>
        <w:rPr>
          <w:rFonts w:ascii="Arial" w:hAnsi="Arial" w:cs="Arial"/>
          <w:bCs/>
          <w:sz w:val="20"/>
          <w:szCs w:val="20"/>
        </w:rPr>
      </w:pPr>
    </w:p>
    <w:p w14:paraId="4874361F" w14:textId="578FF69E" w:rsidR="00DB0EF4" w:rsidRPr="00A55D7F" w:rsidRDefault="00DB0EF4" w:rsidP="008F67ED">
      <w:pPr>
        <w:rPr>
          <w:rFonts w:ascii="Arial" w:hAnsi="Arial" w:cs="Arial"/>
          <w:b/>
          <w:sz w:val="20"/>
          <w:szCs w:val="20"/>
        </w:rPr>
      </w:pPr>
      <w:r w:rsidRPr="00A55D7F">
        <w:rPr>
          <w:rFonts w:ascii="Arial" w:hAnsi="Arial" w:cs="Arial"/>
          <w:b/>
          <w:sz w:val="20"/>
          <w:szCs w:val="20"/>
        </w:rPr>
        <w:t xml:space="preserve">MOBIUS </w:t>
      </w:r>
      <w:r w:rsidR="002B3B25">
        <w:rPr>
          <w:rFonts w:ascii="Arial" w:hAnsi="Arial" w:cs="Arial"/>
          <w:b/>
          <w:sz w:val="20"/>
          <w:szCs w:val="20"/>
        </w:rPr>
        <w:t>Grant</w:t>
      </w:r>
    </w:p>
    <w:p w14:paraId="17845143" w14:textId="6489191B" w:rsidR="00DB0EF4" w:rsidRPr="00FD350D" w:rsidRDefault="00DB0EF4" w:rsidP="008F67ED">
      <w:pPr>
        <w:rPr>
          <w:rFonts w:ascii="Arial" w:hAnsi="Arial" w:cs="Arial"/>
          <w:b/>
          <w:sz w:val="20"/>
          <w:szCs w:val="20"/>
        </w:rPr>
      </w:pPr>
      <w:r w:rsidRPr="00FD350D">
        <w:rPr>
          <w:rFonts w:ascii="Arial" w:hAnsi="Arial" w:cs="Arial"/>
          <w:b/>
          <w:sz w:val="20"/>
          <w:szCs w:val="20"/>
        </w:rPr>
        <w:t>Proposed Budget: $20,000</w:t>
      </w:r>
    </w:p>
    <w:p w14:paraId="100181E4" w14:textId="77777777" w:rsidR="00A55D7F" w:rsidRDefault="00A55D7F" w:rsidP="008F67ED">
      <w:pPr>
        <w:rPr>
          <w:rFonts w:ascii="Arial" w:hAnsi="Arial" w:cs="Arial"/>
          <w:bCs/>
          <w:sz w:val="20"/>
          <w:szCs w:val="20"/>
        </w:rPr>
      </w:pPr>
    </w:p>
    <w:p w14:paraId="5E69FAE4" w14:textId="552A232F" w:rsidR="00A55D7F" w:rsidRDefault="00A55D7F" w:rsidP="008F67ED">
      <w:pPr>
        <w:rPr>
          <w:rFonts w:ascii="Arial" w:hAnsi="Arial" w:cs="Arial"/>
          <w:bCs/>
          <w:sz w:val="20"/>
          <w:szCs w:val="20"/>
        </w:rPr>
      </w:pPr>
      <w:r>
        <w:rPr>
          <w:rFonts w:ascii="Arial" w:hAnsi="Arial" w:cs="Arial"/>
          <w:bCs/>
          <w:sz w:val="20"/>
          <w:szCs w:val="20"/>
        </w:rPr>
        <w:t xml:space="preserve">In the past the Missouri State Library has funded the hotel rooms for </w:t>
      </w:r>
      <w:r w:rsidR="00B83ACC">
        <w:rPr>
          <w:rFonts w:ascii="Arial" w:hAnsi="Arial" w:cs="Arial"/>
          <w:bCs/>
          <w:sz w:val="20"/>
          <w:szCs w:val="20"/>
        </w:rPr>
        <w:t xml:space="preserve">the academic library </w:t>
      </w:r>
      <w:r>
        <w:rPr>
          <w:rFonts w:ascii="Arial" w:hAnsi="Arial" w:cs="Arial"/>
          <w:bCs/>
          <w:sz w:val="20"/>
          <w:szCs w:val="20"/>
        </w:rPr>
        <w:t xml:space="preserve">attendees of this conference. State Library staff will work with MOBIUS staff to </w:t>
      </w:r>
      <w:r w:rsidR="00FD350D">
        <w:rPr>
          <w:rFonts w:ascii="Arial" w:hAnsi="Arial" w:cs="Arial"/>
          <w:bCs/>
          <w:sz w:val="20"/>
          <w:szCs w:val="20"/>
        </w:rPr>
        <w:t>fund a more integral component</w:t>
      </w:r>
      <w:r w:rsidR="00B83ACC">
        <w:rPr>
          <w:rFonts w:ascii="Arial" w:hAnsi="Arial" w:cs="Arial"/>
          <w:bCs/>
          <w:sz w:val="20"/>
          <w:szCs w:val="20"/>
        </w:rPr>
        <w:t>(s)</w:t>
      </w:r>
      <w:r w:rsidR="00FD350D">
        <w:rPr>
          <w:rFonts w:ascii="Arial" w:hAnsi="Arial" w:cs="Arial"/>
          <w:bCs/>
          <w:sz w:val="20"/>
          <w:szCs w:val="20"/>
        </w:rPr>
        <w:t xml:space="preserve"> of the conference. </w:t>
      </w:r>
    </w:p>
    <w:p w14:paraId="40AB409D" w14:textId="77777777" w:rsidR="00DB0EF4" w:rsidRDefault="00DB0EF4" w:rsidP="008F67ED">
      <w:pPr>
        <w:rPr>
          <w:rFonts w:ascii="Arial" w:hAnsi="Arial" w:cs="Arial"/>
          <w:bCs/>
          <w:sz w:val="20"/>
          <w:szCs w:val="20"/>
        </w:rPr>
      </w:pPr>
    </w:p>
    <w:p w14:paraId="5379F61D" w14:textId="77777777" w:rsidR="00DB0EF4" w:rsidRDefault="00DB0EF4" w:rsidP="008F67ED">
      <w:pPr>
        <w:rPr>
          <w:rFonts w:ascii="Arial" w:hAnsi="Arial" w:cs="Arial"/>
          <w:bCs/>
          <w:sz w:val="20"/>
          <w:szCs w:val="20"/>
        </w:rPr>
      </w:pPr>
    </w:p>
    <w:p w14:paraId="6BD2015C" w14:textId="595F1A21" w:rsidR="00AE6700" w:rsidRPr="006B5CA0" w:rsidRDefault="0064645C" w:rsidP="0064645C">
      <w:pPr>
        <w:rPr>
          <w:rFonts w:ascii="Arial" w:hAnsi="Arial" w:cs="Arial"/>
          <w:b/>
          <w:sz w:val="20"/>
          <w:szCs w:val="20"/>
        </w:rPr>
      </w:pPr>
      <w:r w:rsidRPr="006B5CA0">
        <w:rPr>
          <w:rFonts w:ascii="Arial" w:hAnsi="Arial" w:cs="Arial"/>
          <w:b/>
          <w:sz w:val="20"/>
          <w:szCs w:val="20"/>
        </w:rPr>
        <w:t>Missouri State Library: Overarching Programs</w:t>
      </w:r>
    </w:p>
    <w:p w14:paraId="5DBD6C3C" w14:textId="77777777" w:rsidR="00C20EBF" w:rsidRPr="00D86832" w:rsidRDefault="00C20EBF" w:rsidP="00F37FCC">
      <w:pPr>
        <w:rPr>
          <w:rFonts w:ascii="Arial" w:hAnsi="Arial" w:cs="Arial"/>
          <w:b/>
          <w:bCs/>
          <w:sz w:val="20"/>
          <w:szCs w:val="20"/>
        </w:rPr>
      </w:pPr>
    </w:p>
    <w:p w14:paraId="46EE23F8" w14:textId="499C1184" w:rsidR="00F37FCC" w:rsidRPr="00D86832" w:rsidRDefault="00F37FCC" w:rsidP="00F37FCC">
      <w:pPr>
        <w:rPr>
          <w:rFonts w:ascii="Arial" w:hAnsi="Arial" w:cs="Arial"/>
          <w:b/>
          <w:bCs/>
          <w:i/>
          <w:sz w:val="20"/>
          <w:szCs w:val="20"/>
        </w:rPr>
      </w:pPr>
      <w:r w:rsidRPr="00D86832">
        <w:rPr>
          <w:rFonts w:ascii="Arial" w:hAnsi="Arial" w:cs="Arial"/>
          <w:b/>
          <w:bCs/>
          <w:sz w:val="20"/>
          <w:szCs w:val="20"/>
        </w:rPr>
        <w:t>Library Development</w:t>
      </w:r>
    </w:p>
    <w:p w14:paraId="38E6C9B2" w14:textId="3DB9BDDF" w:rsidR="00F37FCC" w:rsidRPr="00D86832" w:rsidRDefault="00F37FCC" w:rsidP="00F37FCC">
      <w:pPr>
        <w:rPr>
          <w:rFonts w:ascii="Arial" w:hAnsi="Arial" w:cs="Arial"/>
          <w:b/>
          <w:bCs/>
          <w:sz w:val="20"/>
          <w:szCs w:val="20"/>
        </w:rPr>
      </w:pPr>
      <w:r w:rsidRPr="00D86832">
        <w:rPr>
          <w:rFonts w:ascii="Arial" w:hAnsi="Arial" w:cs="Arial"/>
          <w:b/>
          <w:bCs/>
          <w:sz w:val="20"/>
          <w:szCs w:val="20"/>
        </w:rPr>
        <w:t>Proposed Budget:</w:t>
      </w:r>
      <w:r w:rsidR="00F8362B" w:rsidRPr="00D86832">
        <w:rPr>
          <w:rFonts w:ascii="Arial" w:hAnsi="Arial" w:cs="Arial"/>
          <w:b/>
          <w:bCs/>
          <w:sz w:val="20"/>
          <w:szCs w:val="20"/>
        </w:rPr>
        <w:t xml:space="preserve"> </w:t>
      </w:r>
      <w:r w:rsidR="001C53E0" w:rsidRPr="00D86832">
        <w:rPr>
          <w:rFonts w:ascii="Arial" w:hAnsi="Arial" w:cs="Arial"/>
          <w:b/>
          <w:bCs/>
          <w:color w:val="000000" w:themeColor="text1"/>
          <w:sz w:val="20"/>
          <w:szCs w:val="20"/>
        </w:rPr>
        <w:t>$</w:t>
      </w:r>
      <w:r w:rsidR="007B1256">
        <w:rPr>
          <w:rFonts w:ascii="Arial" w:hAnsi="Arial" w:cs="Arial"/>
          <w:b/>
          <w:bCs/>
          <w:color w:val="000000" w:themeColor="text1"/>
          <w:sz w:val="20"/>
          <w:szCs w:val="20"/>
        </w:rPr>
        <w:t>83</w:t>
      </w:r>
      <w:r w:rsidR="007F652D">
        <w:rPr>
          <w:rFonts w:ascii="Arial" w:hAnsi="Arial" w:cs="Arial"/>
          <w:b/>
          <w:bCs/>
          <w:color w:val="000000" w:themeColor="text1"/>
          <w:sz w:val="20"/>
          <w:szCs w:val="20"/>
        </w:rPr>
        <w:t>,</w:t>
      </w:r>
      <w:r w:rsidR="007B1256">
        <w:rPr>
          <w:rFonts w:ascii="Arial" w:hAnsi="Arial" w:cs="Arial"/>
          <w:b/>
          <w:bCs/>
          <w:color w:val="000000" w:themeColor="text1"/>
          <w:sz w:val="20"/>
          <w:szCs w:val="20"/>
        </w:rPr>
        <w:t>9</w:t>
      </w:r>
      <w:r w:rsidR="007F652D">
        <w:rPr>
          <w:rFonts w:ascii="Arial" w:hAnsi="Arial" w:cs="Arial"/>
          <w:b/>
          <w:bCs/>
          <w:color w:val="000000" w:themeColor="text1"/>
          <w:sz w:val="20"/>
          <w:szCs w:val="20"/>
        </w:rPr>
        <w:t>00</w:t>
      </w:r>
    </w:p>
    <w:p w14:paraId="08D47B06" w14:textId="77777777" w:rsidR="00F37FCC" w:rsidRPr="00D86832" w:rsidRDefault="002F70D2" w:rsidP="00F37FCC">
      <w:pPr>
        <w:rPr>
          <w:rFonts w:ascii="Arial" w:hAnsi="Arial" w:cs="Arial"/>
          <w:b/>
          <w:bCs/>
          <w:sz w:val="20"/>
          <w:szCs w:val="20"/>
        </w:rPr>
      </w:pPr>
      <w:r w:rsidRPr="00D86832">
        <w:rPr>
          <w:rFonts w:ascii="Arial" w:hAnsi="Arial" w:cs="Arial"/>
          <w:b/>
          <w:bCs/>
          <w:sz w:val="20"/>
          <w:szCs w:val="20"/>
        </w:rPr>
        <w:t xml:space="preserve"> </w:t>
      </w:r>
      <w:r w:rsidR="00F37FCC" w:rsidRPr="00D86832">
        <w:rPr>
          <w:rFonts w:ascii="Arial" w:hAnsi="Arial" w:cs="Arial"/>
          <w:b/>
          <w:bCs/>
          <w:sz w:val="20"/>
          <w:szCs w:val="20"/>
        </w:rPr>
        <w:tab/>
      </w:r>
      <w:r w:rsidR="00F37FCC" w:rsidRPr="00D86832">
        <w:rPr>
          <w:rFonts w:ascii="Arial" w:hAnsi="Arial" w:cs="Arial"/>
          <w:b/>
          <w:bCs/>
          <w:sz w:val="20"/>
          <w:szCs w:val="20"/>
        </w:rPr>
        <w:tab/>
      </w:r>
      <w:r w:rsidR="00F37FCC" w:rsidRPr="00D86832">
        <w:rPr>
          <w:rFonts w:ascii="Arial" w:hAnsi="Arial" w:cs="Arial"/>
          <w:b/>
          <w:bCs/>
          <w:sz w:val="20"/>
          <w:szCs w:val="20"/>
        </w:rPr>
        <w:tab/>
      </w:r>
      <w:r w:rsidR="00F37FCC" w:rsidRPr="00D86832">
        <w:rPr>
          <w:rFonts w:ascii="Arial" w:hAnsi="Arial" w:cs="Arial"/>
          <w:b/>
          <w:bCs/>
          <w:sz w:val="20"/>
          <w:szCs w:val="20"/>
        </w:rPr>
        <w:tab/>
      </w:r>
    </w:p>
    <w:p w14:paraId="410ED083" w14:textId="03547106" w:rsidR="00A80082" w:rsidRPr="00D86832" w:rsidRDefault="008D716F" w:rsidP="00587DBF">
      <w:pPr>
        <w:pStyle w:val="Default"/>
        <w:rPr>
          <w:rFonts w:ascii="Arial" w:hAnsi="Arial" w:cs="Arial"/>
          <w:sz w:val="20"/>
          <w:szCs w:val="20"/>
        </w:rPr>
      </w:pPr>
      <w:r w:rsidRPr="00D86832">
        <w:rPr>
          <w:rFonts w:ascii="Arial" w:hAnsi="Arial" w:cs="Arial"/>
          <w:sz w:val="20"/>
          <w:szCs w:val="20"/>
        </w:rPr>
        <w:t>The Missouri State Library provides information and assistance to libraries on expanding services for learning and access to information and educational resources, on using technologies to expand electronic networks and provide electronic and other linkages among all types of libraries, on developing public and private partnerships, and on providing library services for persons meeting the LSTA cr</w:t>
      </w:r>
      <w:r w:rsidR="004F01B0">
        <w:rPr>
          <w:rFonts w:ascii="Arial" w:hAnsi="Arial" w:cs="Arial"/>
          <w:sz w:val="20"/>
          <w:szCs w:val="20"/>
        </w:rPr>
        <w:t>iteria for targeted assistance.</w:t>
      </w:r>
      <w:r w:rsidRPr="00D86832">
        <w:rPr>
          <w:rFonts w:ascii="Arial" w:hAnsi="Arial" w:cs="Arial"/>
          <w:sz w:val="20"/>
          <w:szCs w:val="20"/>
        </w:rPr>
        <w:t xml:space="preserve"> In addition to consultant services, staff manage</w:t>
      </w:r>
      <w:r w:rsidR="002F0552" w:rsidRPr="00D86832">
        <w:rPr>
          <w:rFonts w:ascii="Arial" w:hAnsi="Arial" w:cs="Arial"/>
          <w:sz w:val="20"/>
          <w:szCs w:val="20"/>
        </w:rPr>
        <w:t>s</w:t>
      </w:r>
      <w:r w:rsidRPr="00D86832">
        <w:rPr>
          <w:rFonts w:ascii="Arial" w:hAnsi="Arial" w:cs="Arial"/>
          <w:sz w:val="20"/>
          <w:szCs w:val="20"/>
        </w:rPr>
        <w:t xml:space="preserve"> statewide projects, </w:t>
      </w:r>
      <w:r w:rsidR="002F0552" w:rsidRPr="00D86832">
        <w:rPr>
          <w:rFonts w:ascii="Arial" w:hAnsi="Arial" w:cs="Arial"/>
          <w:sz w:val="20"/>
          <w:szCs w:val="20"/>
        </w:rPr>
        <w:t xml:space="preserve">prepares publications, </w:t>
      </w:r>
      <w:r w:rsidR="00A136E3">
        <w:rPr>
          <w:rFonts w:ascii="Arial" w:hAnsi="Arial" w:cs="Arial"/>
          <w:sz w:val="20"/>
          <w:szCs w:val="20"/>
        </w:rPr>
        <w:t xml:space="preserve">and </w:t>
      </w:r>
      <w:r w:rsidR="002F0552" w:rsidRPr="00D86832">
        <w:rPr>
          <w:rFonts w:ascii="Arial" w:hAnsi="Arial" w:cs="Arial"/>
          <w:sz w:val="20"/>
          <w:szCs w:val="20"/>
        </w:rPr>
        <w:t xml:space="preserve">offers </w:t>
      </w:r>
      <w:r w:rsidRPr="00D86832">
        <w:rPr>
          <w:rFonts w:ascii="Arial" w:hAnsi="Arial" w:cs="Arial"/>
          <w:sz w:val="20"/>
          <w:szCs w:val="20"/>
        </w:rPr>
        <w:t>statistical support</w:t>
      </w:r>
      <w:r w:rsidR="00A136E3">
        <w:rPr>
          <w:rFonts w:ascii="Arial" w:hAnsi="Arial" w:cs="Arial"/>
          <w:sz w:val="20"/>
          <w:szCs w:val="20"/>
        </w:rPr>
        <w:t>. Additionally, this project includes funding for the online grant management system.</w:t>
      </w:r>
      <w:r w:rsidR="007F652D">
        <w:rPr>
          <w:rFonts w:ascii="Arial" w:hAnsi="Arial" w:cs="Arial"/>
          <w:sz w:val="20"/>
          <w:szCs w:val="20"/>
        </w:rPr>
        <w:t xml:space="preserve"> Within this budget is $</w:t>
      </w:r>
      <w:r w:rsidR="007B1256">
        <w:rPr>
          <w:rFonts w:ascii="Arial" w:hAnsi="Arial" w:cs="Arial"/>
          <w:sz w:val="20"/>
          <w:szCs w:val="20"/>
        </w:rPr>
        <w:t>49</w:t>
      </w:r>
      <w:r w:rsidR="007F652D">
        <w:rPr>
          <w:rFonts w:ascii="Arial" w:hAnsi="Arial" w:cs="Arial"/>
          <w:sz w:val="20"/>
          <w:szCs w:val="20"/>
        </w:rPr>
        <w:t>,</w:t>
      </w:r>
      <w:r w:rsidR="007B1256">
        <w:rPr>
          <w:rFonts w:ascii="Arial" w:hAnsi="Arial" w:cs="Arial"/>
          <w:sz w:val="20"/>
          <w:szCs w:val="20"/>
        </w:rPr>
        <w:t>6</w:t>
      </w:r>
      <w:r w:rsidR="007F652D">
        <w:rPr>
          <w:rFonts w:ascii="Arial" w:hAnsi="Arial" w:cs="Arial"/>
          <w:sz w:val="20"/>
          <w:szCs w:val="20"/>
        </w:rPr>
        <w:t>00 for the required LSTA Five Year Plan 2023-202</w:t>
      </w:r>
      <w:r w:rsidR="001F5AE6">
        <w:rPr>
          <w:rFonts w:ascii="Arial" w:hAnsi="Arial" w:cs="Arial"/>
          <w:sz w:val="20"/>
          <w:szCs w:val="20"/>
        </w:rPr>
        <w:t>7</w:t>
      </w:r>
      <w:r w:rsidR="007F652D">
        <w:rPr>
          <w:rFonts w:ascii="Arial" w:hAnsi="Arial" w:cs="Arial"/>
          <w:sz w:val="20"/>
          <w:szCs w:val="20"/>
        </w:rPr>
        <w:t xml:space="preserve"> independent evaluation.</w:t>
      </w:r>
    </w:p>
    <w:p w14:paraId="706204D5" w14:textId="77777777" w:rsidR="003128BA" w:rsidRPr="00D86832" w:rsidRDefault="003128BA" w:rsidP="003128BA">
      <w:pPr>
        <w:rPr>
          <w:rFonts w:ascii="Arial" w:hAnsi="Arial" w:cs="Arial"/>
          <w:sz w:val="20"/>
          <w:szCs w:val="20"/>
        </w:rPr>
      </w:pPr>
    </w:p>
    <w:p w14:paraId="728BFB60" w14:textId="0358D697" w:rsidR="003128BA" w:rsidRDefault="003128BA" w:rsidP="003128BA">
      <w:pPr>
        <w:rPr>
          <w:rFonts w:ascii="Arial" w:hAnsi="Arial" w:cs="Arial"/>
          <w:b/>
          <w:bCs/>
          <w:sz w:val="20"/>
          <w:szCs w:val="20"/>
        </w:rPr>
      </w:pPr>
      <w:r w:rsidRPr="00D86832">
        <w:rPr>
          <w:rFonts w:ascii="Arial" w:hAnsi="Arial" w:cs="Arial"/>
          <w:b/>
          <w:bCs/>
          <w:sz w:val="20"/>
          <w:szCs w:val="20"/>
        </w:rPr>
        <w:t>Statewide Projects</w:t>
      </w:r>
      <w:r w:rsidRPr="00D86832">
        <w:rPr>
          <w:rFonts w:ascii="Arial" w:hAnsi="Arial" w:cs="Arial"/>
          <w:b/>
          <w:bCs/>
          <w:sz w:val="20"/>
          <w:szCs w:val="20"/>
        </w:rPr>
        <w:tab/>
      </w:r>
      <w:r w:rsidRPr="00D86832">
        <w:rPr>
          <w:rFonts w:ascii="Arial" w:hAnsi="Arial" w:cs="Arial"/>
          <w:b/>
          <w:bCs/>
          <w:sz w:val="20"/>
          <w:szCs w:val="20"/>
        </w:rPr>
        <w:tab/>
      </w:r>
      <w:r w:rsidRPr="00D86832">
        <w:rPr>
          <w:rFonts w:ascii="Arial" w:hAnsi="Arial" w:cs="Arial"/>
          <w:b/>
          <w:bCs/>
          <w:sz w:val="20"/>
          <w:szCs w:val="20"/>
        </w:rPr>
        <w:tab/>
      </w:r>
      <w:r w:rsidRPr="00D86832">
        <w:rPr>
          <w:rFonts w:ascii="Arial" w:hAnsi="Arial" w:cs="Arial"/>
          <w:b/>
          <w:bCs/>
          <w:sz w:val="20"/>
          <w:szCs w:val="20"/>
        </w:rPr>
        <w:tab/>
      </w:r>
      <w:r w:rsidRPr="00D86832">
        <w:rPr>
          <w:rFonts w:ascii="Arial" w:hAnsi="Arial" w:cs="Arial"/>
          <w:b/>
          <w:bCs/>
          <w:sz w:val="20"/>
          <w:szCs w:val="20"/>
        </w:rPr>
        <w:tab/>
      </w:r>
      <w:r w:rsidRPr="00D86832">
        <w:rPr>
          <w:rFonts w:ascii="Arial" w:hAnsi="Arial" w:cs="Arial"/>
          <w:b/>
          <w:bCs/>
          <w:sz w:val="20"/>
          <w:szCs w:val="20"/>
        </w:rPr>
        <w:tab/>
      </w:r>
      <w:r w:rsidR="006D341E" w:rsidRPr="00D86832">
        <w:rPr>
          <w:rFonts w:ascii="Arial" w:hAnsi="Arial" w:cs="Arial"/>
          <w:b/>
          <w:bCs/>
          <w:sz w:val="20"/>
          <w:szCs w:val="20"/>
        </w:rPr>
        <w:tab/>
      </w:r>
      <w:r w:rsidR="006D341E" w:rsidRPr="00D86832">
        <w:rPr>
          <w:rFonts w:ascii="Arial" w:hAnsi="Arial" w:cs="Arial"/>
          <w:b/>
          <w:bCs/>
          <w:sz w:val="20"/>
          <w:szCs w:val="20"/>
        </w:rPr>
        <w:tab/>
      </w:r>
      <w:r w:rsidR="006D341E" w:rsidRPr="00D86832">
        <w:rPr>
          <w:rFonts w:ascii="Arial" w:hAnsi="Arial" w:cs="Arial"/>
          <w:b/>
          <w:bCs/>
          <w:sz w:val="20"/>
          <w:szCs w:val="20"/>
        </w:rPr>
        <w:tab/>
      </w:r>
      <w:r w:rsidR="002F70D2" w:rsidRPr="00D86832">
        <w:rPr>
          <w:rFonts w:ascii="Arial" w:hAnsi="Arial" w:cs="Arial"/>
          <w:b/>
          <w:bCs/>
          <w:sz w:val="20"/>
          <w:szCs w:val="20"/>
        </w:rPr>
        <w:t xml:space="preserve"> </w:t>
      </w:r>
    </w:p>
    <w:p w14:paraId="58005385" w14:textId="77777777" w:rsidR="00844066" w:rsidRPr="00D86832" w:rsidRDefault="00844066" w:rsidP="003128BA">
      <w:pPr>
        <w:rPr>
          <w:rFonts w:ascii="Arial" w:hAnsi="Arial" w:cs="Arial"/>
          <w:b/>
          <w:bCs/>
          <w:sz w:val="20"/>
          <w:szCs w:val="20"/>
        </w:rPr>
      </w:pPr>
    </w:p>
    <w:p w14:paraId="3328CB94" w14:textId="07A4097D" w:rsidR="00F37FCC" w:rsidRPr="00D86832" w:rsidRDefault="002C7481" w:rsidP="006850E5">
      <w:pPr>
        <w:pStyle w:val="Heading7"/>
        <w:autoSpaceDE w:val="0"/>
        <w:autoSpaceDN w:val="0"/>
        <w:spacing w:before="0" w:after="0"/>
        <w:rPr>
          <w:rFonts w:ascii="Arial" w:hAnsi="Arial" w:cs="Arial"/>
          <w:sz w:val="20"/>
        </w:rPr>
      </w:pPr>
      <w:r w:rsidRPr="00D86832">
        <w:rPr>
          <w:rFonts w:ascii="Arial" w:hAnsi="Arial" w:cs="Arial"/>
          <w:color w:val="000000" w:themeColor="text1"/>
          <w:sz w:val="20"/>
          <w:szCs w:val="20"/>
        </w:rPr>
        <w:t xml:space="preserve">Missouri State Library administered projects, contracts or </w:t>
      </w:r>
      <w:r w:rsidRPr="00D86832">
        <w:rPr>
          <w:rFonts w:ascii="Arial" w:hAnsi="Arial" w:cs="Arial"/>
          <w:sz w:val="20"/>
          <w:szCs w:val="20"/>
        </w:rPr>
        <w:t>subgrants to promote standards and best practices and to encourage and support networking, collaboration and resource sharing among Missouri’s libraries. Projects must meet goals and objectives of the Missouri State Library LSTA Program Five</w:t>
      </w:r>
      <w:r w:rsidR="00492D54" w:rsidRPr="00D86832">
        <w:rPr>
          <w:rFonts w:ascii="Arial" w:hAnsi="Arial" w:cs="Arial"/>
          <w:sz w:val="20"/>
          <w:szCs w:val="20"/>
        </w:rPr>
        <w:t xml:space="preserve">-Year Plan for Years </w:t>
      </w:r>
      <w:r w:rsidR="00415EA8" w:rsidRPr="00D86832">
        <w:rPr>
          <w:rFonts w:ascii="Arial" w:hAnsi="Arial" w:cs="Arial"/>
          <w:sz w:val="20"/>
          <w:szCs w:val="20"/>
        </w:rPr>
        <w:t>20</w:t>
      </w:r>
      <w:r w:rsidR="00B25C6A">
        <w:rPr>
          <w:rFonts w:ascii="Arial" w:hAnsi="Arial" w:cs="Arial"/>
          <w:sz w:val="20"/>
          <w:szCs w:val="20"/>
        </w:rPr>
        <w:t>23</w:t>
      </w:r>
      <w:r w:rsidR="00492D54" w:rsidRPr="00D86832">
        <w:rPr>
          <w:rFonts w:ascii="Arial" w:hAnsi="Arial" w:cs="Arial"/>
          <w:sz w:val="20"/>
          <w:szCs w:val="20"/>
        </w:rPr>
        <w:t>-20</w:t>
      </w:r>
      <w:r w:rsidR="00415EA8">
        <w:rPr>
          <w:rFonts w:ascii="Arial" w:hAnsi="Arial" w:cs="Arial"/>
          <w:sz w:val="20"/>
          <w:szCs w:val="20"/>
        </w:rPr>
        <w:t>2</w:t>
      </w:r>
      <w:r w:rsidR="00B25C6A">
        <w:rPr>
          <w:rFonts w:ascii="Arial" w:hAnsi="Arial" w:cs="Arial"/>
          <w:sz w:val="20"/>
          <w:szCs w:val="20"/>
        </w:rPr>
        <w:t>7</w:t>
      </w:r>
      <w:r w:rsidR="00492D54" w:rsidRPr="00D86832">
        <w:rPr>
          <w:rFonts w:ascii="Arial" w:hAnsi="Arial" w:cs="Arial"/>
          <w:sz w:val="20"/>
          <w:szCs w:val="20"/>
        </w:rPr>
        <w:t>.</w:t>
      </w:r>
      <w:r w:rsidR="003B45C3" w:rsidRPr="00D86832">
        <w:rPr>
          <w:rFonts w:ascii="Arial" w:hAnsi="Arial" w:cs="Arial"/>
          <w:sz w:val="20"/>
          <w:szCs w:val="20"/>
        </w:rPr>
        <w:t xml:space="preserve"> </w:t>
      </w:r>
      <w:r w:rsidRPr="00D86832">
        <w:rPr>
          <w:rFonts w:ascii="Arial" w:hAnsi="Arial" w:cs="Arial"/>
          <w:sz w:val="20"/>
          <w:szCs w:val="20"/>
        </w:rPr>
        <w:t>Applications are available on an inquiry or invitation basis as funds allow.</w:t>
      </w:r>
    </w:p>
    <w:p w14:paraId="3F16CE66" w14:textId="77777777" w:rsidR="00627CE7" w:rsidRPr="00D86832" w:rsidRDefault="00F37FCC" w:rsidP="00A50E34">
      <w:pPr>
        <w:pStyle w:val="Heading1"/>
        <w:jc w:val="center"/>
        <w:rPr>
          <w:rFonts w:ascii="Arial" w:hAnsi="Arial" w:cs="Arial"/>
          <w:szCs w:val="24"/>
          <w:u w:val="single"/>
        </w:rPr>
      </w:pPr>
      <w:r w:rsidRPr="00D86832">
        <w:rPr>
          <w:rFonts w:ascii="Arial" w:hAnsi="Arial" w:cs="Arial"/>
          <w:sz w:val="20"/>
        </w:rPr>
        <w:br w:type="page"/>
      </w:r>
      <w:r w:rsidR="00627CE7" w:rsidRPr="00D86832">
        <w:rPr>
          <w:rFonts w:ascii="Arial" w:hAnsi="Arial" w:cs="Arial"/>
          <w:szCs w:val="24"/>
        </w:rPr>
        <w:lastRenderedPageBreak/>
        <w:t>Competitive Grants</w:t>
      </w:r>
    </w:p>
    <w:p w14:paraId="68F8EC87" w14:textId="77777777" w:rsidR="00627CE7" w:rsidRPr="00D86832" w:rsidRDefault="00627CE7">
      <w:pPr>
        <w:rPr>
          <w:rFonts w:ascii="Arial" w:hAnsi="Arial" w:cs="Arial"/>
        </w:rPr>
      </w:pPr>
    </w:p>
    <w:p w14:paraId="3096F034" w14:textId="77777777" w:rsidR="00AC442C" w:rsidRPr="006B5CA0" w:rsidRDefault="00AC442C" w:rsidP="00AC442C">
      <w:pPr>
        <w:pStyle w:val="Heading1"/>
        <w:rPr>
          <w:rFonts w:ascii="Arial" w:hAnsi="Arial" w:cs="Arial"/>
          <w:sz w:val="20"/>
        </w:rPr>
      </w:pPr>
      <w:r w:rsidRPr="006B5CA0">
        <w:rPr>
          <w:rFonts w:ascii="Arial" w:hAnsi="Arial" w:cs="Arial"/>
          <w:sz w:val="20"/>
        </w:rPr>
        <w:t>Missouri State Library Goal 1: Building and Sustaining Information Resources</w:t>
      </w:r>
    </w:p>
    <w:p w14:paraId="2989C9B8" w14:textId="77777777" w:rsidR="00AC442C" w:rsidRPr="006B5CA0" w:rsidRDefault="00AC442C" w:rsidP="00AC442C">
      <w:pPr>
        <w:pStyle w:val="Heading1"/>
        <w:rPr>
          <w:rFonts w:ascii="Arial" w:hAnsi="Arial" w:cs="Arial"/>
          <w:sz w:val="20"/>
        </w:rPr>
      </w:pPr>
    </w:p>
    <w:p w14:paraId="260C4E9E" w14:textId="77777777" w:rsidR="00AC442C" w:rsidRPr="006B5CA0" w:rsidRDefault="00AC442C" w:rsidP="00AC442C">
      <w:pPr>
        <w:pStyle w:val="Heading1"/>
        <w:rPr>
          <w:rFonts w:ascii="Arial" w:hAnsi="Arial" w:cs="Arial"/>
          <w:sz w:val="20"/>
        </w:rPr>
      </w:pPr>
      <w:r w:rsidRPr="006B5CA0">
        <w:rPr>
          <w:rFonts w:ascii="Arial" w:hAnsi="Arial" w:cs="Arial"/>
          <w:sz w:val="20"/>
        </w:rPr>
        <w:t>LSTA Priority 1: Expand Services for Learning and Access to Information</w:t>
      </w:r>
    </w:p>
    <w:p w14:paraId="4130D4C5" w14:textId="77777777" w:rsidR="00AC442C" w:rsidRPr="006B5CA0" w:rsidRDefault="00AC442C" w:rsidP="00AC442C">
      <w:pPr>
        <w:rPr>
          <w:rFonts w:ascii="Arial" w:hAnsi="Arial" w:cs="Arial"/>
          <w:b/>
          <w:sz w:val="20"/>
          <w:szCs w:val="20"/>
        </w:rPr>
      </w:pPr>
      <w:r w:rsidRPr="006B5CA0">
        <w:rPr>
          <w:rFonts w:ascii="Arial" w:hAnsi="Arial" w:cs="Arial"/>
          <w:b/>
          <w:sz w:val="20"/>
          <w:szCs w:val="20"/>
        </w:rPr>
        <w:t xml:space="preserve">LSTA Priority 2: Establish or Enhance Electronic Access to Library and Information Services </w:t>
      </w:r>
    </w:p>
    <w:p w14:paraId="2CF68D20" w14:textId="77777777" w:rsidR="00A559EF" w:rsidRPr="00D86832" w:rsidRDefault="00A559EF" w:rsidP="00A50E34">
      <w:pPr>
        <w:rPr>
          <w:rFonts w:ascii="Arial" w:hAnsi="Arial" w:cs="Arial"/>
          <w:b/>
          <w:bCs/>
          <w:sz w:val="20"/>
          <w:szCs w:val="20"/>
        </w:rPr>
      </w:pPr>
    </w:p>
    <w:p w14:paraId="0990CEE2" w14:textId="144ACDE4" w:rsidR="0064645C" w:rsidRPr="00D86832" w:rsidRDefault="0064645C" w:rsidP="0064645C">
      <w:pPr>
        <w:rPr>
          <w:rFonts w:ascii="Arial" w:hAnsi="Arial" w:cs="Arial"/>
          <w:b/>
          <w:bCs/>
          <w:i/>
          <w:sz w:val="20"/>
          <w:szCs w:val="20"/>
        </w:rPr>
      </w:pPr>
      <w:r w:rsidRPr="00D86832">
        <w:rPr>
          <w:rFonts w:ascii="Arial" w:hAnsi="Arial" w:cs="Arial"/>
          <w:b/>
          <w:bCs/>
          <w:sz w:val="20"/>
          <w:szCs w:val="20"/>
        </w:rPr>
        <w:t>Digital Imaging</w:t>
      </w:r>
      <w:r w:rsidRPr="00D86832">
        <w:rPr>
          <w:rFonts w:ascii="Arial" w:hAnsi="Arial" w:cs="Arial"/>
          <w:b/>
          <w:bCs/>
          <w:sz w:val="20"/>
          <w:szCs w:val="20"/>
        </w:rPr>
        <w:tab/>
      </w:r>
      <w:r w:rsidR="00B37A05">
        <w:rPr>
          <w:rFonts w:ascii="Arial" w:hAnsi="Arial" w:cs="Arial"/>
          <w:b/>
          <w:bCs/>
          <w:sz w:val="20"/>
          <w:szCs w:val="20"/>
        </w:rPr>
        <w:t xml:space="preserve"> Grants</w:t>
      </w:r>
    </w:p>
    <w:p w14:paraId="135D67CE" w14:textId="52D9A83A" w:rsidR="0064645C" w:rsidRPr="00D86832" w:rsidRDefault="00E630B3" w:rsidP="0064645C">
      <w:pPr>
        <w:rPr>
          <w:rFonts w:ascii="Arial" w:hAnsi="Arial" w:cs="Arial"/>
          <w:b/>
          <w:color w:val="0D0D0D"/>
          <w:sz w:val="20"/>
          <w:szCs w:val="20"/>
        </w:rPr>
      </w:pPr>
      <w:r w:rsidRPr="00D86832">
        <w:rPr>
          <w:rFonts w:ascii="Arial" w:hAnsi="Arial" w:cs="Arial"/>
          <w:b/>
          <w:color w:val="0D0D0D"/>
          <w:sz w:val="20"/>
          <w:szCs w:val="20"/>
        </w:rPr>
        <w:t xml:space="preserve">Proposed Budget: </w:t>
      </w:r>
      <w:r w:rsidR="00027119" w:rsidRPr="00D86832">
        <w:rPr>
          <w:rFonts w:ascii="Arial" w:hAnsi="Arial" w:cs="Arial"/>
          <w:b/>
          <w:color w:val="0D0D0D"/>
          <w:sz w:val="20"/>
          <w:szCs w:val="20"/>
        </w:rPr>
        <w:t>$</w:t>
      </w:r>
      <w:r w:rsidR="00115B78">
        <w:rPr>
          <w:rFonts w:ascii="Arial" w:hAnsi="Arial" w:cs="Arial"/>
          <w:b/>
          <w:color w:val="0D0D0D"/>
          <w:sz w:val="20"/>
          <w:szCs w:val="20"/>
        </w:rPr>
        <w:t>23,975</w:t>
      </w:r>
    </w:p>
    <w:p w14:paraId="01640A0E" w14:textId="77777777" w:rsidR="00E630B3" w:rsidRPr="00D86832" w:rsidRDefault="00E630B3" w:rsidP="0064645C">
      <w:pPr>
        <w:rPr>
          <w:rFonts w:ascii="Arial" w:hAnsi="Arial" w:cs="Arial"/>
          <w:b/>
          <w:bCs/>
          <w:sz w:val="20"/>
          <w:szCs w:val="20"/>
        </w:rPr>
      </w:pPr>
    </w:p>
    <w:p w14:paraId="75E261BF" w14:textId="2F7D1997" w:rsidR="0064645C" w:rsidRPr="00D86832" w:rsidRDefault="006B59FB" w:rsidP="0064645C">
      <w:pPr>
        <w:rPr>
          <w:rFonts w:ascii="Arial" w:hAnsi="Arial" w:cs="Arial"/>
          <w:b/>
          <w:bCs/>
          <w:sz w:val="20"/>
          <w:szCs w:val="20"/>
        </w:rPr>
      </w:pPr>
      <w:r>
        <w:rPr>
          <w:rFonts w:ascii="Arial" w:hAnsi="Arial" w:cs="Arial"/>
          <w:sz w:val="20"/>
          <w:szCs w:val="20"/>
        </w:rPr>
        <w:t>This grant</w:t>
      </w:r>
      <w:r w:rsidR="0064645C" w:rsidRPr="00D86832">
        <w:rPr>
          <w:rFonts w:ascii="Arial" w:hAnsi="Arial" w:cs="Arial"/>
          <w:sz w:val="20"/>
          <w:szCs w:val="20"/>
        </w:rPr>
        <w:t xml:space="preserve"> provide</w:t>
      </w:r>
      <w:r>
        <w:rPr>
          <w:rFonts w:ascii="Arial" w:hAnsi="Arial" w:cs="Arial"/>
          <w:sz w:val="20"/>
          <w:szCs w:val="20"/>
        </w:rPr>
        <w:t>s</w:t>
      </w:r>
      <w:r w:rsidR="0064645C" w:rsidRPr="00D86832">
        <w:rPr>
          <w:rFonts w:ascii="Arial" w:hAnsi="Arial" w:cs="Arial"/>
          <w:sz w:val="20"/>
          <w:szCs w:val="20"/>
        </w:rPr>
        <w:t xml:space="preserve"> funding for scanning, cataloging and Web delivery of significant historical and cultural materials in Missouri and in Missouri history. Grants are restricted to projects involving original source materials. Priorities include importance of the collection including demonstration of patron demand; institutions doing their first project; demonstration projects that document best practices; projects involving underserved partners; and institutions adding metadata to existing digital collections. </w:t>
      </w:r>
      <w:r w:rsidR="0034474B" w:rsidRPr="00D86832">
        <w:rPr>
          <w:rFonts w:ascii="Arial" w:hAnsi="Arial" w:cs="Arial"/>
          <w:sz w:val="20"/>
          <w:szCs w:val="20"/>
        </w:rPr>
        <w:t>High priority is given to m</w:t>
      </w:r>
      <w:r w:rsidR="0050604B" w:rsidRPr="00D86832">
        <w:rPr>
          <w:rFonts w:ascii="Arial" w:hAnsi="Arial" w:cs="Arial"/>
          <w:sz w:val="20"/>
          <w:szCs w:val="20"/>
        </w:rPr>
        <w:t>ulti-partner projects on topics of statewide interest</w:t>
      </w:r>
      <w:r w:rsidR="0034474B" w:rsidRPr="00D86832">
        <w:rPr>
          <w:rFonts w:ascii="Arial" w:hAnsi="Arial" w:cs="Arial"/>
          <w:sz w:val="20"/>
          <w:szCs w:val="20"/>
        </w:rPr>
        <w:t xml:space="preserve"> including newspaper digitization, which is overseen by</w:t>
      </w:r>
      <w:r w:rsidR="0050604B" w:rsidRPr="00D86832">
        <w:rPr>
          <w:rFonts w:ascii="Arial" w:hAnsi="Arial" w:cs="Arial"/>
          <w:sz w:val="20"/>
          <w:szCs w:val="20"/>
        </w:rPr>
        <w:t xml:space="preserve"> the State Historical Society</w:t>
      </w:r>
      <w:r w:rsidR="0034474B" w:rsidRPr="00D86832">
        <w:rPr>
          <w:rFonts w:ascii="Arial" w:hAnsi="Arial" w:cs="Arial"/>
          <w:sz w:val="20"/>
          <w:szCs w:val="20"/>
        </w:rPr>
        <w:t xml:space="preserve"> of Missouri</w:t>
      </w:r>
      <w:r w:rsidR="0050604B" w:rsidRPr="00D86832">
        <w:rPr>
          <w:rFonts w:ascii="Arial" w:hAnsi="Arial" w:cs="Arial"/>
          <w:sz w:val="20"/>
          <w:szCs w:val="20"/>
        </w:rPr>
        <w:t xml:space="preserve">. </w:t>
      </w:r>
    </w:p>
    <w:p w14:paraId="08CCD21B" w14:textId="77777777" w:rsidR="0064645C" w:rsidRPr="00D86832" w:rsidRDefault="0064645C" w:rsidP="00A50E34">
      <w:pPr>
        <w:rPr>
          <w:rFonts w:ascii="Arial" w:hAnsi="Arial" w:cs="Arial"/>
          <w:b/>
          <w:bCs/>
          <w:sz w:val="20"/>
          <w:szCs w:val="20"/>
        </w:rPr>
      </w:pPr>
    </w:p>
    <w:p w14:paraId="34A4FC3F" w14:textId="77777777" w:rsidR="00027119" w:rsidRPr="00D86832" w:rsidRDefault="00027119" w:rsidP="00A50E34">
      <w:pPr>
        <w:rPr>
          <w:rFonts w:ascii="Arial" w:hAnsi="Arial" w:cs="Arial"/>
          <w:b/>
          <w:bCs/>
          <w:sz w:val="20"/>
          <w:szCs w:val="20"/>
        </w:rPr>
      </w:pPr>
    </w:p>
    <w:p w14:paraId="1F43A8BE" w14:textId="0F4064CF" w:rsidR="00962CB0" w:rsidRPr="00253002" w:rsidRDefault="00962CB0" w:rsidP="00962CB0">
      <w:pPr>
        <w:rPr>
          <w:rFonts w:ascii="Arial" w:hAnsi="Arial" w:cs="Arial"/>
          <w:b/>
          <w:bCs/>
          <w:i/>
          <w:sz w:val="20"/>
          <w:szCs w:val="20"/>
        </w:rPr>
      </w:pPr>
      <w:r>
        <w:rPr>
          <w:rFonts w:ascii="Arial" w:hAnsi="Arial" w:cs="Arial"/>
          <w:b/>
          <w:bCs/>
          <w:sz w:val="20"/>
          <w:szCs w:val="20"/>
        </w:rPr>
        <w:t>L</w:t>
      </w:r>
      <w:r w:rsidR="0094289F">
        <w:rPr>
          <w:rFonts w:ascii="Arial" w:hAnsi="Arial" w:cs="Arial"/>
          <w:b/>
          <w:bCs/>
          <w:sz w:val="20"/>
          <w:szCs w:val="20"/>
        </w:rPr>
        <w:t xml:space="preserve">ibrary Automation </w:t>
      </w:r>
      <w:r>
        <w:rPr>
          <w:rFonts w:ascii="Arial" w:hAnsi="Arial" w:cs="Arial"/>
          <w:b/>
          <w:bCs/>
          <w:sz w:val="20"/>
          <w:szCs w:val="20"/>
        </w:rPr>
        <w:t>Grants</w:t>
      </w:r>
    </w:p>
    <w:p w14:paraId="01AD53C0" w14:textId="72B1DDFD" w:rsidR="00962CB0" w:rsidRDefault="00822C20" w:rsidP="00962CB0">
      <w:pPr>
        <w:rPr>
          <w:rFonts w:ascii="Arial" w:hAnsi="Arial" w:cs="Arial"/>
          <w:b/>
          <w:bCs/>
          <w:sz w:val="20"/>
          <w:szCs w:val="20"/>
        </w:rPr>
      </w:pPr>
      <w:r>
        <w:rPr>
          <w:rFonts w:ascii="Arial" w:hAnsi="Arial" w:cs="Arial"/>
          <w:b/>
          <w:bCs/>
          <w:sz w:val="20"/>
          <w:szCs w:val="20"/>
        </w:rPr>
        <w:t>Proposed Budget: $</w:t>
      </w:r>
      <w:r w:rsidR="00B5785A">
        <w:rPr>
          <w:rFonts w:ascii="Arial" w:hAnsi="Arial" w:cs="Arial"/>
          <w:b/>
          <w:bCs/>
          <w:sz w:val="20"/>
          <w:szCs w:val="20"/>
        </w:rPr>
        <w:t>175</w:t>
      </w:r>
      <w:r w:rsidR="00962CB0">
        <w:rPr>
          <w:rFonts w:ascii="Arial" w:hAnsi="Arial" w:cs="Arial"/>
          <w:b/>
          <w:bCs/>
          <w:sz w:val="20"/>
          <w:szCs w:val="20"/>
        </w:rPr>
        <w:t>,000</w:t>
      </w:r>
    </w:p>
    <w:p w14:paraId="71728E3E" w14:textId="77777777" w:rsidR="00962CB0" w:rsidRDefault="00962CB0" w:rsidP="00962CB0">
      <w:pPr>
        <w:rPr>
          <w:rFonts w:ascii="Arial" w:hAnsi="Arial" w:cs="Arial"/>
          <w:b/>
          <w:bCs/>
          <w:sz w:val="20"/>
          <w:szCs w:val="20"/>
        </w:rPr>
      </w:pPr>
    </w:p>
    <w:p w14:paraId="52C7C1C8" w14:textId="665853CB" w:rsidR="00962CB0" w:rsidRPr="00253002" w:rsidRDefault="00962CB0" w:rsidP="00962CB0">
      <w:pPr>
        <w:rPr>
          <w:rFonts w:ascii="Arial" w:hAnsi="Arial" w:cs="Arial"/>
          <w:sz w:val="20"/>
          <w:szCs w:val="20"/>
        </w:rPr>
      </w:pPr>
      <w:r>
        <w:rPr>
          <w:rFonts w:ascii="Arial" w:hAnsi="Arial" w:cs="Arial"/>
          <w:sz w:val="20"/>
          <w:szCs w:val="20"/>
        </w:rPr>
        <w:t>F</w:t>
      </w:r>
      <w:r w:rsidRPr="00AE57A1">
        <w:rPr>
          <w:rFonts w:ascii="Arial" w:hAnsi="Arial" w:cs="Arial"/>
          <w:sz w:val="20"/>
          <w:szCs w:val="20"/>
        </w:rPr>
        <w:t xml:space="preserve">unding to facilitate </w:t>
      </w:r>
      <w:r>
        <w:rPr>
          <w:rFonts w:ascii="Arial" w:hAnsi="Arial" w:cs="Arial"/>
          <w:sz w:val="20"/>
          <w:szCs w:val="20"/>
        </w:rPr>
        <w:t xml:space="preserve">automation of libraries that do not have an online catalog and for </w:t>
      </w:r>
      <w:r w:rsidRPr="00AE57A1">
        <w:rPr>
          <w:rFonts w:ascii="Arial" w:hAnsi="Arial" w:cs="Arial"/>
          <w:sz w:val="20"/>
          <w:szCs w:val="20"/>
        </w:rPr>
        <w:t xml:space="preserve">migration </w:t>
      </w:r>
      <w:r>
        <w:rPr>
          <w:rFonts w:ascii="Arial" w:hAnsi="Arial" w:cs="Arial"/>
          <w:sz w:val="20"/>
          <w:szCs w:val="20"/>
        </w:rPr>
        <w:t>from one system to the next for libraries improving online access to collections. Priority will be given to libraries migrating to Missouri Evergreen. Anticipated costs include</w:t>
      </w:r>
      <w:r w:rsidRPr="00AE57A1">
        <w:rPr>
          <w:rFonts w:ascii="Arial" w:hAnsi="Arial" w:cs="Arial"/>
          <w:sz w:val="20"/>
          <w:szCs w:val="20"/>
        </w:rPr>
        <w:t xml:space="preserve"> new </w:t>
      </w:r>
      <w:r>
        <w:rPr>
          <w:rFonts w:ascii="Arial" w:hAnsi="Arial" w:cs="Arial"/>
          <w:sz w:val="20"/>
          <w:szCs w:val="20"/>
        </w:rPr>
        <w:t>technology or software,</w:t>
      </w:r>
      <w:r w:rsidRPr="00AE57A1">
        <w:rPr>
          <w:rFonts w:ascii="Arial" w:hAnsi="Arial" w:cs="Arial"/>
          <w:sz w:val="20"/>
          <w:szCs w:val="20"/>
        </w:rPr>
        <w:t xml:space="preserve"> </w:t>
      </w:r>
      <w:r>
        <w:rPr>
          <w:rFonts w:ascii="Arial" w:hAnsi="Arial" w:cs="Arial"/>
          <w:sz w:val="20"/>
          <w:szCs w:val="20"/>
        </w:rPr>
        <w:t>barcoding supplies, staff support</w:t>
      </w:r>
      <w:r w:rsidRPr="00AE57A1">
        <w:rPr>
          <w:rFonts w:ascii="Arial" w:hAnsi="Arial" w:cs="Arial"/>
          <w:sz w:val="20"/>
          <w:szCs w:val="20"/>
        </w:rPr>
        <w:t>, and other migration</w:t>
      </w:r>
      <w:r>
        <w:rPr>
          <w:rFonts w:ascii="Arial" w:hAnsi="Arial" w:cs="Arial"/>
          <w:sz w:val="20"/>
          <w:szCs w:val="20"/>
        </w:rPr>
        <w:t>- or automation</w:t>
      </w:r>
      <w:r w:rsidRPr="00AE57A1">
        <w:rPr>
          <w:rFonts w:ascii="Arial" w:hAnsi="Arial" w:cs="Arial"/>
          <w:sz w:val="20"/>
          <w:szCs w:val="20"/>
        </w:rPr>
        <w:t>-related expenses</w:t>
      </w:r>
      <w:r>
        <w:rPr>
          <w:rFonts w:ascii="Arial" w:hAnsi="Arial" w:cs="Arial"/>
          <w:sz w:val="20"/>
          <w:szCs w:val="20"/>
        </w:rPr>
        <w:t xml:space="preserve">. </w:t>
      </w:r>
    </w:p>
    <w:p w14:paraId="5461FDBB" w14:textId="77777777" w:rsidR="00962CB0" w:rsidRDefault="00962CB0" w:rsidP="00962CB0">
      <w:pPr>
        <w:rPr>
          <w:rFonts w:ascii="Arial" w:hAnsi="Arial" w:cs="Arial"/>
          <w:b/>
          <w:bCs/>
          <w:sz w:val="20"/>
          <w:szCs w:val="20"/>
        </w:rPr>
      </w:pPr>
    </w:p>
    <w:p w14:paraId="6F22048E" w14:textId="77777777" w:rsidR="00253002" w:rsidRDefault="00253002" w:rsidP="00A50E34">
      <w:pPr>
        <w:rPr>
          <w:rFonts w:ascii="Arial" w:hAnsi="Arial" w:cs="Arial"/>
          <w:b/>
          <w:bCs/>
          <w:sz w:val="20"/>
          <w:szCs w:val="20"/>
        </w:rPr>
      </w:pPr>
    </w:p>
    <w:p w14:paraId="386DDDB2" w14:textId="34682182" w:rsidR="00A50E34" w:rsidRPr="00D86832" w:rsidRDefault="00A50E34" w:rsidP="00A50E34">
      <w:pPr>
        <w:rPr>
          <w:rFonts w:ascii="Arial" w:hAnsi="Arial" w:cs="Arial"/>
          <w:b/>
          <w:bCs/>
          <w:i/>
          <w:sz w:val="20"/>
          <w:szCs w:val="20"/>
        </w:rPr>
      </w:pPr>
      <w:r w:rsidRPr="00D86832">
        <w:rPr>
          <w:rFonts w:ascii="Arial" w:hAnsi="Arial" w:cs="Arial"/>
          <w:b/>
          <w:bCs/>
          <w:sz w:val="20"/>
          <w:szCs w:val="20"/>
        </w:rPr>
        <w:t>Technology Ladder</w:t>
      </w:r>
      <w:r w:rsidR="00B37A05">
        <w:rPr>
          <w:rFonts w:ascii="Arial" w:hAnsi="Arial" w:cs="Arial"/>
          <w:b/>
          <w:bCs/>
          <w:sz w:val="20"/>
          <w:szCs w:val="20"/>
        </w:rPr>
        <w:t xml:space="preserve"> Grants</w:t>
      </w:r>
    </w:p>
    <w:p w14:paraId="69DEC336" w14:textId="05BE1EA4" w:rsidR="00552652" w:rsidRPr="00D86832" w:rsidRDefault="00E630B3" w:rsidP="00A50E34">
      <w:pPr>
        <w:rPr>
          <w:rFonts w:ascii="Arial" w:hAnsi="Arial" w:cs="Arial"/>
          <w:b/>
          <w:color w:val="0D0D0D"/>
          <w:sz w:val="20"/>
          <w:szCs w:val="20"/>
        </w:rPr>
      </w:pPr>
      <w:r w:rsidRPr="00D86832">
        <w:rPr>
          <w:rFonts w:ascii="Arial" w:hAnsi="Arial" w:cs="Arial"/>
          <w:b/>
          <w:color w:val="0D0D0D"/>
          <w:sz w:val="20"/>
          <w:szCs w:val="20"/>
        </w:rPr>
        <w:t xml:space="preserve">Proposed Budget: </w:t>
      </w:r>
      <w:r w:rsidR="00027119" w:rsidRPr="00D86832">
        <w:rPr>
          <w:rFonts w:ascii="Arial" w:hAnsi="Arial" w:cs="Arial"/>
          <w:b/>
          <w:color w:val="0D0D0D"/>
          <w:sz w:val="20"/>
          <w:szCs w:val="20"/>
        </w:rPr>
        <w:t>$</w:t>
      </w:r>
      <w:r w:rsidR="00B5785A">
        <w:rPr>
          <w:rFonts w:ascii="Arial" w:hAnsi="Arial" w:cs="Arial"/>
          <w:b/>
          <w:color w:val="0D0D0D"/>
          <w:sz w:val="20"/>
          <w:szCs w:val="20"/>
        </w:rPr>
        <w:t>32</w:t>
      </w:r>
      <w:r w:rsidR="00BD5798">
        <w:rPr>
          <w:rFonts w:ascii="Arial" w:hAnsi="Arial" w:cs="Arial"/>
          <w:b/>
          <w:color w:val="0D0D0D"/>
          <w:sz w:val="20"/>
          <w:szCs w:val="20"/>
        </w:rPr>
        <w:t>0</w:t>
      </w:r>
      <w:r w:rsidR="002F312F">
        <w:rPr>
          <w:rFonts w:ascii="Arial" w:hAnsi="Arial" w:cs="Arial"/>
          <w:b/>
          <w:color w:val="0D0D0D"/>
          <w:sz w:val="20"/>
          <w:szCs w:val="20"/>
        </w:rPr>
        <w:t>,</w:t>
      </w:r>
      <w:r w:rsidR="00B5785A">
        <w:rPr>
          <w:rFonts w:ascii="Arial" w:hAnsi="Arial" w:cs="Arial"/>
          <w:b/>
          <w:color w:val="0D0D0D"/>
          <w:sz w:val="20"/>
          <w:szCs w:val="20"/>
        </w:rPr>
        <w:t>000</w:t>
      </w:r>
    </w:p>
    <w:p w14:paraId="21F3EEBF" w14:textId="77777777" w:rsidR="00E630B3" w:rsidRPr="00D86832" w:rsidRDefault="00E630B3" w:rsidP="00A50E34">
      <w:pPr>
        <w:rPr>
          <w:rFonts w:ascii="Arial" w:hAnsi="Arial" w:cs="Arial"/>
          <w:sz w:val="20"/>
          <w:szCs w:val="20"/>
        </w:rPr>
      </w:pPr>
    </w:p>
    <w:p w14:paraId="261AE018" w14:textId="4006FFED" w:rsidR="00A50E34" w:rsidRPr="00D86832" w:rsidRDefault="00084234" w:rsidP="00A50E34">
      <w:pPr>
        <w:rPr>
          <w:rFonts w:ascii="Arial" w:hAnsi="Arial" w:cs="Arial"/>
          <w:b/>
          <w:bCs/>
          <w:sz w:val="20"/>
          <w:szCs w:val="20"/>
        </w:rPr>
      </w:pPr>
      <w:r w:rsidRPr="00D86832">
        <w:rPr>
          <w:rFonts w:ascii="Arial" w:hAnsi="Arial" w:cs="Arial"/>
          <w:sz w:val="20"/>
          <w:szCs w:val="20"/>
        </w:rPr>
        <w:t xml:space="preserve">This grant </w:t>
      </w:r>
      <w:r w:rsidR="005C6CD0">
        <w:rPr>
          <w:rFonts w:ascii="Arial" w:hAnsi="Arial" w:cs="Arial"/>
          <w:sz w:val="20"/>
          <w:szCs w:val="20"/>
        </w:rPr>
        <w:t>program helps</w:t>
      </w:r>
      <w:r w:rsidR="00A50E34" w:rsidRPr="00D86832">
        <w:rPr>
          <w:rFonts w:ascii="Arial" w:hAnsi="Arial" w:cs="Arial"/>
          <w:sz w:val="20"/>
          <w:szCs w:val="20"/>
        </w:rPr>
        <w:t xml:space="preserve"> </w:t>
      </w:r>
      <w:r w:rsidR="00F63299" w:rsidRPr="00D86832">
        <w:rPr>
          <w:rFonts w:ascii="Arial" w:hAnsi="Arial" w:cs="Arial"/>
          <w:sz w:val="20"/>
          <w:szCs w:val="20"/>
        </w:rPr>
        <w:t xml:space="preserve">public </w:t>
      </w:r>
      <w:r w:rsidR="00A50E34" w:rsidRPr="00D86832">
        <w:rPr>
          <w:rFonts w:ascii="Arial" w:hAnsi="Arial" w:cs="Arial"/>
          <w:sz w:val="20"/>
          <w:szCs w:val="20"/>
        </w:rPr>
        <w:t>libraries improve their computer security, network performance, and provide reasonable computer resources to their patrons.</w:t>
      </w:r>
      <w:r w:rsidR="002A0A5D" w:rsidRPr="00D86832">
        <w:rPr>
          <w:rFonts w:ascii="Arial" w:hAnsi="Arial" w:cs="Arial"/>
          <w:sz w:val="20"/>
          <w:szCs w:val="20"/>
        </w:rPr>
        <w:t xml:space="preserve"> Proposals </w:t>
      </w:r>
      <w:r w:rsidR="00C632F0" w:rsidRPr="00D86832">
        <w:rPr>
          <w:rFonts w:ascii="Arial" w:hAnsi="Arial" w:cs="Arial"/>
          <w:sz w:val="20"/>
          <w:szCs w:val="20"/>
        </w:rPr>
        <w:t>were</w:t>
      </w:r>
      <w:r w:rsidR="00A80082" w:rsidRPr="00D86832">
        <w:rPr>
          <w:rFonts w:ascii="Arial" w:hAnsi="Arial" w:cs="Arial"/>
          <w:sz w:val="20"/>
          <w:szCs w:val="20"/>
        </w:rPr>
        <w:t xml:space="preserve"> </w:t>
      </w:r>
      <w:r w:rsidR="002A0A5D" w:rsidRPr="00D86832">
        <w:rPr>
          <w:rFonts w:ascii="Arial" w:hAnsi="Arial" w:cs="Arial"/>
          <w:sz w:val="20"/>
          <w:szCs w:val="20"/>
        </w:rPr>
        <w:t xml:space="preserve">due </w:t>
      </w:r>
      <w:r w:rsidR="00BE7582" w:rsidRPr="00D86832">
        <w:rPr>
          <w:rFonts w:ascii="Arial" w:hAnsi="Arial" w:cs="Arial"/>
          <w:sz w:val="20"/>
          <w:szCs w:val="20"/>
        </w:rPr>
        <w:t xml:space="preserve">in </w:t>
      </w:r>
      <w:r w:rsidR="001C31A7">
        <w:rPr>
          <w:rFonts w:ascii="Arial" w:hAnsi="Arial" w:cs="Arial"/>
          <w:sz w:val="20"/>
          <w:szCs w:val="20"/>
        </w:rPr>
        <w:t>April</w:t>
      </w:r>
      <w:r w:rsidR="003E658B">
        <w:rPr>
          <w:rFonts w:ascii="Arial" w:hAnsi="Arial" w:cs="Arial"/>
          <w:sz w:val="20"/>
          <w:szCs w:val="20"/>
        </w:rPr>
        <w:t xml:space="preserve"> 202</w:t>
      </w:r>
      <w:r w:rsidR="00B5785A">
        <w:rPr>
          <w:rFonts w:ascii="Arial" w:hAnsi="Arial" w:cs="Arial"/>
          <w:sz w:val="20"/>
          <w:szCs w:val="20"/>
        </w:rPr>
        <w:t>6</w:t>
      </w:r>
      <w:r w:rsidR="00BE7582" w:rsidRPr="00D86832">
        <w:rPr>
          <w:rFonts w:ascii="Arial" w:hAnsi="Arial" w:cs="Arial"/>
          <w:sz w:val="20"/>
          <w:szCs w:val="20"/>
        </w:rPr>
        <w:t xml:space="preserve"> for projects beginning </w:t>
      </w:r>
      <w:r w:rsidR="001C31A7">
        <w:rPr>
          <w:rFonts w:ascii="Arial" w:hAnsi="Arial" w:cs="Arial"/>
          <w:sz w:val="20"/>
          <w:szCs w:val="20"/>
        </w:rPr>
        <w:t xml:space="preserve">May </w:t>
      </w:r>
      <w:r w:rsidR="003E658B">
        <w:rPr>
          <w:rFonts w:ascii="Arial" w:hAnsi="Arial" w:cs="Arial"/>
          <w:sz w:val="20"/>
          <w:szCs w:val="20"/>
        </w:rPr>
        <w:t>202</w:t>
      </w:r>
      <w:r w:rsidR="001C31A7">
        <w:rPr>
          <w:rFonts w:ascii="Arial" w:hAnsi="Arial" w:cs="Arial"/>
          <w:sz w:val="20"/>
          <w:szCs w:val="20"/>
        </w:rPr>
        <w:t>6</w:t>
      </w:r>
      <w:r w:rsidR="00FA7B32" w:rsidRPr="00D86832">
        <w:rPr>
          <w:rFonts w:ascii="Arial" w:hAnsi="Arial" w:cs="Arial"/>
          <w:sz w:val="20"/>
          <w:szCs w:val="20"/>
        </w:rPr>
        <w:t>.</w:t>
      </w:r>
    </w:p>
    <w:p w14:paraId="7013AFDD" w14:textId="77777777" w:rsidR="00A50E34" w:rsidRPr="00D86832" w:rsidRDefault="00A50E34" w:rsidP="00A50E34">
      <w:pPr>
        <w:rPr>
          <w:rFonts w:ascii="Arial" w:hAnsi="Arial" w:cs="Arial"/>
          <w:sz w:val="20"/>
          <w:szCs w:val="20"/>
        </w:rPr>
      </w:pPr>
    </w:p>
    <w:p w14:paraId="3E4EA580" w14:textId="77777777" w:rsidR="00027119" w:rsidRPr="00D86832" w:rsidRDefault="00027119" w:rsidP="00A50E34">
      <w:pPr>
        <w:rPr>
          <w:rFonts w:ascii="Arial" w:hAnsi="Arial" w:cs="Arial"/>
          <w:b/>
          <w:bCs/>
          <w:sz w:val="20"/>
          <w:szCs w:val="20"/>
        </w:rPr>
      </w:pPr>
    </w:p>
    <w:p w14:paraId="6A2FEED9" w14:textId="636C374F" w:rsidR="00A50E34" w:rsidRPr="00D86832" w:rsidRDefault="00B37A05" w:rsidP="00A50E34">
      <w:pPr>
        <w:rPr>
          <w:rFonts w:ascii="Arial" w:hAnsi="Arial" w:cs="Arial"/>
          <w:b/>
          <w:bCs/>
          <w:i/>
          <w:sz w:val="20"/>
          <w:szCs w:val="20"/>
        </w:rPr>
      </w:pPr>
      <w:r>
        <w:rPr>
          <w:rFonts w:ascii="Arial" w:hAnsi="Arial" w:cs="Arial"/>
          <w:b/>
          <w:bCs/>
          <w:sz w:val="20"/>
          <w:szCs w:val="20"/>
        </w:rPr>
        <w:t>Technology Mini-</w:t>
      </w:r>
      <w:r w:rsidR="00A50E34" w:rsidRPr="00D86832">
        <w:rPr>
          <w:rFonts w:ascii="Arial" w:hAnsi="Arial" w:cs="Arial"/>
          <w:b/>
          <w:bCs/>
          <w:sz w:val="20"/>
          <w:szCs w:val="20"/>
        </w:rPr>
        <w:t>Grant</w:t>
      </w:r>
      <w:r>
        <w:rPr>
          <w:rFonts w:ascii="Arial" w:hAnsi="Arial" w:cs="Arial"/>
          <w:b/>
          <w:bCs/>
          <w:sz w:val="20"/>
          <w:szCs w:val="20"/>
        </w:rPr>
        <w:t xml:space="preserve"> Grants</w:t>
      </w:r>
    </w:p>
    <w:p w14:paraId="4BEAE262" w14:textId="39108062" w:rsidR="0095679C" w:rsidRPr="00D86832" w:rsidRDefault="00E630B3" w:rsidP="00552652">
      <w:pPr>
        <w:rPr>
          <w:rFonts w:ascii="Arial" w:hAnsi="Arial" w:cs="Arial"/>
          <w:b/>
          <w:color w:val="0D0D0D"/>
          <w:sz w:val="20"/>
          <w:szCs w:val="20"/>
        </w:rPr>
      </w:pPr>
      <w:r w:rsidRPr="00D86832">
        <w:rPr>
          <w:rFonts w:ascii="Arial" w:hAnsi="Arial" w:cs="Arial"/>
          <w:b/>
          <w:color w:val="0D0D0D"/>
          <w:sz w:val="20"/>
          <w:szCs w:val="20"/>
        </w:rPr>
        <w:t>Proposed Budget</w:t>
      </w:r>
      <w:r w:rsidR="00027119" w:rsidRPr="00D86832">
        <w:rPr>
          <w:rFonts w:ascii="Arial" w:hAnsi="Arial" w:cs="Arial"/>
          <w:b/>
          <w:color w:val="0D0D0D"/>
          <w:sz w:val="20"/>
          <w:szCs w:val="20"/>
        </w:rPr>
        <w:t>: $</w:t>
      </w:r>
      <w:r w:rsidR="004265E9">
        <w:rPr>
          <w:rFonts w:ascii="Arial" w:hAnsi="Arial" w:cs="Arial"/>
          <w:b/>
          <w:color w:val="0D0D0D"/>
          <w:sz w:val="20"/>
          <w:szCs w:val="20"/>
        </w:rPr>
        <w:t>3</w:t>
      </w:r>
      <w:r w:rsidR="00B5785A">
        <w:rPr>
          <w:rFonts w:ascii="Arial" w:hAnsi="Arial" w:cs="Arial"/>
          <w:b/>
          <w:color w:val="0D0D0D"/>
          <w:sz w:val="20"/>
          <w:szCs w:val="20"/>
        </w:rPr>
        <w:t>2</w:t>
      </w:r>
      <w:r w:rsidR="00BD5798">
        <w:rPr>
          <w:rFonts w:ascii="Arial" w:hAnsi="Arial" w:cs="Arial"/>
          <w:b/>
          <w:color w:val="0D0D0D"/>
          <w:sz w:val="20"/>
          <w:szCs w:val="20"/>
        </w:rPr>
        <w:t>0</w:t>
      </w:r>
      <w:r w:rsidR="00B25C6A">
        <w:rPr>
          <w:rFonts w:ascii="Arial" w:hAnsi="Arial" w:cs="Arial"/>
          <w:b/>
          <w:color w:val="0D0D0D"/>
          <w:sz w:val="20"/>
          <w:szCs w:val="20"/>
        </w:rPr>
        <w:t>,000</w:t>
      </w:r>
    </w:p>
    <w:p w14:paraId="0CFBA47E" w14:textId="77777777" w:rsidR="00E630B3" w:rsidRPr="00D86832" w:rsidRDefault="00E630B3" w:rsidP="00552652">
      <w:pPr>
        <w:rPr>
          <w:rFonts w:ascii="Arial" w:hAnsi="Arial" w:cs="Arial"/>
          <w:b/>
          <w:color w:val="0D0D0D"/>
          <w:sz w:val="20"/>
          <w:szCs w:val="20"/>
        </w:rPr>
      </w:pPr>
    </w:p>
    <w:p w14:paraId="2CE235EA" w14:textId="4B8B396E" w:rsidR="00A50E34" w:rsidRPr="00D86832" w:rsidRDefault="00084234" w:rsidP="00A50E34">
      <w:pPr>
        <w:rPr>
          <w:rFonts w:ascii="Arial" w:hAnsi="Arial" w:cs="Arial"/>
          <w:b/>
          <w:bCs/>
          <w:sz w:val="20"/>
          <w:szCs w:val="20"/>
        </w:rPr>
      </w:pPr>
      <w:r w:rsidRPr="00D86832">
        <w:rPr>
          <w:rFonts w:ascii="Arial" w:hAnsi="Arial" w:cs="Arial"/>
          <w:bCs/>
          <w:sz w:val="20"/>
          <w:szCs w:val="20"/>
        </w:rPr>
        <w:t>This grant is o</w:t>
      </w:r>
      <w:r w:rsidR="00A50E34" w:rsidRPr="00D86832">
        <w:rPr>
          <w:rFonts w:ascii="Arial" w:hAnsi="Arial" w:cs="Arial"/>
          <w:bCs/>
          <w:sz w:val="20"/>
          <w:szCs w:val="20"/>
        </w:rPr>
        <w:t>pen to qualified public libraries needing to replace, upgrade or add new equipment or software. Projects should be of short duration including compilation of adequate evaluation measures.</w:t>
      </w:r>
      <w:r w:rsidR="002A0A5D" w:rsidRPr="00D86832">
        <w:rPr>
          <w:rFonts w:ascii="Arial" w:hAnsi="Arial" w:cs="Arial"/>
          <w:bCs/>
          <w:sz w:val="20"/>
          <w:szCs w:val="20"/>
        </w:rPr>
        <w:t xml:space="preserve"> Proposals </w:t>
      </w:r>
      <w:r w:rsidR="0079524D">
        <w:rPr>
          <w:rFonts w:ascii="Arial" w:hAnsi="Arial" w:cs="Arial"/>
          <w:bCs/>
          <w:sz w:val="20"/>
          <w:szCs w:val="20"/>
        </w:rPr>
        <w:t>will be</w:t>
      </w:r>
      <w:r w:rsidR="003E5096">
        <w:rPr>
          <w:rFonts w:ascii="Arial" w:hAnsi="Arial" w:cs="Arial"/>
          <w:bCs/>
          <w:sz w:val="20"/>
          <w:szCs w:val="20"/>
        </w:rPr>
        <w:t xml:space="preserve"> due </w:t>
      </w:r>
      <w:r w:rsidR="00EE2923">
        <w:rPr>
          <w:rFonts w:ascii="Arial" w:hAnsi="Arial" w:cs="Arial"/>
          <w:bCs/>
          <w:sz w:val="20"/>
          <w:szCs w:val="20"/>
        </w:rPr>
        <w:t xml:space="preserve">in </w:t>
      </w:r>
      <w:r w:rsidR="001A2E43">
        <w:rPr>
          <w:rFonts w:ascii="Arial" w:hAnsi="Arial" w:cs="Arial"/>
          <w:bCs/>
          <w:sz w:val="20"/>
          <w:szCs w:val="20"/>
        </w:rPr>
        <w:t xml:space="preserve">October </w:t>
      </w:r>
      <w:r w:rsidR="00EE2923">
        <w:rPr>
          <w:rFonts w:ascii="Arial" w:hAnsi="Arial" w:cs="Arial"/>
          <w:bCs/>
          <w:sz w:val="20"/>
          <w:szCs w:val="20"/>
        </w:rPr>
        <w:t>202</w:t>
      </w:r>
      <w:r w:rsidR="00B5785A">
        <w:rPr>
          <w:rFonts w:ascii="Arial" w:hAnsi="Arial" w:cs="Arial"/>
          <w:bCs/>
          <w:sz w:val="20"/>
          <w:szCs w:val="20"/>
        </w:rPr>
        <w:t>6</w:t>
      </w:r>
      <w:r w:rsidR="00EE2923">
        <w:rPr>
          <w:rFonts w:ascii="Arial" w:hAnsi="Arial" w:cs="Arial"/>
          <w:bCs/>
          <w:sz w:val="20"/>
          <w:szCs w:val="20"/>
        </w:rPr>
        <w:t xml:space="preserve"> for projects beginning </w:t>
      </w:r>
      <w:r w:rsidR="000E159E">
        <w:rPr>
          <w:rFonts w:ascii="Arial" w:hAnsi="Arial" w:cs="Arial"/>
          <w:bCs/>
          <w:sz w:val="20"/>
          <w:szCs w:val="20"/>
        </w:rPr>
        <w:t>November 15,</w:t>
      </w:r>
      <w:r w:rsidR="0079524D">
        <w:rPr>
          <w:rFonts w:ascii="Arial" w:hAnsi="Arial" w:cs="Arial"/>
          <w:bCs/>
          <w:sz w:val="20"/>
          <w:szCs w:val="20"/>
        </w:rPr>
        <w:t xml:space="preserve"> 202</w:t>
      </w:r>
      <w:r w:rsidR="00B5785A">
        <w:rPr>
          <w:rFonts w:ascii="Arial" w:hAnsi="Arial" w:cs="Arial"/>
          <w:bCs/>
          <w:sz w:val="20"/>
          <w:szCs w:val="20"/>
        </w:rPr>
        <w:t>6</w:t>
      </w:r>
      <w:r w:rsidR="00E630B3" w:rsidRPr="00D86832">
        <w:rPr>
          <w:rFonts w:ascii="Arial" w:hAnsi="Arial" w:cs="Arial"/>
          <w:bCs/>
          <w:sz w:val="20"/>
          <w:szCs w:val="20"/>
        </w:rPr>
        <w:t>.</w:t>
      </w:r>
    </w:p>
    <w:p w14:paraId="5F1717A5" w14:textId="77777777" w:rsidR="00A50E34" w:rsidRPr="00D86832" w:rsidRDefault="00A50E34" w:rsidP="00A50E34">
      <w:pPr>
        <w:rPr>
          <w:rFonts w:ascii="Arial" w:hAnsi="Arial" w:cs="Arial"/>
          <w:sz w:val="20"/>
          <w:szCs w:val="20"/>
        </w:rPr>
      </w:pPr>
    </w:p>
    <w:p w14:paraId="13F2FC45" w14:textId="77777777" w:rsidR="00A50E34" w:rsidRPr="00D86832" w:rsidRDefault="0064645C" w:rsidP="0064645C">
      <w:pPr>
        <w:rPr>
          <w:rFonts w:ascii="Arial" w:hAnsi="Arial" w:cs="Arial"/>
          <w:b/>
          <w:sz w:val="20"/>
          <w:szCs w:val="20"/>
          <w:u w:val="single"/>
        </w:rPr>
      </w:pPr>
      <w:r w:rsidRPr="00D86832">
        <w:rPr>
          <w:rFonts w:ascii="Arial" w:hAnsi="Arial" w:cs="Arial"/>
          <w:b/>
          <w:sz w:val="20"/>
          <w:szCs w:val="20"/>
          <w:u w:val="single"/>
        </w:rPr>
        <w:t xml:space="preserve"> </w:t>
      </w:r>
    </w:p>
    <w:p w14:paraId="6BC4A90C" w14:textId="77777777" w:rsidR="00A908A9" w:rsidRPr="00D86832" w:rsidRDefault="00A908A9" w:rsidP="00A908A9">
      <w:pPr>
        <w:rPr>
          <w:rFonts w:ascii="Arial" w:hAnsi="Arial" w:cs="Arial"/>
          <w:b/>
          <w:sz w:val="20"/>
          <w:szCs w:val="20"/>
          <w:u w:val="single"/>
        </w:rPr>
      </w:pPr>
    </w:p>
    <w:p w14:paraId="4DD60658" w14:textId="5AB876D8" w:rsidR="0064645C" w:rsidRPr="006B5CA0" w:rsidRDefault="0064645C" w:rsidP="0064645C">
      <w:pPr>
        <w:rPr>
          <w:rFonts w:ascii="Arial" w:hAnsi="Arial" w:cs="Arial"/>
          <w:b/>
          <w:sz w:val="20"/>
          <w:szCs w:val="20"/>
        </w:rPr>
      </w:pPr>
      <w:r w:rsidRPr="006B5CA0">
        <w:rPr>
          <w:rFonts w:ascii="Arial" w:hAnsi="Arial" w:cs="Arial"/>
          <w:b/>
          <w:sz w:val="20"/>
          <w:szCs w:val="20"/>
        </w:rPr>
        <w:t>Missouri State Library Goal 2: Targeting Library and Information Services</w:t>
      </w:r>
    </w:p>
    <w:p w14:paraId="26BE3915" w14:textId="77777777" w:rsidR="0064645C" w:rsidRPr="006B5CA0" w:rsidRDefault="0064645C" w:rsidP="0064645C">
      <w:pPr>
        <w:rPr>
          <w:rFonts w:ascii="Arial" w:hAnsi="Arial" w:cs="Arial"/>
          <w:b/>
          <w:sz w:val="20"/>
          <w:szCs w:val="20"/>
        </w:rPr>
      </w:pPr>
    </w:p>
    <w:p w14:paraId="6AA0AFAC" w14:textId="77777777" w:rsidR="0064645C" w:rsidRPr="006B5CA0" w:rsidRDefault="0064645C" w:rsidP="0064645C">
      <w:pPr>
        <w:rPr>
          <w:rFonts w:ascii="Arial" w:hAnsi="Arial" w:cs="Arial"/>
          <w:b/>
          <w:sz w:val="20"/>
          <w:szCs w:val="20"/>
        </w:rPr>
      </w:pPr>
      <w:r w:rsidRPr="006B5CA0">
        <w:rPr>
          <w:rFonts w:ascii="Arial" w:hAnsi="Arial" w:cs="Arial"/>
          <w:b/>
          <w:sz w:val="20"/>
          <w:szCs w:val="20"/>
        </w:rPr>
        <w:t>LSTA Priority 5: Supporting an Educated and Informed Citizenry</w:t>
      </w:r>
    </w:p>
    <w:p w14:paraId="3180398B" w14:textId="77777777" w:rsidR="0064645C" w:rsidRPr="006B5CA0" w:rsidRDefault="0064645C" w:rsidP="0064645C">
      <w:pPr>
        <w:rPr>
          <w:rFonts w:ascii="Arial" w:hAnsi="Arial" w:cs="Arial"/>
          <w:b/>
          <w:sz w:val="20"/>
          <w:szCs w:val="20"/>
        </w:rPr>
      </w:pPr>
      <w:r w:rsidRPr="006B5CA0">
        <w:rPr>
          <w:rFonts w:ascii="Arial" w:hAnsi="Arial" w:cs="Arial"/>
          <w:b/>
          <w:sz w:val="20"/>
          <w:szCs w:val="20"/>
        </w:rPr>
        <w:t xml:space="preserve">LSTA Priority 6: Serving the Underserved </w:t>
      </w:r>
    </w:p>
    <w:p w14:paraId="43E010D5" w14:textId="21C67032" w:rsidR="00027119" w:rsidRPr="00D86832" w:rsidRDefault="00027119" w:rsidP="0064645C">
      <w:pPr>
        <w:pStyle w:val="Title"/>
        <w:jc w:val="left"/>
        <w:rPr>
          <w:rFonts w:ascii="Arial" w:hAnsi="Arial" w:cs="Arial"/>
          <w:b w:val="0"/>
          <w:sz w:val="20"/>
        </w:rPr>
      </w:pPr>
    </w:p>
    <w:p w14:paraId="04BDC7AF" w14:textId="74A16527" w:rsidR="00FD05CA" w:rsidRDefault="0079524D" w:rsidP="0064645C">
      <w:pPr>
        <w:pStyle w:val="Title"/>
        <w:jc w:val="left"/>
        <w:rPr>
          <w:rFonts w:ascii="Arial" w:hAnsi="Arial" w:cs="Arial"/>
          <w:bCs w:val="0"/>
          <w:i/>
          <w:sz w:val="20"/>
        </w:rPr>
      </w:pPr>
      <w:r>
        <w:rPr>
          <w:rFonts w:ascii="Arial" w:hAnsi="Arial" w:cs="Arial"/>
          <w:bCs w:val="0"/>
          <w:sz w:val="20"/>
        </w:rPr>
        <w:t>Educational Presenter Grant</w:t>
      </w:r>
    </w:p>
    <w:p w14:paraId="7BE0D6FA" w14:textId="4907FA1A" w:rsidR="00FD05CA" w:rsidRDefault="00FD05CA" w:rsidP="0064645C">
      <w:pPr>
        <w:pStyle w:val="Title"/>
        <w:jc w:val="left"/>
        <w:rPr>
          <w:rFonts w:ascii="Arial" w:hAnsi="Arial" w:cs="Arial"/>
          <w:bCs w:val="0"/>
          <w:sz w:val="20"/>
        </w:rPr>
      </w:pPr>
      <w:r>
        <w:rPr>
          <w:rFonts w:ascii="Arial" w:hAnsi="Arial" w:cs="Arial"/>
          <w:bCs w:val="0"/>
          <w:sz w:val="20"/>
        </w:rPr>
        <w:t>Proposed Budget: $</w:t>
      </w:r>
      <w:r w:rsidR="00BD5798">
        <w:rPr>
          <w:rFonts w:ascii="Arial" w:hAnsi="Arial" w:cs="Arial"/>
          <w:bCs w:val="0"/>
          <w:sz w:val="20"/>
        </w:rPr>
        <w:t>2</w:t>
      </w:r>
      <w:r w:rsidR="00E467B7">
        <w:rPr>
          <w:rFonts w:ascii="Arial" w:hAnsi="Arial" w:cs="Arial"/>
          <w:bCs w:val="0"/>
          <w:sz w:val="20"/>
        </w:rPr>
        <w:t>0</w:t>
      </w:r>
      <w:r w:rsidR="0047416E">
        <w:rPr>
          <w:rFonts w:ascii="Arial" w:hAnsi="Arial" w:cs="Arial"/>
          <w:bCs w:val="0"/>
          <w:sz w:val="20"/>
        </w:rPr>
        <w:t>,0</w:t>
      </w:r>
      <w:r w:rsidR="00C4544D">
        <w:rPr>
          <w:rFonts w:ascii="Arial" w:hAnsi="Arial" w:cs="Arial"/>
          <w:bCs w:val="0"/>
          <w:sz w:val="20"/>
        </w:rPr>
        <w:t>00</w:t>
      </w:r>
    </w:p>
    <w:p w14:paraId="126AE64B" w14:textId="77777777" w:rsidR="000D2DB2" w:rsidRDefault="000D2DB2" w:rsidP="0064645C">
      <w:pPr>
        <w:pStyle w:val="Title"/>
        <w:jc w:val="left"/>
        <w:rPr>
          <w:rFonts w:ascii="Arial" w:hAnsi="Arial" w:cs="Arial"/>
          <w:b w:val="0"/>
          <w:sz w:val="20"/>
        </w:rPr>
      </w:pPr>
    </w:p>
    <w:p w14:paraId="786F416C" w14:textId="7C7F9FCB" w:rsidR="00856D57" w:rsidRPr="00856D57" w:rsidRDefault="00856D57" w:rsidP="0064645C">
      <w:pPr>
        <w:pStyle w:val="Title"/>
        <w:jc w:val="left"/>
        <w:rPr>
          <w:rFonts w:ascii="Arial" w:hAnsi="Arial" w:cs="Arial"/>
          <w:b w:val="0"/>
          <w:sz w:val="20"/>
        </w:rPr>
      </w:pPr>
      <w:r w:rsidRPr="00856D57">
        <w:rPr>
          <w:rFonts w:ascii="Arial" w:hAnsi="Arial" w:cs="Arial"/>
          <w:b w:val="0"/>
          <w:sz w:val="20"/>
        </w:rPr>
        <w:t>This grant provides funds to bring an author presentation</w:t>
      </w:r>
      <w:r w:rsidR="0079524D">
        <w:rPr>
          <w:rFonts w:ascii="Arial" w:hAnsi="Arial" w:cs="Arial"/>
          <w:b w:val="0"/>
          <w:sz w:val="20"/>
        </w:rPr>
        <w:t xml:space="preserve"> or </w:t>
      </w:r>
      <w:r w:rsidR="0079524D" w:rsidRPr="0079524D">
        <w:rPr>
          <w:rFonts w:ascii="Arial" w:hAnsi="Arial" w:cs="Arial"/>
          <w:b w:val="0"/>
          <w:sz w:val="20"/>
        </w:rPr>
        <w:t>an educational presentation</w:t>
      </w:r>
      <w:r w:rsidRPr="00856D57">
        <w:rPr>
          <w:rFonts w:ascii="Arial" w:hAnsi="Arial" w:cs="Arial"/>
          <w:b w:val="0"/>
          <w:sz w:val="20"/>
        </w:rPr>
        <w:t xml:space="preserve"> to the community. Collaboration between local school and public lib</w:t>
      </w:r>
      <w:r w:rsidR="005A4CA5">
        <w:rPr>
          <w:rFonts w:ascii="Arial" w:hAnsi="Arial" w:cs="Arial"/>
          <w:b w:val="0"/>
          <w:sz w:val="20"/>
        </w:rPr>
        <w:t>raries is strongly encouraged. Grant f</w:t>
      </w:r>
      <w:r w:rsidRPr="00856D57">
        <w:rPr>
          <w:rFonts w:ascii="Arial" w:hAnsi="Arial" w:cs="Arial"/>
          <w:b w:val="0"/>
          <w:sz w:val="20"/>
        </w:rPr>
        <w:t xml:space="preserve">unds </w:t>
      </w:r>
      <w:r w:rsidR="005A4CA5">
        <w:rPr>
          <w:rFonts w:ascii="Arial" w:hAnsi="Arial" w:cs="Arial"/>
          <w:b w:val="0"/>
          <w:sz w:val="20"/>
        </w:rPr>
        <w:t>may be used</w:t>
      </w:r>
      <w:r w:rsidRPr="00856D57">
        <w:rPr>
          <w:rFonts w:ascii="Arial" w:hAnsi="Arial" w:cs="Arial"/>
          <w:b w:val="0"/>
          <w:sz w:val="20"/>
        </w:rPr>
        <w:t xml:space="preserve"> for author fees, publicity and promotional items, collection development materials</w:t>
      </w:r>
      <w:r w:rsidR="005A4CA5">
        <w:rPr>
          <w:rFonts w:ascii="Arial" w:hAnsi="Arial" w:cs="Arial"/>
          <w:b w:val="0"/>
          <w:sz w:val="20"/>
        </w:rPr>
        <w:t xml:space="preserve">, additional </w:t>
      </w:r>
      <w:r w:rsidRPr="00856D57">
        <w:rPr>
          <w:rFonts w:ascii="Arial" w:hAnsi="Arial" w:cs="Arial"/>
          <w:b w:val="0"/>
          <w:sz w:val="20"/>
        </w:rPr>
        <w:t xml:space="preserve">staff hours to implement the project, and costs to transport youth from school, day camp or </w:t>
      </w:r>
      <w:r w:rsidR="00EE2923">
        <w:rPr>
          <w:rFonts w:ascii="Arial" w:hAnsi="Arial" w:cs="Arial"/>
          <w:b w:val="0"/>
          <w:sz w:val="20"/>
        </w:rPr>
        <w:t xml:space="preserve">a </w:t>
      </w:r>
      <w:r w:rsidRPr="00856D57">
        <w:rPr>
          <w:rFonts w:ascii="Arial" w:hAnsi="Arial" w:cs="Arial"/>
          <w:b w:val="0"/>
          <w:sz w:val="20"/>
        </w:rPr>
        <w:t>licensed</w:t>
      </w:r>
      <w:r w:rsidR="005A4CA5">
        <w:rPr>
          <w:rFonts w:ascii="Arial" w:hAnsi="Arial" w:cs="Arial"/>
          <w:b w:val="0"/>
          <w:sz w:val="20"/>
        </w:rPr>
        <w:t xml:space="preserve"> child</w:t>
      </w:r>
      <w:r w:rsidRPr="00856D57">
        <w:rPr>
          <w:rFonts w:ascii="Arial" w:hAnsi="Arial" w:cs="Arial"/>
          <w:b w:val="0"/>
          <w:sz w:val="20"/>
        </w:rPr>
        <w:t xml:space="preserve">care agency. </w:t>
      </w:r>
      <w:r w:rsidR="0079524D" w:rsidRPr="0079524D">
        <w:rPr>
          <w:rFonts w:ascii="Arial" w:hAnsi="Arial" w:cs="Arial"/>
          <w:b w:val="0"/>
          <w:sz w:val="20"/>
        </w:rPr>
        <w:t>Projects that include collaboration between local, academic, school and/or public libraries will be given high priority.</w:t>
      </w:r>
      <w:r w:rsidR="00C4544D">
        <w:rPr>
          <w:rFonts w:ascii="Arial" w:hAnsi="Arial" w:cs="Arial"/>
          <w:b w:val="0"/>
          <w:sz w:val="20"/>
        </w:rPr>
        <w:t xml:space="preserve"> </w:t>
      </w:r>
    </w:p>
    <w:p w14:paraId="0BB25BE8" w14:textId="322A2B96" w:rsidR="00253002" w:rsidRPr="00253002" w:rsidRDefault="00253002" w:rsidP="0064645C">
      <w:pPr>
        <w:pStyle w:val="Title"/>
        <w:jc w:val="left"/>
        <w:rPr>
          <w:rFonts w:ascii="Arial" w:hAnsi="Arial" w:cs="Arial"/>
          <w:bCs w:val="0"/>
          <w:i/>
          <w:sz w:val="20"/>
        </w:rPr>
      </w:pPr>
    </w:p>
    <w:p w14:paraId="07F1D51C" w14:textId="77777777" w:rsidR="003B02D3" w:rsidRDefault="003B02D3" w:rsidP="0064645C">
      <w:pPr>
        <w:pStyle w:val="Title"/>
        <w:jc w:val="left"/>
        <w:rPr>
          <w:rFonts w:ascii="Arial" w:hAnsi="Arial" w:cs="Arial"/>
          <w:bCs w:val="0"/>
          <w:sz w:val="20"/>
        </w:rPr>
      </w:pPr>
    </w:p>
    <w:p w14:paraId="4644F7AA" w14:textId="50E8634B" w:rsidR="0064645C" w:rsidRPr="00856D57" w:rsidRDefault="0064645C" w:rsidP="0064645C">
      <w:pPr>
        <w:pStyle w:val="Title"/>
        <w:jc w:val="left"/>
        <w:rPr>
          <w:rFonts w:asciiTheme="minorHAnsi" w:hAnsiTheme="minorHAnsi"/>
        </w:rPr>
      </w:pPr>
      <w:r w:rsidRPr="00D86832">
        <w:rPr>
          <w:rFonts w:ascii="Arial" w:hAnsi="Arial" w:cs="Arial"/>
          <w:bCs w:val="0"/>
          <w:sz w:val="20"/>
        </w:rPr>
        <w:t>Spotlight on Literacy</w:t>
      </w:r>
      <w:r w:rsidR="00B37A05">
        <w:rPr>
          <w:rFonts w:ascii="Arial" w:hAnsi="Arial" w:cs="Arial"/>
          <w:bCs w:val="0"/>
          <w:sz w:val="20"/>
        </w:rPr>
        <w:t xml:space="preserve"> Grants</w:t>
      </w:r>
    </w:p>
    <w:p w14:paraId="5EDDFC63" w14:textId="267DA9E0" w:rsidR="0064645C" w:rsidRPr="00D86832" w:rsidRDefault="00E630B3" w:rsidP="0064645C">
      <w:pPr>
        <w:pStyle w:val="Title"/>
        <w:jc w:val="left"/>
        <w:rPr>
          <w:rFonts w:ascii="Arial" w:hAnsi="Arial" w:cs="Arial"/>
          <w:color w:val="0D0D0D"/>
          <w:sz w:val="20"/>
        </w:rPr>
      </w:pPr>
      <w:r w:rsidRPr="00D86832">
        <w:rPr>
          <w:rFonts w:ascii="Arial" w:hAnsi="Arial" w:cs="Arial"/>
          <w:color w:val="0D0D0D"/>
          <w:sz w:val="20"/>
        </w:rPr>
        <w:t xml:space="preserve">Proposed Budget: </w:t>
      </w:r>
      <w:r w:rsidR="00027119" w:rsidRPr="00D86832">
        <w:rPr>
          <w:rFonts w:ascii="Arial" w:hAnsi="Arial" w:cs="Arial"/>
          <w:color w:val="0D0D0D"/>
          <w:sz w:val="20"/>
        </w:rPr>
        <w:t>$</w:t>
      </w:r>
      <w:r w:rsidR="00C34884">
        <w:rPr>
          <w:rFonts w:ascii="Arial" w:hAnsi="Arial" w:cs="Arial"/>
          <w:color w:val="0D0D0D"/>
          <w:sz w:val="20"/>
        </w:rPr>
        <w:t>70,000</w:t>
      </w:r>
    </w:p>
    <w:p w14:paraId="052854AF" w14:textId="77777777" w:rsidR="00E630B3" w:rsidRPr="00D86832" w:rsidRDefault="00E630B3" w:rsidP="0064645C">
      <w:pPr>
        <w:pStyle w:val="Title"/>
        <w:jc w:val="left"/>
        <w:rPr>
          <w:rFonts w:ascii="Arial" w:hAnsi="Arial" w:cs="Arial"/>
          <w:bCs w:val="0"/>
          <w:sz w:val="20"/>
        </w:rPr>
      </w:pPr>
    </w:p>
    <w:p w14:paraId="26B14287" w14:textId="079F4E42" w:rsidR="00A401FA" w:rsidRPr="00A401FA" w:rsidRDefault="0064645C" w:rsidP="0064645C">
      <w:pPr>
        <w:rPr>
          <w:rFonts w:ascii="Arial" w:hAnsi="Arial" w:cs="Arial"/>
          <w:sz w:val="20"/>
          <w:szCs w:val="20"/>
        </w:rPr>
      </w:pPr>
      <w:r w:rsidRPr="00D86832">
        <w:rPr>
          <w:rFonts w:ascii="Arial" w:hAnsi="Arial" w:cs="Arial"/>
          <w:sz w:val="20"/>
          <w:szCs w:val="20"/>
        </w:rPr>
        <w:t>This grant program offers Missouri public libraries, academic libraries, and secondary or post-secondary school libraries the opportunity to serve patrons of all ages through programs that support an educated and informed citizenr</w:t>
      </w:r>
      <w:r w:rsidR="00A401FA">
        <w:rPr>
          <w:rFonts w:ascii="Arial" w:hAnsi="Arial" w:cs="Arial"/>
          <w:sz w:val="20"/>
          <w:szCs w:val="20"/>
        </w:rPr>
        <w:t>y. Programs must address a single target audience and literacy area,</w:t>
      </w:r>
      <w:r w:rsidR="00A401FA" w:rsidRPr="00A401FA">
        <w:t xml:space="preserve"> </w:t>
      </w:r>
      <w:r w:rsidR="00A401FA" w:rsidRPr="00A401FA">
        <w:rPr>
          <w:rFonts w:ascii="Arial" w:hAnsi="Arial" w:cs="Arial"/>
          <w:sz w:val="20"/>
          <w:szCs w:val="20"/>
        </w:rPr>
        <w:t>such as early literacy, digital literacy, STEM literacy, health literacy, financial literacy, civic literacy, cultural literacy, career literacy</w:t>
      </w:r>
      <w:r w:rsidR="00A401FA">
        <w:rPr>
          <w:rFonts w:ascii="Arial" w:hAnsi="Arial" w:cs="Arial"/>
          <w:sz w:val="20"/>
          <w:szCs w:val="20"/>
        </w:rPr>
        <w:t>, etc.</w:t>
      </w:r>
      <w:r w:rsidRPr="00D86832">
        <w:rPr>
          <w:rFonts w:ascii="Arial" w:hAnsi="Arial" w:cs="Arial"/>
          <w:sz w:val="20"/>
          <w:szCs w:val="20"/>
        </w:rPr>
        <w:t xml:space="preserve"> Collaborative efforts to better serve low-literacy populations are strongly encouraged. </w:t>
      </w:r>
      <w:r w:rsidR="003B45C3" w:rsidRPr="00D86832">
        <w:rPr>
          <w:rFonts w:ascii="Arial" w:hAnsi="Arial" w:cs="Arial"/>
          <w:sz w:val="20"/>
          <w:szCs w:val="20"/>
        </w:rPr>
        <w:t>Applications</w:t>
      </w:r>
      <w:r w:rsidRPr="00D86832">
        <w:rPr>
          <w:rFonts w:ascii="Arial" w:hAnsi="Arial" w:cs="Arial"/>
          <w:sz w:val="20"/>
          <w:szCs w:val="20"/>
        </w:rPr>
        <w:t xml:space="preserve"> </w:t>
      </w:r>
      <w:r w:rsidR="0050604B" w:rsidRPr="00D86832">
        <w:rPr>
          <w:rFonts w:ascii="Arial" w:hAnsi="Arial" w:cs="Arial"/>
          <w:sz w:val="20"/>
          <w:szCs w:val="20"/>
        </w:rPr>
        <w:t>were</w:t>
      </w:r>
      <w:r w:rsidRPr="00D86832">
        <w:rPr>
          <w:rFonts w:ascii="Arial" w:hAnsi="Arial" w:cs="Arial"/>
          <w:sz w:val="20"/>
          <w:szCs w:val="20"/>
        </w:rPr>
        <w:t xml:space="preserve"> due </w:t>
      </w:r>
      <w:r w:rsidR="00BE7582" w:rsidRPr="00D86832">
        <w:rPr>
          <w:rFonts w:ascii="Arial" w:hAnsi="Arial" w:cs="Arial"/>
          <w:sz w:val="20"/>
          <w:szCs w:val="20"/>
        </w:rPr>
        <w:t xml:space="preserve">in </w:t>
      </w:r>
      <w:r w:rsidR="00E601B1">
        <w:rPr>
          <w:rFonts w:ascii="Arial" w:hAnsi="Arial" w:cs="Arial"/>
          <w:sz w:val="20"/>
          <w:szCs w:val="20"/>
        </w:rPr>
        <w:t>January</w:t>
      </w:r>
      <w:r w:rsidR="00AA386F">
        <w:rPr>
          <w:rFonts w:ascii="Arial" w:hAnsi="Arial" w:cs="Arial"/>
          <w:sz w:val="20"/>
          <w:szCs w:val="20"/>
        </w:rPr>
        <w:t xml:space="preserve"> 202</w:t>
      </w:r>
      <w:r w:rsidR="00BD5798">
        <w:rPr>
          <w:rFonts w:ascii="Arial" w:hAnsi="Arial" w:cs="Arial"/>
          <w:sz w:val="20"/>
          <w:szCs w:val="20"/>
        </w:rPr>
        <w:t>6</w:t>
      </w:r>
      <w:r w:rsidR="00BE7582" w:rsidRPr="00D86832">
        <w:rPr>
          <w:rFonts w:ascii="Arial" w:hAnsi="Arial" w:cs="Arial"/>
          <w:sz w:val="20"/>
          <w:szCs w:val="20"/>
        </w:rPr>
        <w:t xml:space="preserve"> for projects beginning </w:t>
      </w:r>
      <w:r w:rsidR="007E3B5E">
        <w:rPr>
          <w:rFonts w:ascii="Arial" w:hAnsi="Arial" w:cs="Arial"/>
          <w:sz w:val="20"/>
          <w:szCs w:val="20"/>
        </w:rPr>
        <w:t>April</w:t>
      </w:r>
      <w:r w:rsidR="00E601B1">
        <w:rPr>
          <w:rFonts w:ascii="Arial" w:hAnsi="Arial" w:cs="Arial"/>
          <w:sz w:val="20"/>
          <w:szCs w:val="20"/>
        </w:rPr>
        <w:t xml:space="preserve"> </w:t>
      </w:r>
      <w:r w:rsidR="00AA386F">
        <w:rPr>
          <w:rFonts w:ascii="Arial" w:hAnsi="Arial" w:cs="Arial"/>
          <w:sz w:val="20"/>
          <w:szCs w:val="20"/>
        </w:rPr>
        <w:t>202</w:t>
      </w:r>
      <w:r w:rsidR="00BD5798">
        <w:rPr>
          <w:rFonts w:ascii="Arial" w:hAnsi="Arial" w:cs="Arial"/>
          <w:sz w:val="20"/>
          <w:szCs w:val="20"/>
        </w:rPr>
        <w:t>6</w:t>
      </w:r>
      <w:r w:rsidR="003128BA" w:rsidRPr="00D86832">
        <w:rPr>
          <w:rFonts w:ascii="Arial" w:hAnsi="Arial" w:cs="Arial"/>
          <w:sz w:val="20"/>
          <w:szCs w:val="20"/>
        </w:rPr>
        <w:t>.</w:t>
      </w:r>
    </w:p>
    <w:p w14:paraId="3E95EB51" w14:textId="77777777" w:rsidR="0064645C" w:rsidRPr="00D86832" w:rsidRDefault="0064645C" w:rsidP="0064645C">
      <w:pPr>
        <w:rPr>
          <w:rFonts w:ascii="Arial" w:hAnsi="Arial" w:cs="Arial"/>
          <w:sz w:val="20"/>
          <w:szCs w:val="20"/>
        </w:rPr>
      </w:pPr>
    </w:p>
    <w:p w14:paraId="441F92F1" w14:textId="2139C62D" w:rsidR="004130B9" w:rsidRDefault="004130B9" w:rsidP="00365E57">
      <w:pPr>
        <w:rPr>
          <w:rFonts w:ascii="Arial" w:hAnsi="Arial" w:cs="Arial"/>
          <w:color w:val="000000" w:themeColor="text1"/>
          <w:sz w:val="20"/>
          <w:szCs w:val="20"/>
        </w:rPr>
      </w:pPr>
    </w:p>
    <w:p w14:paraId="4F973241" w14:textId="546616BE" w:rsidR="0064645C" w:rsidRPr="0068693D" w:rsidRDefault="0064645C" w:rsidP="0064645C">
      <w:pPr>
        <w:rPr>
          <w:rFonts w:ascii="Arial" w:hAnsi="Arial" w:cs="Arial"/>
          <w:b/>
          <w:sz w:val="20"/>
          <w:szCs w:val="20"/>
          <w:u w:val="single"/>
        </w:rPr>
      </w:pPr>
      <w:r w:rsidRPr="00D86832">
        <w:rPr>
          <w:rFonts w:ascii="Arial" w:hAnsi="Arial" w:cs="Arial"/>
          <w:b/>
          <w:bCs/>
          <w:color w:val="000000"/>
          <w:sz w:val="20"/>
          <w:szCs w:val="20"/>
        </w:rPr>
        <w:t>Summer Library Program Grants</w:t>
      </w:r>
    </w:p>
    <w:p w14:paraId="766FC98B" w14:textId="2670AE32" w:rsidR="0064645C" w:rsidRPr="00D86832" w:rsidRDefault="00E630B3" w:rsidP="0064645C">
      <w:pPr>
        <w:rPr>
          <w:rFonts w:ascii="Arial" w:hAnsi="Arial" w:cs="Arial"/>
          <w:b/>
          <w:color w:val="0D0D0D"/>
          <w:sz w:val="20"/>
          <w:szCs w:val="20"/>
        </w:rPr>
      </w:pPr>
      <w:r w:rsidRPr="00D86832">
        <w:rPr>
          <w:rFonts w:ascii="Arial" w:hAnsi="Arial" w:cs="Arial"/>
          <w:b/>
          <w:color w:val="0D0D0D"/>
          <w:sz w:val="20"/>
          <w:szCs w:val="20"/>
        </w:rPr>
        <w:t>Proposed Budget</w:t>
      </w:r>
      <w:r w:rsidR="005D198B" w:rsidRPr="00F97693">
        <w:rPr>
          <w:rFonts w:ascii="Arial" w:hAnsi="Arial" w:cs="Arial"/>
          <w:b/>
          <w:color w:val="0D0D0D"/>
          <w:sz w:val="20"/>
          <w:szCs w:val="20"/>
        </w:rPr>
        <w:t>: $</w:t>
      </w:r>
      <w:r w:rsidR="00C34884">
        <w:rPr>
          <w:rFonts w:ascii="Arial" w:hAnsi="Arial" w:cs="Arial"/>
          <w:b/>
          <w:color w:val="0D0D0D"/>
          <w:sz w:val="20"/>
          <w:szCs w:val="20"/>
        </w:rPr>
        <w:t>390</w:t>
      </w:r>
      <w:r w:rsidR="00E601B1">
        <w:rPr>
          <w:rFonts w:ascii="Arial" w:hAnsi="Arial" w:cs="Arial"/>
          <w:b/>
          <w:color w:val="0D0D0D"/>
          <w:sz w:val="20"/>
          <w:szCs w:val="20"/>
        </w:rPr>
        <w:t>,000</w:t>
      </w:r>
    </w:p>
    <w:p w14:paraId="3993C2D9" w14:textId="77777777" w:rsidR="00E630B3" w:rsidRPr="00D86832" w:rsidRDefault="00E630B3" w:rsidP="0064645C">
      <w:pPr>
        <w:rPr>
          <w:rFonts w:ascii="Arial" w:hAnsi="Arial" w:cs="Arial"/>
          <w:b/>
          <w:bCs/>
          <w:color w:val="000000"/>
          <w:sz w:val="20"/>
          <w:szCs w:val="20"/>
        </w:rPr>
      </w:pPr>
    </w:p>
    <w:p w14:paraId="74A6C14A" w14:textId="70FEEE1E" w:rsidR="0064645C" w:rsidRDefault="00F46C2B" w:rsidP="0064645C">
      <w:pPr>
        <w:rPr>
          <w:rFonts w:ascii="Arial" w:hAnsi="Arial" w:cs="Arial"/>
          <w:color w:val="000000"/>
          <w:sz w:val="20"/>
          <w:szCs w:val="20"/>
        </w:rPr>
      </w:pPr>
      <w:r w:rsidRPr="00D86832">
        <w:rPr>
          <w:rFonts w:ascii="Arial" w:hAnsi="Arial" w:cs="Arial"/>
          <w:color w:val="000000"/>
          <w:sz w:val="20"/>
          <w:szCs w:val="20"/>
        </w:rPr>
        <w:t>Summer Library Program grants p</w:t>
      </w:r>
      <w:r w:rsidR="0064645C" w:rsidRPr="00D86832">
        <w:rPr>
          <w:rFonts w:ascii="Arial" w:hAnsi="Arial" w:cs="Arial"/>
          <w:color w:val="000000"/>
          <w:sz w:val="20"/>
          <w:szCs w:val="20"/>
        </w:rPr>
        <w:t>rovide libraries with additional funds to expand opportunities for people of all ages to improve their reading skills, enrich summer learning experiences, and enhance opportunities for libraries to reach underserved summer populations. Appli</w:t>
      </w:r>
      <w:r w:rsidR="00705F79">
        <w:rPr>
          <w:rFonts w:ascii="Arial" w:hAnsi="Arial" w:cs="Arial"/>
          <w:color w:val="000000"/>
          <w:sz w:val="20"/>
          <w:szCs w:val="20"/>
        </w:rPr>
        <w:t xml:space="preserve">cations </w:t>
      </w:r>
      <w:r w:rsidR="00B459A9">
        <w:rPr>
          <w:rFonts w:ascii="Arial" w:hAnsi="Arial" w:cs="Arial"/>
          <w:color w:val="000000"/>
          <w:sz w:val="20"/>
          <w:szCs w:val="20"/>
        </w:rPr>
        <w:t>will likely be</w:t>
      </w:r>
      <w:r w:rsidR="00705F79">
        <w:rPr>
          <w:rFonts w:ascii="Arial" w:hAnsi="Arial" w:cs="Arial"/>
          <w:color w:val="000000"/>
          <w:sz w:val="20"/>
          <w:szCs w:val="20"/>
        </w:rPr>
        <w:t xml:space="preserve"> due </w:t>
      </w:r>
      <w:r w:rsidR="00BD3B45">
        <w:rPr>
          <w:rFonts w:ascii="Arial" w:hAnsi="Arial" w:cs="Arial"/>
          <w:color w:val="000000"/>
          <w:sz w:val="20"/>
          <w:szCs w:val="20"/>
        </w:rPr>
        <w:t>by</w:t>
      </w:r>
      <w:r w:rsidR="00705F79">
        <w:rPr>
          <w:rFonts w:ascii="Arial" w:hAnsi="Arial" w:cs="Arial"/>
          <w:color w:val="000000"/>
          <w:sz w:val="20"/>
          <w:szCs w:val="20"/>
        </w:rPr>
        <w:t xml:space="preserve"> </w:t>
      </w:r>
      <w:r w:rsidR="00BD3B45">
        <w:rPr>
          <w:rFonts w:ascii="Arial" w:hAnsi="Arial" w:cs="Arial"/>
          <w:color w:val="000000"/>
          <w:sz w:val="20"/>
          <w:szCs w:val="20"/>
        </w:rPr>
        <w:t>December 1,</w:t>
      </w:r>
      <w:r w:rsidR="00705F79">
        <w:rPr>
          <w:rFonts w:ascii="Arial" w:hAnsi="Arial" w:cs="Arial"/>
          <w:color w:val="000000"/>
          <w:sz w:val="20"/>
          <w:szCs w:val="20"/>
        </w:rPr>
        <w:t xml:space="preserve"> 202</w:t>
      </w:r>
      <w:r w:rsidR="001C31A7">
        <w:rPr>
          <w:rFonts w:ascii="Arial" w:hAnsi="Arial" w:cs="Arial"/>
          <w:color w:val="000000"/>
          <w:sz w:val="20"/>
          <w:szCs w:val="20"/>
        </w:rPr>
        <w:t>6</w:t>
      </w:r>
      <w:r w:rsidR="0064645C" w:rsidRPr="00D86832">
        <w:rPr>
          <w:rFonts w:ascii="Arial" w:hAnsi="Arial" w:cs="Arial"/>
          <w:color w:val="000000"/>
          <w:sz w:val="20"/>
          <w:szCs w:val="20"/>
        </w:rPr>
        <w:t xml:space="preserve"> for projects</w:t>
      </w:r>
      <w:r w:rsidR="00A401FA">
        <w:rPr>
          <w:rFonts w:ascii="Arial" w:hAnsi="Arial" w:cs="Arial"/>
          <w:color w:val="000000"/>
          <w:sz w:val="20"/>
          <w:szCs w:val="20"/>
        </w:rPr>
        <w:t xml:space="preserve"> beginning February 202</w:t>
      </w:r>
      <w:r w:rsidR="001C31A7">
        <w:rPr>
          <w:rFonts w:ascii="Arial" w:hAnsi="Arial" w:cs="Arial"/>
          <w:color w:val="000000"/>
          <w:sz w:val="20"/>
          <w:szCs w:val="20"/>
        </w:rPr>
        <w:t>7</w:t>
      </w:r>
      <w:r w:rsidR="0064645C" w:rsidRPr="00D86832">
        <w:rPr>
          <w:rFonts w:ascii="Arial" w:hAnsi="Arial" w:cs="Arial"/>
          <w:color w:val="000000"/>
          <w:sz w:val="20"/>
          <w:szCs w:val="20"/>
        </w:rPr>
        <w:t>.</w:t>
      </w:r>
    </w:p>
    <w:p w14:paraId="35E7BB51" w14:textId="237DE43D" w:rsidR="00FD05CA" w:rsidRDefault="00FD05CA" w:rsidP="0064645C">
      <w:pPr>
        <w:rPr>
          <w:rFonts w:ascii="Arial" w:hAnsi="Arial" w:cs="Arial"/>
          <w:color w:val="000000"/>
          <w:sz w:val="20"/>
          <w:szCs w:val="20"/>
        </w:rPr>
      </w:pPr>
    </w:p>
    <w:p w14:paraId="704402BD" w14:textId="3D19D19B" w:rsidR="008550DA" w:rsidRDefault="008550DA" w:rsidP="00211E7F">
      <w:pPr>
        <w:rPr>
          <w:rFonts w:ascii="Arial" w:hAnsi="Arial" w:cs="Arial"/>
          <w:color w:val="000000" w:themeColor="text1"/>
          <w:sz w:val="20"/>
          <w:szCs w:val="20"/>
        </w:rPr>
      </w:pPr>
    </w:p>
    <w:p w14:paraId="228B0366" w14:textId="2AC45D4D" w:rsidR="008550DA" w:rsidRPr="008550DA" w:rsidRDefault="008550DA" w:rsidP="00211E7F">
      <w:pPr>
        <w:rPr>
          <w:rFonts w:ascii="Arial" w:hAnsi="Arial" w:cs="Arial"/>
          <w:b/>
          <w:i/>
          <w:sz w:val="20"/>
          <w:szCs w:val="20"/>
        </w:rPr>
      </w:pPr>
      <w:r w:rsidRPr="008550DA">
        <w:rPr>
          <w:rFonts w:ascii="Arial" w:hAnsi="Arial" w:cs="Arial"/>
          <w:b/>
          <w:sz w:val="20"/>
          <w:szCs w:val="20"/>
        </w:rPr>
        <w:t>High School Equivalency Support</w:t>
      </w:r>
    </w:p>
    <w:p w14:paraId="0323E0C0" w14:textId="00681137" w:rsidR="008550DA" w:rsidRPr="008550DA" w:rsidRDefault="00822C20" w:rsidP="00211E7F">
      <w:pPr>
        <w:rPr>
          <w:rFonts w:ascii="Arial" w:hAnsi="Arial" w:cs="Arial"/>
          <w:b/>
          <w:color w:val="000000" w:themeColor="text1"/>
          <w:sz w:val="20"/>
          <w:szCs w:val="20"/>
        </w:rPr>
      </w:pPr>
      <w:r>
        <w:rPr>
          <w:rFonts w:ascii="Arial" w:hAnsi="Arial" w:cs="Arial"/>
          <w:b/>
          <w:sz w:val="20"/>
          <w:szCs w:val="20"/>
        </w:rPr>
        <w:t>Proposed Budget: $</w:t>
      </w:r>
      <w:r w:rsidR="00EA0471">
        <w:rPr>
          <w:rFonts w:ascii="Arial" w:hAnsi="Arial" w:cs="Arial"/>
          <w:b/>
          <w:sz w:val="20"/>
          <w:szCs w:val="20"/>
        </w:rPr>
        <w:t>45,000</w:t>
      </w:r>
    </w:p>
    <w:p w14:paraId="536314C8" w14:textId="2E2A8C95" w:rsidR="001F20CC" w:rsidRDefault="001F20CC" w:rsidP="00211E7F">
      <w:pPr>
        <w:rPr>
          <w:rFonts w:ascii="Arial" w:hAnsi="Arial" w:cs="Arial"/>
          <w:sz w:val="20"/>
          <w:szCs w:val="20"/>
        </w:rPr>
      </w:pPr>
    </w:p>
    <w:p w14:paraId="53F9CFF6" w14:textId="0F3555C8" w:rsidR="008550DA" w:rsidRDefault="008550DA" w:rsidP="008550DA">
      <w:pPr>
        <w:rPr>
          <w:rFonts w:ascii="Arial" w:hAnsi="Arial" w:cs="Arial"/>
          <w:color w:val="000000" w:themeColor="text1"/>
          <w:sz w:val="20"/>
          <w:szCs w:val="20"/>
        </w:rPr>
      </w:pPr>
      <w:r w:rsidRPr="0076232E">
        <w:rPr>
          <w:rFonts w:ascii="Arial" w:hAnsi="Arial" w:cs="Arial"/>
          <w:color w:val="000000" w:themeColor="text1"/>
          <w:sz w:val="20"/>
          <w:szCs w:val="20"/>
        </w:rPr>
        <w:t xml:space="preserve">The Missouri State Library will </w:t>
      </w:r>
      <w:r w:rsidR="00DB47FB">
        <w:rPr>
          <w:rFonts w:ascii="Arial" w:hAnsi="Arial" w:cs="Arial"/>
          <w:color w:val="000000" w:themeColor="text1"/>
          <w:sz w:val="20"/>
          <w:szCs w:val="20"/>
        </w:rPr>
        <w:t xml:space="preserve">continue to use and </w:t>
      </w:r>
      <w:r w:rsidRPr="0076232E">
        <w:rPr>
          <w:rFonts w:ascii="Arial" w:hAnsi="Arial" w:cs="Arial"/>
          <w:color w:val="000000" w:themeColor="text1"/>
          <w:sz w:val="20"/>
          <w:szCs w:val="20"/>
        </w:rPr>
        <w:t xml:space="preserve">promote an online platform that helps individuals attain their </w:t>
      </w:r>
      <w:r w:rsidR="00B21A5A" w:rsidRPr="00B21A5A">
        <w:rPr>
          <w:rFonts w:ascii="Arial" w:hAnsi="Arial" w:cs="Arial"/>
          <w:color w:val="000000" w:themeColor="text1"/>
          <w:sz w:val="20"/>
          <w:szCs w:val="20"/>
        </w:rPr>
        <w:t>high school diploma</w:t>
      </w:r>
      <w:r w:rsidR="00B21A5A">
        <w:rPr>
          <w:rFonts w:ascii="Arial" w:hAnsi="Arial" w:cs="Arial"/>
          <w:color w:val="000000" w:themeColor="text1"/>
          <w:sz w:val="20"/>
          <w:szCs w:val="20"/>
        </w:rPr>
        <w:t xml:space="preserve"> or </w:t>
      </w:r>
      <w:r w:rsidRPr="0076232E">
        <w:rPr>
          <w:rFonts w:ascii="Arial" w:hAnsi="Arial" w:cs="Arial"/>
          <w:color w:val="000000" w:themeColor="text1"/>
          <w:sz w:val="20"/>
          <w:szCs w:val="20"/>
        </w:rPr>
        <w:t xml:space="preserve">HSE certification with support from their local public library in order to offer individuals seeking HSE certification to have multiple paths available, increase public library staff confidence and knowledge about HSE programs and resources, and enable public library staff to implement programs at the local level to help individuals obtain their </w:t>
      </w:r>
      <w:r w:rsidR="00B21A5A" w:rsidRPr="00B21A5A">
        <w:rPr>
          <w:rFonts w:ascii="Arial" w:hAnsi="Arial" w:cs="Arial"/>
          <w:color w:val="000000" w:themeColor="text1"/>
          <w:sz w:val="20"/>
          <w:szCs w:val="20"/>
        </w:rPr>
        <w:t>high school diploma</w:t>
      </w:r>
      <w:r w:rsidR="00B21A5A">
        <w:rPr>
          <w:rFonts w:ascii="Arial" w:hAnsi="Arial" w:cs="Arial"/>
          <w:color w:val="000000" w:themeColor="text1"/>
          <w:sz w:val="20"/>
          <w:szCs w:val="20"/>
        </w:rPr>
        <w:t xml:space="preserve"> or </w:t>
      </w:r>
      <w:r w:rsidRPr="0076232E">
        <w:rPr>
          <w:rFonts w:ascii="Arial" w:hAnsi="Arial" w:cs="Arial"/>
          <w:color w:val="000000" w:themeColor="text1"/>
          <w:sz w:val="20"/>
          <w:szCs w:val="20"/>
        </w:rPr>
        <w:t>HSE certification.</w:t>
      </w:r>
    </w:p>
    <w:p w14:paraId="3293022E" w14:textId="755B462F" w:rsidR="00031265" w:rsidRDefault="00031265" w:rsidP="008550DA">
      <w:pPr>
        <w:rPr>
          <w:rFonts w:ascii="Arial" w:hAnsi="Arial" w:cs="Arial"/>
          <w:color w:val="000000" w:themeColor="text1"/>
          <w:sz w:val="20"/>
          <w:szCs w:val="20"/>
        </w:rPr>
      </w:pPr>
    </w:p>
    <w:p w14:paraId="49A06439" w14:textId="1003C672" w:rsidR="00031265" w:rsidRDefault="00031265" w:rsidP="008550DA">
      <w:pPr>
        <w:rPr>
          <w:rFonts w:ascii="Arial" w:hAnsi="Arial" w:cs="Arial"/>
          <w:color w:val="000000" w:themeColor="text1"/>
          <w:sz w:val="20"/>
          <w:szCs w:val="20"/>
        </w:rPr>
      </w:pPr>
    </w:p>
    <w:p w14:paraId="602ECD51" w14:textId="0C881D82" w:rsidR="0064645C" w:rsidRPr="006B5CA0" w:rsidRDefault="0064645C" w:rsidP="0064645C">
      <w:pPr>
        <w:rPr>
          <w:rFonts w:ascii="Arial" w:hAnsi="Arial" w:cs="Arial"/>
          <w:b/>
          <w:sz w:val="20"/>
          <w:szCs w:val="20"/>
        </w:rPr>
      </w:pPr>
      <w:r w:rsidRPr="006B5CA0">
        <w:rPr>
          <w:rFonts w:ascii="Arial" w:hAnsi="Arial" w:cs="Arial"/>
          <w:b/>
          <w:sz w:val="20"/>
          <w:szCs w:val="20"/>
        </w:rPr>
        <w:t>Missouri State Library Goal 3: Strengthening the Library Workforce</w:t>
      </w:r>
    </w:p>
    <w:p w14:paraId="7E8797FB" w14:textId="77777777" w:rsidR="0064645C" w:rsidRPr="006B5CA0" w:rsidRDefault="0064645C" w:rsidP="0064645C">
      <w:pPr>
        <w:rPr>
          <w:rFonts w:ascii="Arial" w:hAnsi="Arial" w:cs="Arial"/>
          <w:b/>
          <w:sz w:val="20"/>
          <w:szCs w:val="20"/>
        </w:rPr>
      </w:pPr>
    </w:p>
    <w:p w14:paraId="32DE662E" w14:textId="77777777" w:rsidR="0064645C" w:rsidRPr="006B5CA0" w:rsidRDefault="0064645C" w:rsidP="0064645C">
      <w:pPr>
        <w:rPr>
          <w:rFonts w:ascii="Arial" w:hAnsi="Arial" w:cs="Arial"/>
          <w:b/>
          <w:sz w:val="20"/>
          <w:szCs w:val="20"/>
        </w:rPr>
      </w:pPr>
      <w:r w:rsidRPr="006B5CA0">
        <w:rPr>
          <w:rFonts w:ascii="Arial" w:hAnsi="Arial" w:cs="Arial"/>
          <w:b/>
          <w:sz w:val="20"/>
          <w:szCs w:val="20"/>
        </w:rPr>
        <w:t>LSTA Priority 3: Provide Training and Professional Development for the Library Workforce and Leadership</w:t>
      </w:r>
    </w:p>
    <w:p w14:paraId="1902BF11" w14:textId="77777777" w:rsidR="00B65E24" w:rsidRPr="00D86832" w:rsidRDefault="00B65E24" w:rsidP="0064645C">
      <w:pPr>
        <w:rPr>
          <w:rFonts w:ascii="Arial" w:hAnsi="Arial" w:cs="Arial"/>
          <w:b/>
          <w:sz w:val="20"/>
          <w:szCs w:val="20"/>
          <w:u w:val="single"/>
        </w:rPr>
      </w:pPr>
    </w:p>
    <w:p w14:paraId="5EBBCC43" w14:textId="103376B9" w:rsidR="001E6022" w:rsidRPr="00D86832" w:rsidRDefault="00145D1C" w:rsidP="00145D1C">
      <w:pPr>
        <w:rPr>
          <w:rFonts w:ascii="Arial" w:hAnsi="Arial" w:cs="Arial"/>
          <w:b/>
          <w:bCs/>
          <w:sz w:val="20"/>
          <w:szCs w:val="20"/>
        </w:rPr>
      </w:pPr>
      <w:r w:rsidRPr="00D86832">
        <w:rPr>
          <w:rFonts w:ascii="Arial" w:hAnsi="Arial" w:cs="Arial"/>
          <w:b/>
          <w:bCs/>
          <w:sz w:val="20"/>
          <w:szCs w:val="20"/>
        </w:rPr>
        <w:t xml:space="preserve">Show-Me Steps to </w:t>
      </w:r>
      <w:r w:rsidR="003D1BCD" w:rsidRPr="00D86832">
        <w:rPr>
          <w:rFonts w:ascii="Arial" w:hAnsi="Arial" w:cs="Arial"/>
          <w:b/>
          <w:bCs/>
          <w:sz w:val="20"/>
          <w:szCs w:val="20"/>
        </w:rPr>
        <w:t>Continuing Education</w:t>
      </w:r>
    </w:p>
    <w:p w14:paraId="6597FDDB" w14:textId="2F05DC0D" w:rsidR="001E525B" w:rsidRPr="00D86832" w:rsidRDefault="001E525B" w:rsidP="001E525B">
      <w:pPr>
        <w:rPr>
          <w:rFonts w:ascii="Arial" w:hAnsi="Arial" w:cs="Arial"/>
          <w:b/>
          <w:color w:val="FF0000"/>
          <w:sz w:val="20"/>
          <w:szCs w:val="20"/>
        </w:rPr>
      </w:pPr>
      <w:r w:rsidRPr="00D86832">
        <w:rPr>
          <w:rFonts w:ascii="Arial" w:hAnsi="Arial" w:cs="Arial"/>
          <w:b/>
          <w:sz w:val="20"/>
          <w:szCs w:val="20"/>
        </w:rPr>
        <w:t xml:space="preserve">Proposed </w:t>
      </w:r>
      <w:r w:rsidRPr="00F97693">
        <w:rPr>
          <w:rFonts w:ascii="Arial" w:hAnsi="Arial" w:cs="Arial"/>
          <w:b/>
          <w:sz w:val="20"/>
          <w:szCs w:val="20"/>
        </w:rPr>
        <w:t>Budget: $</w:t>
      </w:r>
      <w:r w:rsidR="00BD5798">
        <w:rPr>
          <w:rFonts w:ascii="Arial" w:hAnsi="Arial" w:cs="Arial"/>
          <w:b/>
          <w:sz w:val="20"/>
          <w:szCs w:val="20"/>
        </w:rPr>
        <w:t>7</w:t>
      </w:r>
      <w:r w:rsidR="006740A6" w:rsidRPr="00F97693">
        <w:rPr>
          <w:rFonts w:ascii="Arial" w:hAnsi="Arial" w:cs="Arial"/>
          <w:b/>
          <w:sz w:val="20"/>
          <w:szCs w:val="20"/>
        </w:rPr>
        <w:t>,</w:t>
      </w:r>
      <w:r w:rsidR="00E467B7">
        <w:rPr>
          <w:rFonts w:ascii="Arial" w:hAnsi="Arial" w:cs="Arial"/>
          <w:b/>
          <w:sz w:val="20"/>
          <w:szCs w:val="20"/>
        </w:rPr>
        <w:t>0</w:t>
      </w:r>
      <w:r w:rsidR="006740A6" w:rsidRPr="00F97693">
        <w:rPr>
          <w:rFonts w:ascii="Arial" w:hAnsi="Arial" w:cs="Arial"/>
          <w:b/>
          <w:sz w:val="20"/>
          <w:szCs w:val="20"/>
        </w:rPr>
        <w:t>00</w:t>
      </w:r>
    </w:p>
    <w:p w14:paraId="12F29A65" w14:textId="77777777" w:rsidR="0058688C" w:rsidRPr="00D86832" w:rsidRDefault="0058688C" w:rsidP="00145D1C">
      <w:pPr>
        <w:rPr>
          <w:rFonts w:ascii="Arial" w:hAnsi="Arial" w:cs="Arial"/>
          <w:b/>
          <w:bCs/>
          <w:sz w:val="20"/>
          <w:szCs w:val="20"/>
        </w:rPr>
      </w:pPr>
    </w:p>
    <w:p w14:paraId="0019D462" w14:textId="77777777" w:rsidR="009136E5" w:rsidRPr="00D86832" w:rsidRDefault="001921A7" w:rsidP="003E2193">
      <w:pPr>
        <w:rPr>
          <w:rFonts w:ascii="Arial" w:hAnsi="Arial" w:cs="Arial"/>
          <w:sz w:val="20"/>
          <w:szCs w:val="20"/>
        </w:rPr>
      </w:pPr>
      <w:r w:rsidRPr="00D86832">
        <w:rPr>
          <w:rFonts w:ascii="Arial" w:hAnsi="Arial" w:cs="Arial"/>
          <w:sz w:val="20"/>
          <w:szCs w:val="20"/>
        </w:rPr>
        <w:t>These grants p</w:t>
      </w:r>
      <w:r w:rsidR="00145D1C" w:rsidRPr="00D86832">
        <w:rPr>
          <w:rFonts w:ascii="Arial" w:hAnsi="Arial" w:cs="Arial"/>
          <w:sz w:val="20"/>
          <w:szCs w:val="20"/>
        </w:rPr>
        <w:t>rovide financial assistance for Missouri library personnel and public library trustee</w:t>
      </w:r>
      <w:r w:rsidR="002635CA" w:rsidRPr="00D86832">
        <w:rPr>
          <w:rFonts w:ascii="Arial" w:hAnsi="Arial" w:cs="Arial"/>
          <w:sz w:val="20"/>
          <w:szCs w:val="20"/>
        </w:rPr>
        <w:t>s</w:t>
      </w:r>
      <w:r w:rsidR="00145D1C" w:rsidRPr="00D86832">
        <w:rPr>
          <w:rFonts w:ascii="Arial" w:hAnsi="Arial" w:cs="Arial"/>
          <w:sz w:val="20"/>
          <w:szCs w:val="20"/>
        </w:rPr>
        <w:t xml:space="preserve"> to participate in continuing education and training opportunities, with some match of funds by local institutions.</w:t>
      </w:r>
      <w:r w:rsidR="006D341E" w:rsidRPr="00D86832">
        <w:rPr>
          <w:rFonts w:ascii="Arial" w:hAnsi="Arial" w:cs="Arial"/>
          <w:sz w:val="20"/>
          <w:szCs w:val="20"/>
        </w:rPr>
        <w:t xml:space="preserve"> Trainings can be for individuals or groups.</w:t>
      </w:r>
      <w:r w:rsidR="00A41A5B" w:rsidRPr="00D86832">
        <w:rPr>
          <w:rFonts w:ascii="Arial" w:hAnsi="Arial" w:cs="Arial"/>
          <w:sz w:val="20"/>
          <w:szCs w:val="20"/>
        </w:rPr>
        <w:t xml:space="preserve"> Applications are accepted throughout the year</w:t>
      </w:r>
      <w:r w:rsidR="002B3793" w:rsidRPr="00D86832">
        <w:rPr>
          <w:rFonts w:ascii="Arial" w:hAnsi="Arial" w:cs="Arial"/>
          <w:sz w:val="20"/>
          <w:szCs w:val="20"/>
        </w:rPr>
        <w:t>.</w:t>
      </w:r>
    </w:p>
    <w:p w14:paraId="79F57636" w14:textId="77777777" w:rsidR="009136E5" w:rsidRPr="00D86832" w:rsidRDefault="009136E5" w:rsidP="003E2193">
      <w:pPr>
        <w:rPr>
          <w:rFonts w:ascii="Arial" w:hAnsi="Arial" w:cs="Arial"/>
          <w:sz w:val="20"/>
          <w:szCs w:val="20"/>
        </w:rPr>
      </w:pPr>
    </w:p>
    <w:p w14:paraId="58C4E1D0" w14:textId="77777777" w:rsidR="009136E5" w:rsidRPr="00D86832" w:rsidRDefault="009136E5" w:rsidP="003E2193">
      <w:pPr>
        <w:rPr>
          <w:rFonts w:ascii="Arial" w:hAnsi="Arial" w:cs="Arial"/>
          <w:sz w:val="20"/>
          <w:szCs w:val="20"/>
        </w:rPr>
      </w:pPr>
    </w:p>
    <w:p w14:paraId="72441027" w14:textId="77777777" w:rsidR="003E2193" w:rsidRPr="006B5CA0" w:rsidRDefault="003E2193" w:rsidP="003E2193">
      <w:pPr>
        <w:rPr>
          <w:rFonts w:ascii="Arial" w:hAnsi="Arial" w:cs="Arial"/>
          <w:sz w:val="20"/>
          <w:szCs w:val="20"/>
        </w:rPr>
      </w:pPr>
      <w:r w:rsidRPr="006B5CA0">
        <w:rPr>
          <w:rFonts w:ascii="Arial" w:hAnsi="Arial" w:cs="Arial"/>
          <w:b/>
          <w:sz w:val="20"/>
          <w:szCs w:val="20"/>
        </w:rPr>
        <w:t xml:space="preserve">Missouri State Library: Overarching Sub-Grant Programs </w:t>
      </w:r>
    </w:p>
    <w:p w14:paraId="382C8E72" w14:textId="77777777" w:rsidR="003E2193" w:rsidRPr="00D86832" w:rsidRDefault="003E2193" w:rsidP="003E2193">
      <w:pPr>
        <w:rPr>
          <w:rFonts w:ascii="Arial" w:hAnsi="Arial" w:cs="Arial"/>
          <w:b/>
          <w:sz w:val="20"/>
          <w:szCs w:val="20"/>
          <w:u w:val="single"/>
        </w:rPr>
      </w:pPr>
    </w:p>
    <w:p w14:paraId="2BF456F6" w14:textId="77777777" w:rsidR="00B50266" w:rsidRPr="00D86832" w:rsidRDefault="00B50266" w:rsidP="00B50266">
      <w:pPr>
        <w:pStyle w:val="Heading7"/>
        <w:autoSpaceDE w:val="0"/>
        <w:autoSpaceDN w:val="0"/>
        <w:adjustRightInd w:val="0"/>
        <w:spacing w:before="0" w:after="0"/>
        <w:rPr>
          <w:rFonts w:ascii="Arial" w:hAnsi="Arial" w:cs="Arial"/>
          <w:b/>
          <w:bCs/>
          <w:sz w:val="20"/>
          <w:szCs w:val="20"/>
        </w:rPr>
      </w:pPr>
      <w:r w:rsidRPr="00D86832">
        <w:rPr>
          <w:rFonts w:ascii="Arial" w:hAnsi="Arial" w:cs="Arial"/>
          <w:b/>
          <w:bCs/>
          <w:sz w:val="20"/>
          <w:szCs w:val="20"/>
        </w:rPr>
        <w:t>Other</w:t>
      </w:r>
    </w:p>
    <w:p w14:paraId="003F6826" w14:textId="32F00E05" w:rsidR="00777202" w:rsidRDefault="00B50266" w:rsidP="00A136E3">
      <w:pPr>
        <w:pStyle w:val="Heading7"/>
        <w:autoSpaceDE w:val="0"/>
        <w:autoSpaceDN w:val="0"/>
        <w:adjustRightInd w:val="0"/>
        <w:spacing w:before="0" w:after="0"/>
        <w:rPr>
          <w:rFonts w:ascii="Arial" w:hAnsi="Arial" w:cs="Arial"/>
          <w:bCs/>
          <w:sz w:val="20"/>
          <w:szCs w:val="20"/>
        </w:rPr>
      </w:pPr>
      <w:r w:rsidRPr="00D86832">
        <w:rPr>
          <w:rFonts w:ascii="Arial" w:hAnsi="Arial" w:cs="Arial"/>
          <w:bCs/>
          <w:sz w:val="20"/>
          <w:szCs w:val="20"/>
        </w:rPr>
        <w:t xml:space="preserve">As funds allow, the State Library may also develop other competitive sub-grant programs to address timely library service needs that meet LSTA priorities and Missouri State Library goals, and are in accord with </w:t>
      </w:r>
      <w:r w:rsidR="000539E5">
        <w:rPr>
          <w:rFonts w:ascii="Arial" w:hAnsi="Arial" w:cs="Arial"/>
          <w:bCs/>
          <w:sz w:val="20"/>
          <w:szCs w:val="20"/>
        </w:rPr>
        <w:t>Missouri’s LSTA FY20</w:t>
      </w:r>
      <w:r w:rsidR="003B352D">
        <w:rPr>
          <w:rFonts w:ascii="Arial" w:hAnsi="Arial" w:cs="Arial"/>
          <w:bCs/>
          <w:sz w:val="20"/>
          <w:szCs w:val="20"/>
        </w:rPr>
        <w:t>23</w:t>
      </w:r>
      <w:r w:rsidR="000539E5">
        <w:rPr>
          <w:rFonts w:ascii="Arial" w:hAnsi="Arial" w:cs="Arial"/>
          <w:bCs/>
          <w:sz w:val="20"/>
          <w:szCs w:val="20"/>
        </w:rPr>
        <w:t>-202</w:t>
      </w:r>
      <w:r w:rsidR="003B352D">
        <w:rPr>
          <w:rFonts w:ascii="Arial" w:hAnsi="Arial" w:cs="Arial"/>
          <w:bCs/>
          <w:sz w:val="20"/>
          <w:szCs w:val="20"/>
        </w:rPr>
        <w:t>7</w:t>
      </w:r>
      <w:r w:rsidR="000539E5">
        <w:rPr>
          <w:rFonts w:ascii="Arial" w:hAnsi="Arial" w:cs="Arial"/>
          <w:bCs/>
          <w:sz w:val="20"/>
          <w:szCs w:val="20"/>
        </w:rPr>
        <w:t xml:space="preserve"> Plan</w:t>
      </w:r>
      <w:r w:rsidRPr="00D86832">
        <w:rPr>
          <w:rFonts w:ascii="Arial" w:hAnsi="Arial" w:cs="Arial"/>
          <w:bCs/>
          <w:sz w:val="20"/>
          <w:szCs w:val="20"/>
        </w:rPr>
        <w:t xml:space="preserve">. </w:t>
      </w:r>
    </w:p>
    <w:p w14:paraId="50832371" w14:textId="77777777" w:rsidR="000A7E07" w:rsidRPr="00A136E3" w:rsidRDefault="00A136E3" w:rsidP="00A3303F">
      <w:r>
        <w:br w:type="page"/>
      </w:r>
    </w:p>
    <w:tbl>
      <w:tblPr>
        <w:tblW w:w="8120" w:type="dxa"/>
        <w:tblLook w:val="04A0" w:firstRow="1" w:lastRow="0" w:firstColumn="1" w:lastColumn="0" w:noHBand="0" w:noVBand="1"/>
      </w:tblPr>
      <w:tblGrid>
        <w:gridCol w:w="4800"/>
        <w:gridCol w:w="1387"/>
        <w:gridCol w:w="1960"/>
      </w:tblGrid>
      <w:tr w:rsidR="000A7E07" w14:paraId="08C6FF80" w14:textId="77777777" w:rsidTr="000A7E07">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F37B9E" w14:textId="77777777" w:rsidR="000A7E07" w:rsidRDefault="000A7E07">
            <w:pPr>
              <w:rPr>
                <w:rFonts w:ascii="Calibri" w:hAnsi="Calibri" w:cs="Calibri"/>
                <w:b/>
                <w:bCs/>
                <w:color w:val="000000"/>
                <w:sz w:val="22"/>
                <w:szCs w:val="22"/>
              </w:rPr>
            </w:pPr>
            <w:r>
              <w:rPr>
                <w:rFonts w:ascii="Calibri" w:hAnsi="Calibri" w:cs="Calibri"/>
                <w:b/>
                <w:bCs/>
                <w:color w:val="000000"/>
                <w:sz w:val="22"/>
                <w:szCs w:val="22"/>
              </w:rPr>
              <w:lastRenderedPageBreak/>
              <w:t>Program</w:t>
            </w:r>
          </w:p>
        </w:tc>
        <w:tc>
          <w:tcPr>
            <w:tcW w:w="1360" w:type="dxa"/>
            <w:tcBorders>
              <w:top w:val="single" w:sz="4" w:space="0" w:color="auto"/>
              <w:left w:val="nil"/>
              <w:bottom w:val="single" w:sz="4" w:space="0" w:color="auto"/>
              <w:right w:val="single" w:sz="4" w:space="0" w:color="auto"/>
            </w:tcBorders>
            <w:shd w:val="clear" w:color="000000" w:fill="DDEBF7"/>
            <w:noWrap/>
            <w:vAlign w:val="bottom"/>
            <w:hideMark/>
          </w:tcPr>
          <w:p w14:paraId="04DA46E0" w14:textId="77777777" w:rsidR="000A7E07" w:rsidRDefault="000A7E07">
            <w:pPr>
              <w:rPr>
                <w:rFonts w:ascii="Calibri" w:hAnsi="Calibri" w:cs="Calibri"/>
                <w:b/>
                <w:bCs/>
                <w:color w:val="000000"/>
                <w:sz w:val="22"/>
                <w:szCs w:val="22"/>
              </w:rPr>
            </w:pPr>
            <w:r>
              <w:rPr>
                <w:rFonts w:ascii="Calibri" w:hAnsi="Calibri" w:cs="Calibri"/>
                <w:b/>
                <w:bCs/>
                <w:color w:val="000000"/>
                <w:sz w:val="22"/>
                <w:szCs w:val="22"/>
              </w:rPr>
              <w:t>BUDGETS</w:t>
            </w:r>
          </w:p>
        </w:tc>
        <w:tc>
          <w:tcPr>
            <w:tcW w:w="1960" w:type="dxa"/>
            <w:tcBorders>
              <w:top w:val="single" w:sz="4" w:space="0" w:color="auto"/>
              <w:left w:val="nil"/>
              <w:bottom w:val="single" w:sz="4" w:space="0" w:color="auto"/>
              <w:right w:val="single" w:sz="4" w:space="0" w:color="auto"/>
            </w:tcBorders>
            <w:shd w:val="clear" w:color="000000" w:fill="DDEBF7"/>
            <w:noWrap/>
            <w:vAlign w:val="bottom"/>
            <w:hideMark/>
          </w:tcPr>
          <w:p w14:paraId="44DDB71F" w14:textId="77777777" w:rsidR="000A7E07" w:rsidRDefault="000A7E07">
            <w:pPr>
              <w:rPr>
                <w:rFonts w:ascii="Calibri" w:hAnsi="Calibri" w:cs="Calibri"/>
                <w:b/>
                <w:bCs/>
                <w:color w:val="000000"/>
                <w:sz w:val="22"/>
                <w:szCs w:val="22"/>
              </w:rPr>
            </w:pPr>
            <w:r>
              <w:rPr>
                <w:rFonts w:ascii="Calibri" w:hAnsi="Calibri" w:cs="Calibri"/>
                <w:b/>
                <w:bCs/>
                <w:color w:val="000000"/>
                <w:sz w:val="22"/>
                <w:szCs w:val="22"/>
              </w:rPr>
              <w:t>PROJECT BREAKOUT</w:t>
            </w:r>
          </w:p>
        </w:tc>
      </w:tr>
      <w:tr w:rsidR="000A7E07" w14:paraId="76E3867D"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55447FCE"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FE7E56A"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14:paraId="3E58FCB5"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r>
      <w:tr w:rsidR="000A7E07" w14:paraId="25EB7427"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11AB6858" w14:textId="77777777" w:rsidR="000A7E07" w:rsidRDefault="000A7E07">
            <w:pPr>
              <w:rPr>
                <w:rFonts w:ascii="Calibri" w:hAnsi="Calibri" w:cs="Calibri"/>
                <w:b/>
                <w:bCs/>
                <w:sz w:val="20"/>
                <w:szCs w:val="20"/>
              </w:rPr>
            </w:pPr>
            <w:r>
              <w:rPr>
                <w:rFonts w:ascii="Calibri" w:hAnsi="Calibri" w:cs="Calibri"/>
                <w:b/>
                <w:bCs/>
                <w:sz w:val="20"/>
                <w:szCs w:val="20"/>
              </w:rPr>
              <w:t>BASIC TECHNOLOGY AND ONLINE RESOURCES</w:t>
            </w:r>
          </w:p>
        </w:tc>
        <w:tc>
          <w:tcPr>
            <w:tcW w:w="1360" w:type="dxa"/>
            <w:tcBorders>
              <w:top w:val="nil"/>
              <w:left w:val="nil"/>
              <w:bottom w:val="single" w:sz="4" w:space="0" w:color="auto"/>
              <w:right w:val="single" w:sz="4" w:space="0" w:color="auto"/>
            </w:tcBorders>
            <w:shd w:val="clear" w:color="000000" w:fill="C6E0B4"/>
            <w:noWrap/>
            <w:hideMark/>
          </w:tcPr>
          <w:p w14:paraId="77CEA00D"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$640,000.00 </w:t>
            </w:r>
          </w:p>
        </w:tc>
        <w:tc>
          <w:tcPr>
            <w:tcW w:w="1960" w:type="dxa"/>
            <w:tcBorders>
              <w:top w:val="nil"/>
              <w:left w:val="nil"/>
              <w:bottom w:val="single" w:sz="4" w:space="0" w:color="auto"/>
              <w:right w:val="single" w:sz="4" w:space="0" w:color="auto"/>
            </w:tcBorders>
            <w:shd w:val="clear" w:color="000000" w:fill="C6E0B4"/>
            <w:noWrap/>
            <w:hideMark/>
          </w:tcPr>
          <w:p w14:paraId="4CDF19BE"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2D77FDA4" w14:textId="77777777" w:rsidTr="000A7E07">
        <w:trPr>
          <w:trHeight w:val="765"/>
        </w:trPr>
        <w:tc>
          <w:tcPr>
            <w:tcW w:w="4800" w:type="dxa"/>
            <w:tcBorders>
              <w:top w:val="nil"/>
              <w:left w:val="single" w:sz="4" w:space="0" w:color="auto"/>
              <w:bottom w:val="single" w:sz="4" w:space="0" w:color="auto"/>
              <w:right w:val="single" w:sz="4" w:space="0" w:color="auto"/>
            </w:tcBorders>
            <w:shd w:val="clear" w:color="auto" w:fill="auto"/>
            <w:hideMark/>
          </w:tcPr>
          <w:p w14:paraId="54D3C5BF" w14:textId="77777777" w:rsidR="000A7E07" w:rsidRDefault="000A7E07">
            <w:pPr>
              <w:rPr>
                <w:rFonts w:ascii="Calibri" w:hAnsi="Calibri" w:cs="Calibri"/>
                <w:sz w:val="20"/>
                <w:szCs w:val="20"/>
              </w:rPr>
            </w:pPr>
            <w:r>
              <w:rPr>
                <w:rFonts w:ascii="Calibri" w:hAnsi="Calibri" w:cs="Calibri"/>
                <w:sz w:val="20"/>
                <w:szCs w:val="20"/>
              </w:rPr>
              <w:t xml:space="preserve">Technology Ladder Grants </w:t>
            </w:r>
          </w:p>
        </w:tc>
        <w:tc>
          <w:tcPr>
            <w:tcW w:w="1360" w:type="dxa"/>
            <w:tcBorders>
              <w:top w:val="nil"/>
              <w:left w:val="nil"/>
              <w:bottom w:val="single" w:sz="4" w:space="0" w:color="auto"/>
              <w:right w:val="single" w:sz="4" w:space="0" w:color="auto"/>
            </w:tcBorders>
            <w:shd w:val="clear" w:color="auto" w:fill="auto"/>
            <w:noWrap/>
            <w:vAlign w:val="bottom"/>
            <w:hideMark/>
          </w:tcPr>
          <w:p w14:paraId="5B561876"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10F54C2C" w14:textId="77777777" w:rsidR="000A7E07" w:rsidRDefault="000A7E07">
            <w:pPr>
              <w:jc w:val="right"/>
              <w:rPr>
                <w:rFonts w:ascii="Calibri" w:hAnsi="Calibri" w:cs="Calibri"/>
                <w:sz w:val="20"/>
                <w:szCs w:val="20"/>
              </w:rPr>
            </w:pPr>
            <w:r>
              <w:rPr>
                <w:rFonts w:ascii="Calibri" w:hAnsi="Calibri" w:cs="Calibri"/>
                <w:sz w:val="20"/>
                <w:szCs w:val="20"/>
              </w:rPr>
              <w:t>$320,000.00</w:t>
            </w:r>
          </w:p>
        </w:tc>
      </w:tr>
      <w:tr w:rsidR="000A7E07" w14:paraId="6114A520"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F4A4542" w14:textId="77777777" w:rsidR="000A7E07" w:rsidRDefault="000A7E07">
            <w:pPr>
              <w:rPr>
                <w:rFonts w:ascii="Calibri" w:hAnsi="Calibri" w:cs="Calibri"/>
                <w:sz w:val="20"/>
                <w:szCs w:val="20"/>
              </w:rPr>
            </w:pPr>
            <w:r>
              <w:rPr>
                <w:rFonts w:ascii="Calibri" w:hAnsi="Calibri" w:cs="Calibri"/>
                <w:sz w:val="20"/>
                <w:szCs w:val="20"/>
              </w:rPr>
              <w:t>Technology Mini-Grant Grants</w:t>
            </w:r>
          </w:p>
        </w:tc>
        <w:tc>
          <w:tcPr>
            <w:tcW w:w="1360" w:type="dxa"/>
            <w:tcBorders>
              <w:top w:val="nil"/>
              <w:left w:val="nil"/>
              <w:bottom w:val="single" w:sz="4" w:space="0" w:color="auto"/>
              <w:right w:val="single" w:sz="4" w:space="0" w:color="auto"/>
            </w:tcBorders>
            <w:shd w:val="clear" w:color="auto" w:fill="auto"/>
            <w:noWrap/>
            <w:vAlign w:val="bottom"/>
            <w:hideMark/>
          </w:tcPr>
          <w:p w14:paraId="0F4FD629"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4D7AD01" w14:textId="77777777" w:rsidR="000A7E07" w:rsidRDefault="000A7E07">
            <w:pPr>
              <w:jc w:val="right"/>
              <w:rPr>
                <w:rFonts w:ascii="Calibri" w:hAnsi="Calibri" w:cs="Calibri"/>
                <w:sz w:val="20"/>
                <w:szCs w:val="20"/>
              </w:rPr>
            </w:pPr>
            <w:r>
              <w:rPr>
                <w:rFonts w:ascii="Calibri" w:hAnsi="Calibri" w:cs="Calibri"/>
                <w:sz w:val="20"/>
                <w:szCs w:val="20"/>
              </w:rPr>
              <w:t>$320,000.00</w:t>
            </w:r>
          </w:p>
        </w:tc>
      </w:tr>
      <w:tr w:rsidR="000A7E07" w14:paraId="679A9C70"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700FAB71" w14:textId="77777777" w:rsidR="000A7E07" w:rsidRDefault="000A7E07">
            <w:pPr>
              <w:rPr>
                <w:rFonts w:ascii="Calibri" w:hAnsi="Calibri" w:cs="Calibri"/>
                <w:b/>
                <w:bCs/>
                <w:sz w:val="20"/>
                <w:szCs w:val="20"/>
              </w:rPr>
            </w:pPr>
            <w:r>
              <w:rPr>
                <w:rFonts w:ascii="Calibri" w:hAnsi="Calibri" w:cs="Calibri"/>
                <w:b/>
                <w:bCs/>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243100B1"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06F45CD9" w14:textId="77777777" w:rsidR="000A7E07" w:rsidRDefault="000A7E07">
            <w:pPr>
              <w:rPr>
                <w:rFonts w:ascii="Calibri" w:hAnsi="Calibri" w:cs="Calibri"/>
                <w:sz w:val="20"/>
                <w:szCs w:val="20"/>
              </w:rPr>
            </w:pPr>
            <w:r>
              <w:rPr>
                <w:rFonts w:ascii="Calibri" w:hAnsi="Calibri" w:cs="Calibri"/>
                <w:sz w:val="20"/>
                <w:szCs w:val="20"/>
              </w:rPr>
              <w:t> </w:t>
            </w:r>
          </w:p>
        </w:tc>
      </w:tr>
      <w:tr w:rsidR="000A7E07" w14:paraId="4F17E673"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317069F4" w14:textId="77777777" w:rsidR="000A7E07" w:rsidRDefault="000A7E07">
            <w:pPr>
              <w:rPr>
                <w:rFonts w:ascii="Calibri" w:hAnsi="Calibri" w:cs="Calibri"/>
                <w:b/>
                <w:bCs/>
                <w:sz w:val="20"/>
                <w:szCs w:val="20"/>
              </w:rPr>
            </w:pPr>
            <w:r>
              <w:rPr>
                <w:rFonts w:ascii="Calibri" w:hAnsi="Calibri" w:cs="Calibri"/>
                <w:b/>
                <w:bCs/>
                <w:sz w:val="20"/>
                <w:szCs w:val="20"/>
              </w:rPr>
              <w:t>CONTINUING EDUCATION</w:t>
            </w:r>
          </w:p>
        </w:tc>
        <w:tc>
          <w:tcPr>
            <w:tcW w:w="1360" w:type="dxa"/>
            <w:tcBorders>
              <w:top w:val="nil"/>
              <w:left w:val="nil"/>
              <w:bottom w:val="single" w:sz="4" w:space="0" w:color="auto"/>
              <w:right w:val="single" w:sz="4" w:space="0" w:color="auto"/>
            </w:tcBorders>
            <w:shd w:val="clear" w:color="000000" w:fill="C6E0B4"/>
            <w:noWrap/>
            <w:hideMark/>
          </w:tcPr>
          <w:p w14:paraId="409D7362"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$145,209.00 </w:t>
            </w:r>
          </w:p>
        </w:tc>
        <w:tc>
          <w:tcPr>
            <w:tcW w:w="1960" w:type="dxa"/>
            <w:tcBorders>
              <w:top w:val="nil"/>
              <w:left w:val="nil"/>
              <w:bottom w:val="single" w:sz="4" w:space="0" w:color="auto"/>
              <w:right w:val="single" w:sz="4" w:space="0" w:color="auto"/>
            </w:tcBorders>
            <w:shd w:val="clear" w:color="000000" w:fill="C6E0B4"/>
            <w:noWrap/>
            <w:hideMark/>
          </w:tcPr>
          <w:p w14:paraId="736043DA"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49E421BE"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2F0A51D" w14:textId="77777777" w:rsidR="000A7E07" w:rsidRDefault="000A7E07">
            <w:pPr>
              <w:rPr>
                <w:rFonts w:ascii="Calibri" w:hAnsi="Calibri" w:cs="Calibri"/>
                <w:color w:val="000000"/>
                <w:sz w:val="20"/>
                <w:szCs w:val="20"/>
              </w:rPr>
            </w:pPr>
            <w:r>
              <w:rPr>
                <w:rFonts w:ascii="Calibri" w:hAnsi="Calibri" w:cs="Calibri"/>
                <w:color w:val="000000"/>
                <w:sz w:val="20"/>
                <w:szCs w:val="20"/>
              </w:rPr>
              <w:t>Homeless Training Institute</w:t>
            </w:r>
          </w:p>
        </w:tc>
        <w:tc>
          <w:tcPr>
            <w:tcW w:w="1360" w:type="dxa"/>
            <w:tcBorders>
              <w:top w:val="nil"/>
              <w:left w:val="nil"/>
              <w:bottom w:val="single" w:sz="4" w:space="0" w:color="auto"/>
              <w:right w:val="single" w:sz="4" w:space="0" w:color="auto"/>
            </w:tcBorders>
            <w:shd w:val="clear" w:color="auto" w:fill="auto"/>
            <w:noWrap/>
            <w:vAlign w:val="bottom"/>
            <w:hideMark/>
          </w:tcPr>
          <w:p w14:paraId="44FB337C"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73F2EFBD" w14:textId="77777777" w:rsidR="000A7E07" w:rsidRDefault="000A7E07">
            <w:pPr>
              <w:jc w:val="right"/>
              <w:rPr>
                <w:rFonts w:ascii="Calibri" w:hAnsi="Calibri" w:cs="Calibri"/>
                <w:sz w:val="20"/>
                <w:szCs w:val="20"/>
              </w:rPr>
            </w:pPr>
            <w:r>
              <w:rPr>
                <w:rFonts w:ascii="Calibri" w:hAnsi="Calibri" w:cs="Calibri"/>
                <w:sz w:val="20"/>
                <w:szCs w:val="20"/>
              </w:rPr>
              <w:t>$12,069.00</w:t>
            </w:r>
          </w:p>
        </w:tc>
      </w:tr>
      <w:tr w:rsidR="000A7E07" w14:paraId="3464DDD4"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FEF4812" w14:textId="77777777" w:rsidR="000A7E07" w:rsidRDefault="000A7E07">
            <w:pPr>
              <w:rPr>
                <w:rFonts w:ascii="Calibri" w:hAnsi="Calibri" w:cs="Calibri"/>
                <w:color w:val="000000"/>
                <w:sz w:val="20"/>
                <w:szCs w:val="20"/>
              </w:rPr>
            </w:pPr>
            <w:r>
              <w:rPr>
                <w:rFonts w:ascii="Calibri" w:hAnsi="Calibri" w:cs="Calibri"/>
                <w:color w:val="000000"/>
                <w:sz w:val="20"/>
                <w:szCs w:val="20"/>
              </w:rPr>
              <w:t>Library Staff and Administration Skills Training</w:t>
            </w:r>
          </w:p>
        </w:tc>
        <w:tc>
          <w:tcPr>
            <w:tcW w:w="1360" w:type="dxa"/>
            <w:tcBorders>
              <w:top w:val="nil"/>
              <w:left w:val="nil"/>
              <w:bottom w:val="single" w:sz="4" w:space="0" w:color="auto"/>
              <w:right w:val="single" w:sz="4" w:space="0" w:color="auto"/>
            </w:tcBorders>
            <w:shd w:val="clear" w:color="auto" w:fill="auto"/>
            <w:noWrap/>
            <w:vAlign w:val="bottom"/>
            <w:hideMark/>
          </w:tcPr>
          <w:p w14:paraId="29ACB069"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60F865C3" w14:textId="77777777" w:rsidR="000A7E07" w:rsidRDefault="000A7E07">
            <w:pPr>
              <w:jc w:val="right"/>
              <w:rPr>
                <w:rFonts w:ascii="Calibri" w:hAnsi="Calibri" w:cs="Calibri"/>
                <w:sz w:val="20"/>
                <w:szCs w:val="20"/>
              </w:rPr>
            </w:pPr>
            <w:r>
              <w:rPr>
                <w:rFonts w:ascii="Calibri" w:hAnsi="Calibri" w:cs="Calibri"/>
                <w:sz w:val="20"/>
                <w:szCs w:val="20"/>
              </w:rPr>
              <w:t>$7,250.00</w:t>
            </w:r>
          </w:p>
        </w:tc>
      </w:tr>
      <w:tr w:rsidR="000A7E07" w14:paraId="1758AD89"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C9EEEC0" w14:textId="77777777" w:rsidR="000A7E07" w:rsidRDefault="000A7E07">
            <w:pPr>
              <w:rPr>
                <w:rFonts w:ascii="Calibri" w:hAnsi="Calibri" w:cs="Calibri"/>
                <w:sz w:val="20"/>
                <w:szCs w:val="20"/>
              </w:rPr>
            </w:pPr>
            <w:r>
              <w:rPr>
                <w:rFonts w:ascii="Calibri" w:hAnsi="Calibri" w:cs="Calibri"/>
                <w:sz w:val="20"/>
                <w:szCs w:val="20"/>
              </w:rPr>
              <w:t>Professional Development Collection</w:t>
            </w:r>
          </w:p>
        </w:tc>
        <w:tc>
          <w:tcPr>
            <w:tcW w:w="1360" w:type="dxa"/>
            <w:tcBorders>
              <w:top w:val="nil"/>
              <w:left w:val="nil"/>
              <w:bottom w:val="single" w:sz="4" w:space="0" w:color="auto"/>
              <w:right w:val="single" w:sz="4" w:space="0" w:color="auto"/>
            </w:tcBorders>
            <w:shd w:val="clear" w:color="auto" w:fill="auto"/>
            <w:noWrap/>
            <w:vAlign w:val="bottom"/>
            <w:hideMark/>
          </w:tcPr>
          <w:p w14:paraId="183A0256"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47854C5" w14:textId="77777777" w:rsidR="000A7E07" w:rsidRDefault="000A7E07">
            <w:pPr>
              <w:jc w:val="right"/>
              <w:rPr>
                <w:rFonts w:ascii="Calibri" w:hAnsi="Calibri" w:cs="Calibri"/>
                <w:sz w:val="20"/>
                <w:szCs w:val="20"/>
              </w:rPr>
            </w:pPr>
            <w:r>
              <w:rPr>
                <w:rFonts w:ascii="Calibri" w:hAnsi="Calibri" w:cs="Calibri"/>
                <w:sz w:val="20"/>
                <w:szCs w:val="20"/>
              </w:rPr>
              <w:t>$3,000.00</w:t>
            </w:r>
          </w:p>
        </w:tc>
      </w:tr>
      <w:tr w:rsidR="000A7E07" w14:paraId="36A7EC4C"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0061B70" w14:textId="77777777" w:rsidR="000A7E07" w:rsidRDefault="000A7E07">
            <w:pPr>
              <w:rPr>
                <w:rFonts w:ascii="Calibri" w:hAnsi="Calibri" w:cs="Calibri"/>
                <w:sz w:val="20"/>
                <w:szCs w:val="20"/>
              </w:rPr>
            </w:pPr>
            <w:r>
              <w:rPr>
                <w:rFonts w:ascii="Calibri" w:hAnsi="Calibri" w:cs="Calibri"/>
                <w:sz w:val="20"/>
                <w:szCs w:val="20"/>
              </w:rPr>
              <w:t>High School Equivalency Support</w:t>
            </w:r>
          </w:p>
        </w:tc>
        <w:tc>
          <w:tcPr>
            <w:tcW w:w="1360" w:type="dxa"/>
            <w:tcBorders>
              <w:top w:val="nil"/>
              <w:left w:val="nil"/>
              <w:bottom w:val="single" w:sz="4" w:space="0" w:color="auto"/>
              <w:right w:val="single" w:sz="4" w:space="0" w:color="auto"/>
            </w:tcBorders>
            <w:shd w:val="clear" w:color="auto" w:fill="auto"/>
            <w:noWrap/>
            <w:vAlign w:val="bottom"/>
            <w:hideMark/>
          </w:tcPr>
          <w:p w14:paraId="45577A25"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47F5AAD8" w14:textId="77777777" w:rsidR="000A7E07" w:rsidRDefault="000A7E07">
            <w:pPr>
              <w:jc w:val="right"/>
              <w:rPr>
                <w:rFonts w:ascii="Calibri" w:hAnsi="Calibri" w:cs="Calibri"/>
                <w:sz w:val="20"/>
                <w:szCs w:val="20"/>
              </w:rPr>
            </w:pPr>
            <w:r>
              <w:rPr>
                <w:rFonts w:ascii="Calibri" w:hAnsi="Calibri" w:cs="Calibri"/>
                <w:sz w:val="20"/>
                <w:szCs w:val="20"/>
              </w:rPr>
              <w:t>$45,000.00</w:t>
            </w:r>
          </w:p>
        </w:tc>
      </w:tr>
      <w:tr w:rsidR="000A7E07" w14:paraId="57102031"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320F28E" w14:textId="77777777" w:rsidR="000A7E07" w:rsidRDefault="000A7E07">
            <w:pPr>
              <w:rPr>
                <w:rFonts w:ascii="Calibri" w:hAnsi="Calibri" w:cs="Calibri"/>
                <w:color w:val="000000"/>
                <w:sz w:val="20"/>
                <w:szCs w:val="20"/>
              </w:rPr>
            </w:pPr>
            <w:r>
              <w:rPr>
                <w:rFonts w:ascii="Calibri" w:hAnsi="Calibri" w:cs="Calibri"/>
                <w:color w:val="000000"/>
                <w:sz w:val="20"/>
                <w:szCs w:val="20"/>
              </w:rPr>
              <w:t>Children and Youth Services Training</w:t>
            </w:r>
            <w:r>
              <w:rPr>
                <w:rFonts w:ascii="Calibri" w:hAnsi="Calibri" w:cs="Calibri"/>
                <w:b/>
                <w:bCs/>
                <w:color w:val="00000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14:paraId="02060E5A"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3D61413A" w14:textId="77777777" w:rsidR="000A7E07" w:rsidRDefault="000A7E07">
            <w:pPr>
              <w:jc w:val="right"/>
              <w:rPr>
                <w:rFonts w:ascii="Calibri" w:hAnsi="Calibri" w:cs="Calibri"/>
                <w:sz w:val="20"/>
                <w:szCs w:val="20"/>
              </w:rPr>
            </w:pPr>
            <w:r>
              <w:rPr>
                <w:rFonts w:ascii="Calibri" w:hAnsi="Calibri" w:cs="Calibri"/>
                <w:sz w:val="20"/>
                <w:szCs w:val="20"/>
              </w:rPr>
              <w:t>$12,890.00</w:t>
            </w:r>
          </w:p>
        </w:tc>
      </w:tr>
      <w:tr w:rsidR="000A7E07" w14:paraId="48012A2A"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20AFEBA4" w14:textId="0F38C762" w:rsidR="000A7E07" w:rsidRDefault="000A7E07">
            <w:pPr>
              <w:rPr>
                <w:rFonts w:ascii="Calibri" w:hAnsi="Calibri" w:cs="Calibri"/>
                <w:sz w:val="20"/>
                <w:szCs w:val="20"/>
              </w:rPr>
            </w:pPr>
            <w:r>
              <w:rPr>
                <w:rFonts w:ascii="Calibri" w:hAnsi="Calibri" w:cs="Calibri"/>
                <w:sz w:val="20"/>
                <w:szCs w:val="20"/>
              </w:rPr>
              <w:t>Show Me Steps to C</w:t>
            </w:r>
            <w:r w:rsidR="00151FB5">
              <w:rPr>
                <w:rFonts w:ascii="Calibri" w:hAnsi="Calibri" w:cs="Calibri"/>
                <w:sz w:val="20"/>
                <w:szCs w:val="20"/>
              </w:rPr>
              <w:t>ontinuing Education</w:t>
            </w:r>
          </w:p>
        </w:tc>
        <w:tc>
          <w:tcPr>
            <w:tcW w:w="1360" w:type="dxa"/>
            <w:tcBorders>
              <w:top w:val="nil"/>
              <w:left w:val="nil"/>
              <w:bottom w:val="single" w:sz="4" w:space="0" w:color="auto"/>
              <w:right w:val="single" w:sz="4" w:space="0" w:color="auto"/>
            </w:tcBorders>
            <w:shd w:val="clear" w:color="auto" w:fill="auto"/>
            <w:noWrap/>
            <w:vAlign w:val="bottom"/>
            <w:hideMark/>
          </w:tcPr>
          <w:p w14:paraId="17EFC560"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6473C2B3" w14:textId="77777777" w:rsidR="000A7E07" w:rsidRDefault="000A7E07">
            <w:pPr>
              <w:jc w:val="right"/>
              <w:rPr>
                <w:rFonts w:ascii="Calibri" w:hAnsi="Calibri" w:cs="Calibri"/>
                <w:sz w:val="20"/>
                <w:szCs w:val="20"/>
              </w:rPr>
            </w:pPr>
            <w:r>
              <w:rPr>
                <w:rFonts w:ascii="Calibri" w:hAnsi="Calibri" w:cs="Calibri"/>
                <w:sz w:val="20"/>
                <w:szCs w:val="20"/>
              </w:rPr>
              <w:t>$7,000.00</w:t>
            </w:r>
          </w:p>
        </w:tc>
      </w:tr>
      <w:tr w:rsidR="000A7E07" w14:paraId="1E50400D"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FBB5EA1" w14:textId="77777777" w:rsidR="000A7E07" w:rsidRDefault="000A7E07">
            <w:pPr>
              <w:rPr>
                <w:rFonts w:ascii="Calibri" w:hAnsi="Calibri" w:cs="Calibri"/>
                <w:sz w:val="20"/>
                <w:szCs w:val="20"/>
              </w:rPr>
            </w:pPr>
            <w:r>
              <w:rPr>
                <w:rFonts w:ascii="Calibri" w:hAnsi="Calibri" w:cs="Calibri"/>
                <w:sz w:val="20"/>
                <w:szCs w:val="20"/>
              </w:rPr>
              <w:t>Mobius Conference Grant</w:t>
            </w:r>
          </w:p>
        </w:tc>
        <w:tc>
          <w:tcPr>
            <w:tcW w:w="1360" w:type="dxa"/>
            <w:tcBorders>
              <w:top w:val="nil"/>
              <w:left w:val="nil"/>
              <w:bottom w:val="single" w:sz="4" w:space="0" w:color="auto"/>
              <w:right w:val="single" w:sz="4" w:space="0" w:color="auto"/>
            </w:tcBorders>
            <w:shd w:val="clear" w:color="auto" w:fill="auto"/>
            <w:noWrap/>
            <w:vAlign w:val="bottom"/>
            <w:hideMark/>
          </w:tcPr>
          <w:p w14:paraId="022A2A5F"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26A836EF" w14:textId="77777777" w:rsidR="000A7E07" w:rsidRDefault="000A7E07">
            <w:pPr>
              <w:jc w:val="right"/>
              <w:rPr>
                <w:rFonts w:ascii="Calibri" w:hAnsi="Calibri" w:cs="Calibri"/>
                <w:sz w:val="20"/>
                <w:szCs w:val="20"/>
              </w:rPr>
            </w:pPr>
            <w:r>
              <w:rPr>
                <w:rFonts w:ascii="Calibri" w:hAnsi="Calibri" w:cs="Calibri"/>
                <w:sz w:val="20"/>
                <w:szCs w:val="20"/>
              </w:rPr>
              <w:t>$20,000.00</w:t>
            </w:r>
          </w:p>
        </w:tc>
      </w:tr>
      <w:tr w:rsidR="000A7E07" w14:paraId="019F764E"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07B5F94F" w14:textId="77777777" w:rsidR="000A7E07" w:rsidRDefault="000A7E07">
            <w:pPr>
              <w:rPr>
                <w:rFonts w:ascii="Calibri" w:hAnsi="Calibri" w:cs="Calibri"/>
                <w:sz w:val="20"/>
                <w:szCs w:val="20"/>
              </w:rPr>
            </w:pPr>
            <w:r>
              <w:rPr>
                <w:rFonts w:ascii="Calibri" w:hAnsi="Calibri" w:cs="Calibri"/>
                <w:sz w:val="20"/>
                <w:szCs w:val="20"/>
              </w:rPr>
              <w:t>Inclusive Library Serving Adults on the Autism Spectrum</w:t>
            </w:r>
          </w:p>
        </w:tc>
        <w:tc>
          <w:tcPr>
            <w:tcW w:w="1360" w:type="dxa"/>
            <w:tcBorders>
              <w:top w:val="nil"/>
              <w:left w:val="nil"/>
              <w:bottom w:val="single" w:sz="4" w:space="0" w:color="auto"/>
              <w:right w:val="single" w:sz="4" w:space="0" w:color="auto"/>
            </w:tcBorders>
            <w:shd w:val="clear" w:color="auto" w:fill="auto"/>
            <w:noWrap/>
            <w:vAlign w:val="bottom"/>
            <w:hideMark/>
          </w:tcPr>
          <w:p w14:paraId="6B2A0338"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45CA6C09" w14:textId="77777777" w:rsidR="000A7E07" w:rsidRDefault="000A7E07">
            <w:pPr>
              <w:jc w:val="right"/>
              <w:rPr>
                <w:rFonts w:ascii="Calibri" w:hAnsi="Calibri" w:cs="Calibri"/>
                <w:sz w:val="20"/>
                <w:szCs w:val="20"/>
              </w:rPr>
            </w:pPr>
            <w:r>
              <w:rPr>
                <w:rFonts w:ascii="Calibri" w:hAnsi="Calibri" w:cs="Calibri"/>
                <w:sz w:val="20"/>
                <w:szCs w:val="20"/>
              </w:rPr>
              <w:t>$0.00</w:t>
            </w:r>
          </w:p>
        </w:tc>
      </w:tr>
      <w:tr w:rsidR="000A7E07" w14:paraId="28BAD832"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5D8A4A6D" w14:textId="77777777" w:rsidR="000A7E07" w:rsidRDefault="000A7E07">
            <w:pPr>
              <w:rPr>
                <w:rFonts w:ascii="Calibri" w:hAnsi="Calibri" w:cs="Calibri"/>
                <w:sz w:val="20"/>
                <w:szCs w:val="20"/>
              </w:rPr>
            </w:pPr>
            <w:r>
              <w:rPr>
                <w:rFonts w:ascii="Calibri" w:hAnsi="Calibri" w:cs="Calibri"/>
                <w:sz w:val="20"/>
                <w:szCs w:val="20"/>
              </w:rPr>
              <w:t>Niche Academy</w:t>
            </w:r>
          </w:p>
        </w:tc>
        <w:tc>
          <w:tcPr>
            <w:tcW w:w="1360" w:type="dxa"/>
            <w:tcBorders>
              <w:top w:val="nil"/>
              <w:left w:val="nil"/>
              <w:bottom w:val="single" w:sz="4" w:space="0" w:color="auto"/>
              <w:right w:val="single" w:sz="4" w:space="0" w:color="auto"/>
            </w:tcBorders>
            <w:shd w:val="clear" w:color="auto" w:fill="auto"/>
            <w:noWrap/>
            <w:vAlign w:val="bottom"/>
            <w:hideMark/>
          </w:tcPr>
          <w:p w14:paraId="1D562B5E"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DCA6614" w14:textId="77777777" w:rsidR="000A7E07" w:rsidRDefault="000A7E07">
            <w:pPr>
              <w:jc w:val="right"/>
              <w:rPr>
                <w:rFonts w:ascii="Calibri" w:hAnsi="Calibri" w:cs="Calibri"/>
                <w:sz w:val="20"/>
                <w:szCs w:val="20"/>
              </w:rPr>
            </w:pPr>
            <w:r>
              <w:rPr>
                <w:rFonts w:ascii="Calibri" w:hAnsi="Calibri" w:cs="Calibri"/>
                <w:sz w:val="20"/>
                <w:szCs w:val="20"/>
              </w:rPr>
              <w:t>$38,000.00</w:t>
            </w:r>
          </w:p>
        </w:tc>
      </w:tr>
      <w:tr w:rsidR="000A7E07" w14:paraId="65BF6E4F"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2304C238"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089B9FD6"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554F7EC7" w14:textId="77777777" w:rsidR="000A7E07" w:rsidRDefault="000A7E07">
            <w:pPr>
              <w:rPr>
                <w:rFonts w:ascii="Calibri" w:hAnsi="Calibri" w:cs="Calibri"/>
                <w:sz w:val="20"/>
                <w:szCs w:val="20"/>
              </w:rPr>
            </w:pPr>
            <w:r>
              <w:rPr>
                <w:rFonts w:ascii="Calibri" w:hAnsi="Calibri" w:cs="Calibri"/>
                <w:sz w:val="20"/>
                <w:szCs w:val="20"/>
              </w:rPr>
              <w:t> </w:t>
            </w:r>
          </w:p>
        </w:tc>
      </w:tr>
      <w:tr w:rsidR="000A7E07" w14:paraId="6BC70260"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7BF7BA9E" w14:textId="77777777" w:rsidR="000A7E07" w:rsidRDefault="000A7E07">
            <w:pPr>
              <w:rPr>
                <w:rFonts w:ascii="Calibri" w:hAnsi="Calibri" w:cs="Calibri"/>
                <w:b/>
                <w:bCs/>
                <w:sz w:val="20"/>
                <w:szCs w:val="20"/>
              </w:rPr>
            </w:pPr>
            <w:r>
              <w:rPr>
                <w:rFonts w:ascii="Calibri" w:hAnsi="Calibri" w:cs="Calibri"/>
                <w:b/>
                <w:bCs/>
                <w:sz w:val="20"/>
                <w:szCs w:val="20"/>
              </w:rPr>
              <w:t>LIBRARY PROGRAMS</w:t>
            </w:r>
          </w:p>
        </w:tc>
        <w:tc>
          <w:tcPr>
            <w:tcW w:w="1360" w:type="dxa"/>
            <w:tcBorders>
              <w:top w:val="nil"/>
              <w:left w:val="nil"/>
              <w:bottom w:val="single" w:sz="4" w:space="0" w:color="auto"/>
              <w:right w:val="single" w:sz="4" w:space="0" w:color="auto"/>
            </w:tcBorders>
            <w:shd w:val="clear" w:color="000000" w:fill="C6E0B4"/>
            <w:noWrap/>
            <w:hideMark/>
          </w:tcPr>
          <w:p w14:paraId="69BF2B25" w14:textId="77777777" w:rsidR="000A7E07" w:rsidRDefault="000A7E07">
            <w:pPr>
              <w:jc w:val="right"/>
              <w:rPr>
                <w:rFonts w:ascii="Calibri" w:hAnsi="Calibri" w:cs="Calibri"/>
                <w:b/>
                <w:bCs/>
                <w:sz w:val="20"/>
                <w:szCs w:val="20"/>
              </w:rPr>
            </w:pPr>
            <w:r>
              <w:rPr>
                <w:rFonts w:ascii="Calibri" w:hAnsi="Calibri" w:cs="Calibri"/>
                <w:b/>
                <w:bCs/>
                <w:sz w:val="20"/>
                <w:szCs w:val="20"/>
              </w:rPr>
              <w:t>$20,000.00</w:t>
            </w:r>
          </w:p>
        </w:tc>
        <w:tc>
          <w:tcPr>
            <w:tcW w:w="1960" w:type="dxa"/>
            <w:tcBorders>
              <w:top w:val="nil"/>
              <w:left w:val="nil"/>
              <w:bottom w:val="single" w:sz="4" w:space="0" w:color="auto"/>
              <w:right w:val="single" w:sz="4" w:space="0" w:color="auto"/>
            </w:tcBorders>
            <w:shd w:val="clear" w:color="000000" w:fill="C6E0B4"/>
            <w:noWrap/>
            <w:hideMark/>
          </w:tcPr>
          <w:p w14:paraId="65E70C12"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642163D2"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CB31609" w14:textId="77777777" w:rsidR="000A7E07" w:rsidRDefault="000A7E07">
            <w:pPr>
              <w:rPr>
                <w:rFonts w:ascii="Calibri" w:hAnsi="Calibri" w:cs="Calibri"/>
                <w:sz w:val="20"/>
                <w:szCs w:val="20"/>
              </w:rPr>
            </w:pPr>
            <w:r>
              <w:rPr>
                <w:rFonts w:ascii="Calibri" w:hAnsi="Calibri" w:cs="Calibri"/>
                <w:sz w:val="20"/>
                <w:szCs w:val="20"/>
              </w:rPr>
              <w:t>Educational Presenter Grant</w:t>
            </w:r>
          </w:p>
        </w:tc>
        <w:tc>
          <w:tcPr>
            <w:tcW w:w="1360" w:type="dxa"/>
            <w:tcBorders>
              <w:top w:val="nil"/>
              <w:left w:val="nil"/>
              <w:bottom w:val="single" w:sz="4" w:space="0" w:color="auto"/>
              <w:right w:val="single" w:sz="4" w:space="0" w:color="auto"/>
            </w:tcBorders>
            <w:shd w:val="clear" w:color="auto" w:fill="auto"/>
            <w:noWrap/>
            <w:vAlign w:val="bottom"/>
            <w:hideMark/>
          </w:tcPr>
          <w:p w14:paraId="0D61262C"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630223B9" w14:textId="77777777" w:rsidR="000A7E07" w:rsidRDefault="000A7E07">
            <w:pPr>
              <w:jc w:val="right"/>
              <w:rPr>
                <w:rFonts w:ascii="Calibri" w:hAnsi="Calibri" w:cs="Calibri"/>
                <w:sz w:val="20"/>
                <w:szCs w:val="20"/>
              </w:rPr>
            </w:pPr>
            <w:r>
              <w:rPr>
                <w:rFonts w:ascii="Calibri" w:hAnsi="Calibri" w:cs="Calibri"/>
                <w:sz w:val="20"/>
                <w:szCs w:val="20"/>
              </w:rPr>
              <w:t>$20,000.00</w:t>
            </w:r>
          </w:p>
        </w:tc>
      </w:tr>
      <w:tr w:rsidR="000A7E07" w14:paraId="13F0DD4E"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FFF538A"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3134D6AF"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531CD3A9" w14:textId="77777777" w:rsidR="000A7E07" w:rsidRDefault="000A7E07">
            <w:pPr>
              <w:rPr>
                <w:rFonts w:ascii="Calibri" w:hAnsi="Calibri" w:cs="Calibri"/>
                <w:sz w:val="20"/>
                <w:szCs w:val="20"/>
              </w:rPr>
            </w:pPr>
            <w:r>
              <w:rPr>
                <w:rFonts w:ascii="Calibri" w:hAnsi="Calibri" w:cs="Calibri"/>
                <w:sz w:val="20"/>
                <w:szCs w:val="20"/>
              </w:rPr>
              <w:t> </w:t>
            </w:r>
          </w:p>
        </w:tc>
      </w:tr>
      <w:tr w:rsidR="000A7E07" w14:paraId="34DB8368"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1A66A3D3" w14:textId="77777777" w:rsidR="000A7E07" w:rsidRDefault="000A7E07">
            <w:pPr>
              <w:rPr>
                <w:rFonts w:ascii="Calibri" w:hAnsi="Calibri" w:cs="Calibri"/>
                <w:b/>
                <w:bCs/>
                <w:sz w:val="20"/>
                <w:szCs w:val="20"/>
              </w:rPr>
            </w:pPr>
            <w:r>
              <w:rPr>
                <w:rFonts w:ascii="Calibri" w:hAnsi="Calibri" w:cs="Calibri"/>
                <w:b/>
                <w:bCs/>
                <w:sz w:val="20"/>
                <w:szCs w:val="20"/>
              </w:rPr>
              <w:t>LITERACY AND FOREIGN LANGUAGE</w:t>
            </w:r>
          </w:p>
        </w:tc>
        <w:tc>
          <w:tcPr>
            <w:tcW w:w="1360" w:type="dxa"/>
            <w:tcBorders>
              <w:top w:val="nil"/>
              <w:left w:val="nil"/>
              <w:bottom w:val="single" w:sz="4" w:space="0" w:color="auto"/>
              <w:right w:val="single" w:sz="4" w:space="0" w:color="auto"/>
            </w:tcBorders>
            <w:shd w:val="clear" w:color="000000" w:fill="C6E0B4"/>
            <w:noWrap/>
            <w:hideMark/>
          </w:tcPr>
          <w:p w14:paraId="6EA788C0"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$696,988.00 </w:t>
            </w:r>
          </w:p>
        </w:tc>
        <w:tc>
          <w:tcPr>
            <w:tcW w:w="1960" w:type="dxa"/>
            <w:tcBorders>
              <w:top w:val="nil"/>
              <w:left w:val="nil"/>
              <w:bottom w:val="single" w:sz="4" w:space="0" w:color="auto"/>
              <w:right w:val="single" w:sz="4" w:space="0" w:color="auto"/>
            </w:tcBorders>
            <w:shd w:val="clear" w:color="000000" w:fill="C6E0B4"/>
            <w:noWrap/>
            <w:hideMark/>
          </w:tcPr>
          <w:p w14:paraId="2C36294F"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42F85337"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44D001A" w14:textId="77777777" w:rsidR="000A7E07" w:rsidRDefault="000A7E07">
            <w:pPr>
              <w:rPr>
                <w:rFonts w:ascii="Calibri" w:hAnsi="Calibri" w:cs="Calibri"/>
                <w:sz w:val="20"/>
                <w:szCs w:val="20"/>
              </w:rPr>
            </w:pPr>
            <w:r>
              <w:rPr>
                <w:rFonts w:ascii="Calibri" w:hAnsi="Calibri" w:cs="Calibri"/>
                <w:sz w:val="20"/>
                <w:szCs w:val="20"/>
              </w:rPr>
              <w:t>Spotlight on Literacy Grants</w:t>
            </w:r>
          </w:p>
        </w:tc>
        <w:tc>
          <w:tcPr>
            <w:tcW w:w="1360" w:type="dxa"/>
            <w:tcBorders>
              <w:top w:val="nil"/>
              <w:left w:val="nil"/>
              <w:bottom w:val="single" w:sz="4" w:space="0" w:color="auto"/>
              <w:right w:val="single" w:sz="4" w:space="0" w:color="auto"/>
            </w:tcBorders>
            <w:shd w:val="clear" w:color="auto" w:fill="auto"/>
            <w:noWrap/>
            <w:vAlign w:val="bottom"/>
            <w:hideMark/>
          </w:tcPr>
          <w:p w14:paraId="7909BEAF"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5E5263B" w14:textId="77777777" w:rsidR="000A7E07" w:rsidRDefault="000A7E07">
            <w:pPr>
              <w:jc w:val="right"/>
              <w:rPr>
                <w:rFonts w:ascii="Calibri" w:hAnsi="Calibri" w:cs="Calibri"/>
                <w:sz w:val="20"/>
                <w:szCs w:val="20"/>
              </w:rPr>
            </w:pPr>
            <w:r>
              <w:rPr>
                <w:rFonts w:ascii="Calibri" w:hAnsi="Calibri" w:cs="Calibri"/>
                <w:sz w:val="20"/>
                <w:szCs w:val="20"/>
              </w:rPr>
              <w:t>$70,000.00</w:t>
            </w:r>
          </w:p>
        </w:tc>
      </w:tr>
      <w:tr w:rsidR="000A7E07" w14:paraId="2ABAB3E1"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B9D3E25" w14:textId="77777777" w:rsidR="000A7E07" w:rsidRDefault="000A7E07">
            <w:pPr>
              <w:rPr>
                <w:rFonts w:ascii="Calibri" w:hAnsi="Calibri" w:cs="Calibri"/>
                <w:sz w:val="20"/>
                <w:szCs w:val="20"/>
              </w:rPr>
            </w:pPr>
            <w:r>
              <w:rPr>
                <w:rFonts w:ascii="Calibri" w:hAnsi="Calibri" w:cs="Calibri"/>
                <w:sz w:val="20"/>
                <w:szCs w:val="20"/>
              </w:rPr>
              <w:t>Summer Library Program Grants</w:t>
            </w:r>
          </w:p>
        </w:tc>
        <w:tc>
          <w:tcPr>
            <w:tcW w:w="1360" w:type="dxa"/>
            <w:tcBorders>
              <w:top w:val="nil"/>
              <w:left w:val="nil"/>
              <w:bottom w:val="single" w:sz="4" w:space="0" w:color="auto"/>
              <w:right w:val="single" w:sz="4" w:space="0" w:color="auto"/>
            </w:tcBorders>
            <w:shd w:val="clear" w:color="auto" w:fill="auto"/>
            <w:noWrap/>
            <w:vAlign w:val="bottom"/>
            <w:hideMark/>
          </w:tcPr>
          <w:p w14:paraId="6A65F11F"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63E030BD" w14:textId="77777777" w:rsidR="000A7E07" w:rsidRDefault="000A7E07">
            <w:pPr>
              <w:jc w:val="right"/>
              <w:rPr>
                <w:rFonts w:ascii="Calibri" w:hAnsi="Calibri" w:cs="Calibri"/>
                <w:sz w:val="20"/>
                <w:szCs w:val="20"/>
              </w:rPr>
            </w:pPr>
            <w:r>
              <w:rPr>
                <w:rFonts w:ascii="Calibri" w:hAnsi="Calibri" w:cs="Calibri"/>
                <w:sz w:val="20"/>
                <w:szCs w:val="20"/>
              </w:rPr>
              <w:t>$390,000.00</w:t>
            </w:r>
          </w:p>
        </w:tc>
      </w:tr>
      <w:tr w:rsidR="000A7E07" w14:paraId="7BAC0E52"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579383D2" w14:textId="77777777" w:rsidR="000A7E07" w:rsidRDefault="000A7E07">
            <w:pPr>
              <w:rPr>
                <w:rFonts w:ascii="Calibri" w:hAnsi="Calibri" w:cs="Calibri"/>
                <w:sz w:val="20"/>
                <w:szCs w:val="20"/>
              </w:rPr>
            </w:pPr>
            <w:r>
              <w:rPr>
                <w:rFonts w:ascii="Calibri" w:hAnsi="Calibri" w:cs="Calibri"/>
                <w:sz w:val="20"/>
                <w:szCs w:val="20"/>
              </w:rPr>
              <w:t>Children's Literature Enhancement Tool</w:t>
            </w:r>
          </w:p>
        </w:tc>
        <w:tc>
          <w:tcPr>
            <w:tcW w:w="1360" w:type="dxa"/>
            <w:tcBorders>
              <w:top w:val="nil"/>
              <w:left w:val="nil"/>
              <w:bottom w:val="single" w:sz="4" w:space="0" w:color="auto"/>
              <w:right w:val="single" w:sz="4" w:space="0" w:color="auto"/>
            </w:tcBorders>
            <w:shd w:val="clear" w:color="auto" w:fill="auto"/>
            <w:noWrap/>
            <w:vAlign w:val="bottom"/>
            <w:hideMark/>
          </w:tcPr>
          <w:p w14:paraId="5134FB43"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7898095C" w14:textId="77777777" w:rsidR="000A7E07" w:rsidRDefault="000A7E07">
            <w:pPr>
              <w:jc w:val="right"/>
              <w:rPr>
                <w:rFonts w:ascii="Calibri" w:hAnsi="Calibri" w:cs="Calibri"/>
                <w:sz w:val="20"/>
                <w:szCs w:val="20"/>
              </w:rPr>
            </w:pPr>
            <w:r>
              <w:rPr>
                <w:rFonts w:ascii="Calibri" w:hAnsi="Calibri" w:cs="Calibri"/>
                <w:sz w:val="20"/>
                <w:szCs w:val="20"/>
              </w:rPr>
              <w:t>$217,488.00</w:t>
            </w:r>
          </w:p>
        </w:tc>
      </w:tr>
      <w:tr w:rsidR="000A7E07" w14:paraId="4CBDFBF1"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2AE6264" w14:textId="77777777" w:rsidR="000A7E07" w:rsidRDefault="000A7E07">
            <w:pPr>
              <w:rPr>
                <w:rFonts w:ascii="Calibri" w:hAnsi="Calibri" w:cs="Calibri"/>
                <w:sz w:val="20"/>
                <w:szCs w:val="20"/>
              </w:rPr>
            </w:pPr>
            <w:r>
              <w:rPr>
                <w:rFonts w:ascii="Calibri" w:hAnsi="Calibri" w:cs="Calibri"/>
                <w:sz w:val="20"/>
                <w:szCs w:val="20"/>
              </w:rPr>
              <w:t>STEM Kits</w:t>
            </w:r>
          </w:p>
        </w:tc>
        <w:tc>
          <w:tcPr>
            <w:tcW w:w="1360" w:type="dxa"/>
            <w:tcBorders>
              <w:top w:val="nil"/>
              <w:left w:val="nil"/>
              <w:bottom w:val="single" w:sz="4" w:space="0" w:color="auto"/>
              <w:right w:val="single" w:sz="4" w:space="0" w:color="auto"/>
            </w:tcBorders>
            <w:shd w:val="clear" w:color="auto" w:fill="auto"/>
            <w:noWrap/>
            <w:vAlign w:val="bottom"/>
            <w:hideMark/>
          </w:tcPr>
          <w:p w14:paraId="470160E2"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1AEE8DAE" w14:textId="77777777" w:rsidR="000A7E07" w:rsidRDefault="000A7E07">
            <w:pPr>
              <w:jc w:val="right"/>
              <w:rPr>
                <w:rFonts w:ascii="Calibri" w:hAnsi="Calibri" w:cs="Calibri"/>
                <w:sz w:val="20"/>
                <w:szCs w:val="20"/>
              </w:rPr>
            </w:pPr>
            <w:r>
              <w:rPr>
                <w:rFonts w:ascii="Calibri" w:hAnsi="Calibri" w:cs="Calibri"/>
                <w:sz w:val="20"/>
                <w:szCs w:val="20"/>
              </w:rPr>
              <w:t>$19,500.00</w:t>
            </w:r>
          </w:p>
        </w:tc>
      </w:tr>
      <w:tr w:rsidR="000A7E07" w14:paraId="3BE7CCF0"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2F771B14"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07568F88"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1ECD0FE7" w14:textId="77777777" w:rsidR="000A7E07" w:rsidRDefault="000A7E07">
            <w:pPr>
              <w:rPr>
                <w:rFonts w:ascii="Calibri" w:hAnsi="Calibri" w:cs="Calibri"/>
                <w:sz w:val="20"/>
                <w:szCs w:val="20"/>
              </w:rPr>
            </w:pPr>
            <w:r>
              <w:rPr>
                <w:rFonts w:ascii="Calibri" w:hAnsi="Calibri" w:cs="Calibri"/>
                <w:sz w:val="20"/>
                <w:szCs w:val="20"/>
              </w:rPr>
              <w:t> </w:t>
            </w:r>
          </w:p>
        </w:tc>
      </w:tr>
      <w:tr w:rsidR="000A7E07" w14:paraId="73503038"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46ADD99F" w14:textId="77777777" w:rsidR="000A7E07" w:rsidRDefault="000A7E07">
            <w:pPr>
              <w:rPr>
                <w:rFonts w:ascii="Calibri" w:hAnsi="Calibri" w:cs="Calibri"/>
                <w:b/>
                <w:bCs/>
                <w:sz w:val="20"/>
                <w:szCs w:val="20"/>
              </w:rPr>
            </w:pPr>
            <w:r>
              <w:rPr>
                <w:rFonts w:ascii="Calibri" w:hAnsi="Calibri" w:cs="Calibri"/>
                <w:b/>
                <w:bCs/>
                <w:sz w:val="20"/>
                <w:szCs w:val="20"/>
              </w:rPr>
              <w:t>STATEWIDE DIGITIZATION</w:t>
            </w:r>
          </w:p>
        </w:tc>
        <w:tc>
          <w:tcPr>
            <w:tcW w:w="1360" w:type="dxa"/>
            <w:tcBorders>
              <w:top w:val="nil"/>
              <w:left w:val="nil"/>
              <w:bottom w:val="single" w:sz="4" w:space="0" w:color="auto"/>
              <w:right w:val="single" w:sz="4" w:space="0" w:color="auto"/>
            </w:tcBorders>
            <w:shd w:val="clear" w:color="000000" w:fill="C6E0B4"/>
            <w:noWrap/>
            <w:hideMark/>
          </w:tcPr>
          <w:p w14:paraId="168278B7"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$63,115.00 </w:t>
            </w:r>
          </w:p>
        </w:tc>
        <w:tc>
          <w:tcPr>
            <w:tcW w:w="1960" w:type="dxa"/>
            <w:tcBorders>
              <w:top w:val="nil"/>
              <w:left w:val="nil"/>
              <w:bottom w:val="single" w:sz="4" w:space="0" w:color="auto"/>
              <w:right w:val="single" w:sz="4" w:space="0" w:color="auto"/>
            </w:tcBorders>
            <w:shd w:val="clear" w:color="000000" w:fill="C6E0B4"/>
            <w:noWrap/>
            <w:hideMark/>
          </w:tcPr>
          <w:p w14:paraId="265DB0B1"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03FDD4E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656BDD7" w14:textId="77777777" w:rsidR="000A7E07" w:rsidRDefault="000A7E07">
            <w:pPr>
              <w:rPr>
                <w:rFonts w:ascii="Calibri" w:hAnsi="Calibri" w:cs="Calibri"/>
                <w:sz w:val="20"/>
                <w:szCs w:val="20"/>
              </w:rPr>
            </w:pPr>
            <w:r>
              <w:rPr>
                <w:rFonts w:ascii="Calibri" w:hAnsi="Calibri" w:cs="Calibri"/>
                <w:sz w:val="20"/>
                <w:szCs w:val="20"/>
              </w:rPr>
              <w:t xml:space="preserve">Digital Imaging Grants </w:t>
            </w:r>
          </w:p>
        </w:tc>
        <w:tc>
          <w:tcPr>
            <w:tcW w:w="1360" w:type="dxa"/>
            <w:tcBorders>
              <w:top w:val="nil"/>
              <w:left w:val="nil"/>
              <w:bottom w:val="single" w:sz="4" w:space="0" w:color="auto"/>
              <w:right w:val="single" w:sz="4" w:space="0" w:color="auto"/>
            </w:tcBorders>
            <w:shd w:val="clear" w:color="auto" w:fill="auto"/>
            <w:noWrap/>
            <w:vAlign w:val="bottom"/>
            <w:hideMark/>
          </w:tcPr>
          <w:p w14:paraId="28BDD7B8"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160975ED" w14:textId="77777777" w:rsidR="000A7E07" w:rsidRDefault="000A7E07">
            <w:pPr>
              <w:jc w:val="right"/>
              <w:rPr>
                <w:rFonts w:ascii="Calibri" w:hAnsi="Calibri" w:cs="Calibri"/>
                <w:sz w:val="20"/>
                <w:szCs w:val="20"/>
              </w:rPr>
            </w:pPr>
            <w:r>
              <w:rPr>
                <w:rFonts w:ascii="Calibri" w:hAnsi="Calibri" w:cs="Calibri"/>
                <w:sz w:val="20"/>
                <w:szCs w:val="20"/>
              </w:rPr>
              <w:t>$23,975.00</w:t>
            </w:r>
          </w:p>
        </w:tc>
      </w:tr>
      <w:tr w:rsidR="000A7E07" w14:paraId="65192530"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3BDD4031" w14:textId="77777777" w:rsidR="000A7E07" w:rsidRDefault="000A7E07">
            <w:pPr>
              <w:rPr>
                <w:rFonts w:ascii="Calibri" w:hAnsi="Calibri" w:cs="Calibri"/>
                <w:sz w:val="20"/>
                <w:szCs w:val="20"/>
              </w:rPr>
            </w:pPr>
            <w:r>
              <w:rPr>
                <w:rFonts w:ascii="Calibri" w:hAnsi="Calibri" w:cs="Calibri"/>
                <w:sz w:val="20"/>
                <w:szCs w:val="20"/>
              </w:rPr>
              <w:t xml:space="preserve">Missouri Digital Heritage </w:t>
            </w:r>
          </w:p>
        </w:tc>
        <w:tc>
          <w:tcPr>
            <w:tcW w:w="1360" w:type="dxa"/>
            <w:tcBorders>
              <w:top w:val="nil"/>
              <w:left w:val="nil"/>
              <w:bottom w:val="single" w:sz="4" w:space="0" w:color="auto"/>
              <w:right w:val="single" w:sz="4" w:space="0" w:color="auto"/>
            </w:tcBorders>
            <w:shd w:val="clear" w:color="auto" w:fill="auto"/>
            <w:noWrap/>
            <w:vAlign w:val="bottom"/>
            <w:hideMark/>
          </w:tcPr>
          <w:p w14:paraId="31F459F7"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62C1B1F" w14:textId="77777777" w:rsidR="000A7E07" w:rsidRDefault="000A7E07">
            <w:pPr>
              <w:jc w:val="right"/>
              <w:rPr>
                <w:rFonts w:ascii="Calibri" w:hAnsi="Calibri" w:cs="Calibri"/>
                <w:sz w:val="20"/>
                <w:szCs w:val="20"/>
              </w:rPr>
            </w:pPr>
            <w:r>
              <w:rPr>
                <w:rFonts w:ascii="Calibri" w:hAnsi="Calibri" w:cs="Calibri"/>
                <w:sz w:val="20"/>
                <w:szCs w:val="20"/>
              </w:rPr>
              <w:t>$39,140.00</w:t>
            </w:r>
          </w:p>
        </w:tc>
      </w:tr>
      <w:tr w:rsidR="000A7E07" w14:paraId="759E309A"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0B493BB"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7A9438FC"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235B0366" w14:textId="77777777" w:rsidR="000A7E07" w:rsidRDefault="000A7E07">
            <w:pPr>
              <w:rPr>
                <w:rFonts w:ascii="Calibri" w:hAnsi="Calibri" w:cs="Calibri"/>
                <w:sz w:val="20"/>
                <w:szCs w:val="20"/>
              </w:rPr>
            </w:pPr>
            <w:r>
              <w:rPr>
                <w:rFonts w:ascii="Calibri" w:hAnsi="Calibri" w:cs="Calibri"/>
                <w:sz w:val="20"/>
                <w:szCs w:val="20"/>
              </w:rPr>
              <w:t> </w:t>
            </w:r>
          </w:p>
        </w:tc>
      </w:tr>
      <w:tr w:rsidR="000A7E07" w14:paraId="1D9137AF"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50BB67E6" w14:textId="77777777" w:rsidR="000A7E07" w:rsidRDefault="000A7E07">
            <w:pPr>
              <w:rPr>
                <w:rFonts w:ascii="Calibri" w:hAnsi="Calibri" w:cs="Calibri"/>
                <w:b/>
                <w:bCs/>
                <w:sz w:val="20"/>
                <w:szCs w:val="20"/>
              </w:rPr>
            </w:pPr>
            <w:r>
              <w:rPr>
                <w:rFonts w:ascii="Calibri" w:hAnsi="Calibri" w:cs="Calibri"/>
                <w:b/>
                <w:bCs/>
                <w:sz w:val="20"/>
                <w:szCs w:val="20"/>
              </w:rPr>
              <w:t>SHOW-ME THE WORLD</w:t>
            </w:r>
          </w:p>
        </w:tc>
        <w:tc>
          <w:tcPr>
            <w:tcW w:w="1360" w:type="dxa"/>
            <w:tcBorders>
              <w:top w:val="nil"/>
              <w:left w:val="nil"/>
              <w:bottom w:val="single" w:sz="4" w:space="0" w:color="auto"/>
              <w:right w:val="single" w:sz="4" w:space="0" w:color="auto"/>
            </w:tcBorders>
            <w:shd w:val="clear" w:color="000000" w:fill="C6E0B4"/>
            <w:noWrap/>
            <w:hideMark/>
          </w:tcPr>
          <w:p w14:paraId="408DC862" w14:textId="0C764A89" w:rsidR="000A7E07" w:rsidRDefault="000A7E07">
            <w:pPr>
              <w:jc w:val="right"/>
              <w:rPr>
                <w:rFonts w:ascii="Calibri" w:hAnsi="Calibri" w:cs="Calibri"/>
                <w:b/>
                <w:bCs/>
                <w:sz w:val="20"/>
                <w:szCs w:val="20"/>
              </w:rPr>
            </w:pPr>
            <w:r>
              <w:rPr>
                <w:rFonts w:ascii="Calibri" w:hAnsi="Calibri" w:cs="Calibri"/>
                <w:b/>
                <w:bCs/>
                <w:sz w:val="20"/>
                <w:szCs w:val="20"/>
              </w:rPr>
              <w:t>$1,258,</w:t>
            </w:r>
            <w:r w:rsidR="00D7703E">
              <w:rPr>
                <w:rFonts w:ascii="Calibri" w:hAnsi="Calibri" w:cs="Calibri"/>
                <w:b/>
                <w:bCs/>
                <w:sz w:val="20"/>
                <w:szCs w:val="20"/>
              </w:rPr>
              <w:t>517</w:t>
            </w:r>
            <w:r>
              <w:rPr>
                <w:rFonts w:ascii="Calibri" w:hAnsi="Calibri" w:cs="Calibri"/>
                <w:b/>
                <w:bCs/>
                <w:sz w:val="20"/>
                <w:szCs w:val="20"/>
              </w:rPr>
              <w:t xml:space="preserve">.56 </w:t>
            </w:r>
          </w:p>
        </w:tc>
        <w:tc>
          <w:tcPr>
            <w:tcW w:w="1960" w:type="dxa"/>
            <w:tcBorders>
              <w:top w:val="nil"/>
              <w:left w:val="nil"/>
              <w:bottom w:val="single" w:sz="4" w:space="0" w:color="auto"/>
              <w:right w:val="single" w:sz="4" w:space="0" w:color="auto"/>
            </w:tcBorders>
            <w:shd w:val="clear" w:color="000000" w:fill="C6E0B4"/>
            <w:noWrap/>
            <w:hideMark/>
          </w:tcPr>
          <w:p w14:paraId="1A4D2BAC"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6C2D96D2"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711F203" w14:textId="77777777" w:rsidR="000A7E07" w:rsidRDefault="000A7E07">
            <w:pPr>
              <w:rPr>
                <w:rFonts w:ascii="Calibri" w:hAnsi="Calibri" w:cs="Calibri"/>
                <w:sz w:val="20"/>
                <w:szCs w:val="20"/>
              </w:rPr>
            </w:pPr>
            <w:r>
              <w:rPr>
                <w:rFonts w:ascii="Calibri" w:hAnsi="Calibri" w:cs="Calibri"/>
                <w:sz w:val="20"/>
                <w:szCs w:val="20"/>
              </w:rPr>
              <w:t>Courier Service</w:t>
            </w:r>
          </w:p>
        </w:tc>
        <w:tc>
          <w:tcPr>
            <w:tcW w:w="1360" w:type="dxa"/>
            <w:tcBorders>
              <w:top w:val="nil"/>
              <w:left w:val="nil"/>
              <w:bottom w:val="single" w:sz="4" w:space="0" w:color="auto"/>
              <w:right w:val="single" w:sz="4" w:space="0" w:color="auto"/>
            </w:tcBorders>
            <w:shd w:val="clear" w:color="auto" w:fill="auto"/>
            <w:noWrap/>
            <w:vAlign w:val="bottom"/>
            <w:hideMark/>
          </w:tcPr>
          <w:p w14:paraId="367E5B32"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vAlign w:val="bottom"/>
            <w:hideMark/>
          </w:tcPr>
          <w:p w14:paraId="287D5B8A" w14:textId="02C37B68" w:rsidR="000A7E07" w:rsidRDefault="000A7E07">
            <w:pPr>
              <w:jc w:val="right"/>
              <w:rPr>
                <w:rFonts w:ascii="Calibri" w:hAnsi="Calibri" w:cs="Calibri"/>
                <w:sz w:val="20"/>
                <w:szCs w:val="20"/>
              </w:rPr>
            </w:pPr>
            <w:r>
              <w:rPr>
                <w:rFonts w:ascii="Calibri" w:hAnsi="Calibri" w:cs="Calibri"/>
                <w:sz w:val="20"/>
                <w:szCs w:val="20"/>
              </w:rPr>
              <w:t>$</w:t>
            </w:r>
            <w:r w:rsidR="00D7703E">
              <w:rPr>
                <w:rFonts w:ascii="Calibri" w:hAnsi="Calibri" w:cs="Calibri"/>
                <w:sz w:val="20"/>
                <w:szCs w:val="20"/>
              </w:rPr>
              <w:t>602,500</w:t>
            </w:r>
            <w:r>
              <w:rPr>
                <w:rFonts w:ascii="Calibri" w:hAnsi="Calibri" w:cs="Calibri"/>
                <w:sz w:val="20"/>
                <w:szCs w:val="20"/>
              </w:rPr>
              <w:t>.00</w:t>
            </w:r>
          </w:p>
        </w:tc>
      </w:tr>
      <w:tr w:rsidR="000A7E07" w14:paraId="6FA9103E"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2BFFE064" w14:textId="77777777" w:rsidR="000A7E07" w:rsidRDefault="000A7E07">
            <w:pPr>
              <w:rPr>
                <w:rFonts w:ascii="Calibri" w:hAnsi="Calibri" w:cs="Calibri"/>
                <w:sz w:val="20"/>
                <w:szCs w:val="20"/>
              </w:rPr>
            </w:pPr>
            <w:r>
              <w:rPr>
                <w:rFonts w:ascii="Calibri" w:hAnsi="Calibri" w:cs="Calibri"/>
                <w:sz w:val="20"/>
                <w:szCs w:val="20"/>
              </w:rPr>
              <w:t>Integrated Library System Consortium (Evergreen)</w:t>
            </w:r>
          </w:p>
        </w:tc>
        <w:tc>
          <w:tcPr>
            <w:tcW w:w="1360" w:type="dxa"/>
            <w:tcBorders>
              <w:top w:val="nil"/>
              <w:left w:val="nil"/>
              <w:bottom w:val="single" w:sz="4" w:space="0" w:color="auto"/>
              <w:right w:val="single" w:sz="4" w:space="0" w:color="auto"/>
            </w:tcBorders>
            <w:shd w:val="clear" w:color="auto" w:fill="auto"/>
            <w:noWrap/>
            <w:vAlign w:val="bottom"/>
            <w:hideMark/>
          </w:tcPr>
          <w:p w14:paraId="12501799"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vAlign w:val="bottom"/>
            <w:hideMark/>
          </w:tcPr>
          <w:p w14:paraId="25A6160F" w14:textId="2C852DEC" w:rsidR="000A7E07" w:rsidRDefault="000A7E07">
            <w:pPr>
              <w:jc w:val="right"/>
              <w:rPr>
                <w:rFonts w:ascii="Calibri" w:hAnsi="Calibri" w:cs="Calibri"/>
                <w:sz w:val="20"/>
                <w:szCs w:val="20"/>
              </w:rPr>
            </w:pPr>
            <w:r>
              <w:rPr>
                <w:rFonts w:ascii="Calibri" w:hAnsi="Calibri" w:cs="Calibri"/>
                <w:sz w:val="20"/>
                <w:szCs w:val="20"/>
              </w:rPr>
              <w:t>$1</w:t>
            </w:r>
            <w:r w:rsidR="00841901">
              <w:rPr>
                <w:rFonts w:ascii="Calibri" w:hAnsi="Calibri" w:cs="Calibri"/>
                <w:sz w:val="20"/>
                <w:szCs w:val="20"/>
              </w:rPr>
              <w:t>88</w:t>
            </w:r>
            <w:r>
              <w:rPr>
                <w:rFonts w:ascii="Calibri" w:hAnsi="Calibri" w:cs="Calibri"/>
                <w:sz w:val="20"/>
                <w:szCs w:val="20"/>
              </w:rPr>
              <w:t>,</w:t>
            </w:r>
            <w:r w:rsidR="00841901">
              <w:rPr>
                <w:rFonts w:ascii="Calibri" w:hAnsi="Calibri" w:cs="Calibri"/>
                <w:sz w:val="20"/>
                <w:szCs w:val="20"/>
              </w:rPr>
              <w:t>19</w:t>
            </w:r>
            <w:r>
              <w:rPr>
                <w:rFonts w:ascii="Calibri" w:hAnsi="Calibri" w:cs="Calibri"/>
                <w:sz w:val="20"/>
                <w:szCs w:val="20"/>
              </w:rPr>
              <w:t>0.00</w:t>
            </w:r>
          </w:p>
        </w:tc>
      </w:tr>
      <w:tr w:rsidR="000A7E07" w14:paraId="60F0036D"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3E10FB6" w14:textId="77777777" w:rsidR="000A7E07" w:rsidRDefault="000A7E07">
            <w:pPr>
              <w:rPr>
                <w:rFonts w:ascii="Calibri" w:hAnsi="Calibri" w:cs="Calibri"/>
                <w:sz w:val="20"/>
                <w:szCs w:val="20"/>
              </w:rPr>
            </w:pPr>
            <w:r>
              <w:rPr>
                <w:rFonts w:ascii="Calibri" w:hAnsi="Calibri" w:cs="Calibri"/>
                <w:sz w:val="20"/>
                <w:szCs w:val="20"/>
              </w:rPr>
              <w:t>Library Automation Grants</w:t>
            </w:r>
          </w:p>
        </w:tc>
        <w:tc>
          <w:tcPr>
            <w:tcW w:w="1360" w:type="dxa"/>
            <w:tcBorders>
              <w:top w:val="nil"/>
              <w:left w:val="nil"/>
              <w:bottom w:val="single" w:sz="4" w:space="0" w:color="auto"/>
              <w:right w:val="single" w:sz="4" w:space="0" w:color="auto"/>
            </w:tcBorders>
            <w:shd w:val="clear" w:color="auto" w:fill="auto"/>
            <w:noWrap/>
            <w:vAlign w:val="bottom"/>
            <w:hideMark/>
          </w:tcPr>
          <w:p w14:paraId="2C249641"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vAlign w:val="bottom"/>
            <w:hideMark/>
          </w:tcPr>
          <w:p w14:paraId="12A50CFD" w14:textId="77777777" w:rsidR="000A7E07" w:rsidRDefault="000A7E07">
            <w:pPr>
              <w:jc w:val="right"/>
              <w:rPr>
                <w:rFonts w:ascii="Calibri" w:hAnsi="Calibri" w:cs="Calibri"/>
                <w:sz w:val="20"/>
                <w:szCs w:val="20"/>
              </w:rPr>
            </w:pPr>
            <w:r>
              <w:rPr>
                <w:rFonts w:ascii="Calibri" w:hAnsi="Calibri" w:cs="Calibri"/>
                <w:sz w:val="20"/>
                <w:szCs w:val="20"/>
              </w:rPr>
              <w:t>$175,000.00</w:t>
            </w:r>
          </w:p>
        </w:tc>
      </w:tr>
      <w:tr w:rsidR="000A7E07" w14:paraId="6FA958D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72C04B4E" w14:textId="77777777" w:rsidR="000A7E07" w:rsidRDefault="000A7E07">
            <w:pPr>
              <w:rPr>
                <w:rFonts w:ascii="Calibri" w:hAnsi="Calibri" w:cs="Calibri"/>
                <w:sz w:val="20"/>
                <w:szCs w:val="20"/>
              </w:rPr>
            </w:pPr>
            <w:r>
              <w:rPr>
                <w:rFonts w:ascii="Calibri" w:hAnsi="Calibri" w:cs="Calibri"/>
                <w:sz w:val="20"/>
                <w:szCs w:val="20"/>
              </w:rPr>
              <w:t>Statewide Show Me the World (OCLC)</w:t>
            </w:r>
          </w:p>
        </w:tc>
        <w:tc>
          <w:tcPr>
            <w:tcW w:w="1360" w:type="dxa"/>
            <w:tcBorders>
              <w:top w:val="nil"/>
              <w:left w:val="nil"/>
              <w:bottom w:val="single" w:sz="4" w:space="0" w:color="auto"/>
              <w:right w:val="single" w:sz="4" w:space="0" w:color="auto"/>
            </w:tcBorders>
            <w:shd w:val="clear" w:color="auto" w:fill="auto"/>
            <w:noWrap/>
            <w:vAlign w:val="bottom"/>
            <w:hideMark/>
          </w:tcPr>
          <w:p w14:paraId="5615DFF4"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vAlign w:val="bottom"/>
            <w:hideMark/>
          </w:tcPr>
          <w:p w14:paraId="203D6DC8" w14:textId="77777777" w:rsidR="000A7E07" w:rsidRDefault="000A7E07">
            <w:pPr>
              <w:jc w:val="right"/>
              <w:rPr>
                <w:rFonts w:ascii="Calibri" w:hAnsi="Calibri" w:cs="Calibri"/>
                <w:sz w:val="20"/>
                <w:szCs w:val="20"/>
              </w:rPr>
            </w:pPr>
            <w:r>
              <w:rPr>
                <w:rFonts w:ascii="Calibri" w:hAnsi="Calibri" w:cs="Calibri"/>
                <w:sz w:val="20"/>
                <w:szCs w:val="20"/>
              </w:rPr>
              <w:t>$263,415.56</w:t>
            </w:r>
          </w:p>
        </w:tc>
      </w:tr>
      <w:tr w:rsidR="000A7E07" w14:paraId="071A196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EC1F903" w14:textId="77777777" w:rsidR="000A7E07" w:rsidRDefault="000A7E07">
            <w:pPr>
              <w:rPr>
                <w:rFonts w:ascii="Calibri" w:hAnsi="Calibri" w:cs="Calibri"/>
                <w:sz w:val="20"/>
                <w:szCs w:val="20"/>
              </w:rPr>
            </w:pPr>
            <w:r>
              <w:rPr>
                <w:rFonts w:ascii="Calibri" w:hAnsi="Calibri" w:cs="Calibri"/>
                <w:sz w:val="20"/>
                <w:szCs w:val="20"/>
              </w:rPr>
              <w:t>Library Websites (PLOUD)</w:t>
            </w:r>
          </w:p>
        </w:tc>
        <w:tc>
          <w:tcPr>
            <w:tcW w:w="1360" w:type="dxa"/>
            <w:tcBorders>
              <w:top w:val="nil"/>
              <w:left w:val="nil"/>
              <w:bottom w:val="single" w:sz="4" w:space="0" w:color="auto"/>
              <w:right w:val="single" w:sz="4" w:space="0" w:color="auto"/>
            </w:tcBorders>
            <w:shd w:val="clear" w:color="auto" w:fill="auto"/>
            <w:noWrap/>
            <w:vAlign w:val="bottom"/>
            <w:hideMark/>
          </w:tcPr>
          <w:p w14:paraId="027AB7E4"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vAlign w:val="bottom"/>
            <w:hideMark/>
          </w:tcPr>
          <w:p w14:paraId="38ED6A77" w14:textId="77777777" w:rsidR="000A7E07" w:rsidRDefault="000A7E07">
            <w:pPr>
              <w:jc w:val="right"/>
              <w:rPr>
                <w:rFonts w:ascii="Calibri" w:hAnsi="Calibri" w:cs="Calibri"/>
                <w:color w:val="000000"/>
                <w:sz w:val="20"/>
                <w:szCs w:val="20"/>
              </w:rPr>
            </w:pPr>
            <w:r>
              <w:rPr>
                <w:rFonts w:ascii="Calibri" w:hAnsi="Calibri" w:cs="Calibri"/>
                <w:color w:val="000000"/>
                <w:sz w:val="20"/>
                <w:szCs w:val="20"/>
              </w:rPr>
              <w:t>$29,412.00</w:t>
            </w:r>
          </w:p>
        </w:tc>
      </w:tr>
      <w:tr w:rsidR="000A7E07" w14:paraId="17AEF20B"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0F4D1116" w14:textId="77777777" w:rsidR="000A7E07" w:rsidRDefault="000A7E07">
            <w:pPr>
              <w:rPr>
                <w:rFonts w:ascii="Calibri" w:hAnsi="Calibri" w:cs="Calibri"/>
                <w:b/>
                <w:bCs/>
                <w:sz w:val="20"/>
                <w:szCs w:val="20"/>
              </w:rPr>
            </w:pPr>
            <w:r>
              <w:rPr>
                <w:rFonts w:ascii="Calibri" w:hAnsi="Calibri" w:cs="Calibri"/>
                <w:b/>
                <w:bCs/>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14:paraId="1A9520DB" w14:textId="77777777" w:rsidR="000A7E07" w:rsidRDefault="000A7E07">
            <w:pPr>
              <w:rPr>
                <w:rFonts w:ascii="Calibri" w:hAnsi="Calibri" w:cs="Calibri"/>
                <w:color w:val="000000"/>
                <w:sz w:val="20"/>
                <w:szCs w:val="20"/>
              </w:rPr>
            </w:pPr>
            <w:r>
              <w:rPr>
                <w:rFonts w:ascii="Calibri" w:hAnsi="Calibri" w:cs="Calibri"/>
                <w:color w:val="000000"/>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661A3D4F" w14:textId="77777777" w:rsidR="000A7E07" w:rsidRDefault="000A7E07">
            <w:pPr>
              <w:rPr>
                <w:rFonts w:ascii="Calibri" w:hAnsi="Calibri" w:cs="Calibri"/>
                <w:sz w:val="20"/>
                <w:szCs w:val="20"/>
              </w:rPr>
            </w:pPr>
            <w:r>
              <w:rPr>
                <w:rFonts w:ascii="Calibri" w:hAnsi="Calibri" w:cs="Calibri"/>
                <w:sz w:val="20"/>
                <w:szCs w:val="20"/>
              </w:rPr>
              <w:t> </w:t>
            </w:r>
          </w:p>
        </w:tc>
      </w:tr>
      <w:tr w:rsidR="000A7E07" w14:paraId="2D4D8806"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2D884A84" w14:textId="77777777" w:rsidR="000A7E07" w:rsidRDefault="000A7E07">
            <w:pPr>
              <w:rPr>
                <w:rFonts w:ascii="Calibri" w:hAnsi="Calibri" w:cs="Calibri"/>
                <w:b/>
                <w:bCs/>
                <w:sz w:val="20"/>
                <w:szCs w:val="20"/>
              </w:rPr>
            </w:pPr>
            <w:r>
              <w:rPr>
                <w:rFonts w:ascii="Calibri" w:hAnsi="Calibri" w:cs="Calibri"/>
                <w:b/>
                <w:bCs/>
                <w:sz w:val="20"/>
                <w:szCs w:val="20"/>
              </w:rPr>
              <w:t>WOLFNER LIBRARY SERVICES</w:t>
            </w:r>
          </w:p>
        </w:tc>
        <w:tc>
          <w:tcPr>
            <w:tcW w:w="1360" w:type="dxa"/>
            <w:tcBorders>
              <w:top w:val="nil"/>
              <w:left w:val="nil"/>
              <w:bottom w:val="single" w:sz="4" w:space="0" w:color="auto"/>
              <w:right w:val="single" w:sz="4" w:space="0" w:color="auto"/>
            </w:tcBorders>
            <w:shd w:val="clear" w:color="000000" w:fill="C6E0B4"/>
            <w:noWrap/>
            <w:hideMark/>
          </w:tcPr>
          <w:p w14:paraId="609F7E78"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$403,700.00 </w:t>
            </w:r>
          </w:p>
        </w:tc>
        <w:tc>
          <w:tcPr>
            <w:tcW w:w="1960" w:type="dxa"/>
            <w:tcBorders>
              <w:top w:val="nil"/>
              <w:left w:val="nil"/>
              <w:bottom w:val="single" w:sz="4" w:space="0" w:color="auto"/>
              <w:right w:val="single" w:sz="4" w:space="0" w:color="auto"/>
            </w:tcBorders>
            <w:shd w:val="clear" w:color="000000" w:fill="C6E0B4"/>
            <w:noWrap/>
            <w:hideMark/>
          </w:tcPr>
          <w:p w14:paraId="61C3BD99"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50318C1A"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268282C" w14:textId="77777777" w:rsidR="000A7E07" w:rsidRDefault="000A7E07">
            <w:pPr>
              <w:rPr>
                <w:rFonts w:ascii="Calibri" w:hAnsi="Calibri" w:cs="Calibri"/>
                <w:sz w:val="20"/>
                <w:szCs w:val="20"/>
              </w:rPr>
            </w:pPr>
            <w:r>
              <w:rPr>
                <w:rFonts w:ascii="Calibri" w:hAnsi="Calibri" w:cs="Calibri"/>
                <w:sz w:val="20"/>
                <w:szCs w:val="20"/>
              </w:rPr>
              <w:t>P/S Facilities</w:t>
            </w:r>
          </w:p>
        </w:tc>
        <w:tc>
          <w:tcPr>
            <w:tcW w:w="1360" w:type="dxa"/>
            <w:tcBorders>
              <w:top w:val="nil"/>
              <w:left w:val="nil"/>
              <w:bottom w:val="single" w:sz="4" w:space="0" w:color="auto"/>
              <w:right w:val="single" w:sz="4" w:space="0" w:color="auto"/>
            </w:tcBorders>
            <w:shd w:val="clear" w:color="auto" w:fill="auto"/>
            <w:noWrap/>
            <w:vAlign w:val="bottom"/>
            <w:hideMark/>
          </w:tcPr>
          <w:p w14:paraId="40D9D93B"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06F7D96" w14:textId="77777777" w:rsidR="000A7E07" w:rsidRDefault="000A7E07">
            <w:pPr>
              <w:jc w:val="right"/>
              <w:rPr>
                <w:rFonts w:ascii="Calibri" w:hAnsi="Calibri" w:cs="Calibri"/>
                <w:sz w:val="20"/>
                <w:szCs w:val="20"/>
              </w:rPr>
            </w:pPr>
            <w:r>
              <w:rPr>
                <w:rFonts w:ascii="Calibri" w:hAnsi="Calibri" w:cs="Calibri"/>
                <w:sz w:val="20"/>
                <w:szCs w:val="20"/>
              </w:rPr>
              <w:t>$389,700.00</w:t>
            </w:r>
          </w:p>
        </w:tc>
      </w:tr>
      <w:tr w:rsidR="000A7E07" w14:paraId="4E89A3EF"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7D8AC86" w14:textId="77777777" w:rsidR="000A7E07" w:rsidRDefault="000A7E07">
            <w:pPr>
              <w:rPr>
                <w:rFonts w:ascii="Calibri" w:hAnsi="Calibri" w:cs="Calibri"/>
                <w:sz w:val="20"/>
                <w:szCs w:val="20"/>
              </w:rPr>
            </w:pPr>
            <w:r>
              <w:rPr>
                <w:rFonts w:ascii="Calibri" w:hAnsi="Calibri" w:cs="Calibri"/>
                <w:sz w:val="20"/>
                <w:szCs w:val="20"/>
              </w:rPr>
              <w:t>E/E</w:t>
            </w:r>
          </w:p>
        </w:tc>
        <w:tc>
          <w:tcPr>
            <w:tcW w:w="1360" w:type="dxa"/>
            <w:tcBorders>
              <w:top w:val="nil"/>
              <w:left w:val="nil"/>
              <w:bottom w:val="single" w:sz="4" w:space="0" w:color="auto"/>
              <w:right w:val="single" w:sz="4" w:space="0" w:color="auto"/>
            </w:tcBorders>
            <w:shd w:val="clear" w:color="auto" w:fill="auto"/>
            <w:noWrap/>
            <w:vAlign w:val="bottom"/>
            <w:hideMark/>
          </w:tcPr>
          <w:p w14:paraId="6E5F3EE8"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56FD4D41" w14:textId="77777777" w:rsidR="000A7E07" w:rsidRDefault="000A7E07">
            <w:pPr>
              <w:jc w:val="right"/>
              <w:rPr>
                <w:rFonts w:ascii="Calibri" w:hAnsi="Calibri" w:cs="Calibri"/>
                <w:sz w:val="20"/>
                <w:szCs w:val="20"/>
              </w:rPr>
            </w:pPr>
            <w:r>
              <w:rPr>
                <w:rFonts w:ascii="Calibri" w:hAnsi="Calibri" w:cs="Calibri"/>
                <w:sz w:val="20"/>
                <w:szCs w:val="20"/>
              </w:rPr>
              <w:t>$14,000.00</w:t>
            </w:r>
          </w:p>
        </w:tc>
      </w:tr>
      <w:tr w:rsidR="000A7E07" w14:paraId="7B9CA55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1162E231"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198C2787"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30D52296" w14:textId="77777777" w:rsidR="000A7E07" w:rsidRDefault="000A7E07">
            <w:pPr>
              <w:rPr>
                <w:rFonts w:ascii="Calibri" w:hAnsi="Calibri" w:cs="Calibri"/>
                <w:sz w:val="20"/>
                <w:szCs w:val="20"/>
              </w:rPr>
            </w:pPr>
            <w:r>
              <w:rPr>
                <w:rFonts w:ascii="Calibri" w:hAnsi="Calibri" w:cs="Calibri"/>
                <w:sz w:val="20"/>
                <w:szCs w:val="20"/>
              </w:rPr>
              <w:t> </w:t>
            </w:r>
          </w:p>
        </w:tc>
      </w:tr>
      <w:tr w:rsidR="000A7E07" w14:paraId="43AAB498"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437FD412" w14:textId="77777777" w:rsidR="000A7E07" w:rsidRDefault="000A7E07">
            <w:pPr>
              <w:rPr>
                <w:rFonts w:ascii="Calibri" w:hAnsi="Calibri" w:cs="Calibri"/>
                <w:b/>
                <w:bCs/>
                <w:sz w:val="20"/>
                <w:szCs w:val="20"/>
              </w:rPr>
            </w:pPr>
            <w:r>
              <w:rPr>
                <w:rFonts w:ascii="Calibri" w:hAnsi="Calibri" w:cs="Calibri"/>
                <w:b/>
                <w:bCs/>
                <w:sz w:val="20"/>
                <w:szCs w:val="20"/>
              </w:rPr>
              <w:t xml:space="preserve"> LIBRARY DEVELOPMENT </w:t>
            </w:r>
          </w:p>
        </w:tc>
        <w:tc>
          <w:tcPr>
            <w:tcW w:w="1360" w:type="dxa"/>
            <w:tcBorders>
              <w:top w:val="nil"/>
              <w:left w:val="nil"/>
              <w:bottom w:val="single" w:sz="4" w:space="0" w:color="auto"/>
              <w:right w:val="single" w:sz="4" w:space="0" w:color="auto"/>
            </w:tcBorders>
            <w:shd w:val="clear" w:color="000000" w:fill="C6E0B4"/>
            <w:noWrap/>
            <w:hideMark/>
          </w:tcPr>
          <w:p w14:paraId="19F78BE3" w14:textId="3F512104" w:rsidR="000A7E07" w:rsidRDefault="000A7E07">
            <w:pPr>
              <w:jc w:val="right"/>
              <w:rPr>
                <w:rFonts w:ascii="Calibri" w:hAnsi="Calibri" w:cs="Calibri"/>
                <w:b/>
                <w:bCs/>
                <w:sz w:val="20"/>
                <w:szCs w:val="20"/>
              </w:rPr>
            </w:pPr>
            <w:r>
              <w:rPr>
                <w:rFonts w:ascii="Calibri" w:hAnsi="Calibri" w:cs="Calibri"/>
                <w:b/>
                <w:bCs/>
                <w:sz w:val="20"/>
                <w:szCs w:val="20"/>
              </w:rPr>
              <w:t>$</w:t>
            </w:r>
            <w:r w:rsidR="00D7703E">
              <w:rPr>
                <w:rFonts w:ascii="Calibri" w:hAnsi="Calibri" w:cs="Calibri"/>
                <w:b/>
                <w:bCs/>
                <w:sz w:val="20"/>
                <w:szCs w:val="20"/>
              </w:rPr>
              <w:t>83</w:t>
            </w:r>
            <w:r>
              <w:rPr>
                <w:rFonts w:ascii="Calibri" w:hAnsi="Calibri" w:cs="Calibri"/>
                <w:b/>
                <w:bCs/>
                <w:sz w:val="20"/>
                <w:szCs w:val="20"/>
              </w:rPr>
              <w:t>,</w:t>
            </w:r>
            <w:r w:rsidR="00D7703E">
              <w:rPr>
                <w:rFonts w:ascii="Calibri" w:hAnsi="Calibri" w:cs="Calibri"/>
                <w:b/>
                <w:bCs/>
                <w:sz w:val="20"/>
                <w:szCs w:val="20"/>
              </w:rPr>
              <w:t>9</w:t>
            </w:r>
            <w:r>
              <w:rPr>
                <w:rFonts w:ascii="Calibri" w:hAnsi="Calibri" w:cs="Calibri"/>
                <w:b/>
                <w:bCs/>
                <w:sz w:val="20"/>
                <w:szCs w:val="20"/>
              </w:rPr>
              <w:t xml:space="preserve">00.00 </w:t>
            </w:r>
          </w:p>
        </w:tc>
        <w:tc>
          <w:tcPr>
            <w:tcW w:w="1960" w:type="dxa"/>
            <w:tcBorders>
              <w:top w:val="nil"/>
              <w:left w:val="nil"/>
              <w:bottom w:val="single" w:sz="4" w:space="0" w:color="auto"/>
              <w:right w:val="single" w:sz="4" w:space="0" w:color="auto"/>
            </w:tcBorders>
            <w:shd w:val="clear" w:color="000000" w:fill="C6E0B4"/>
            <w:noWrap/>
            <w:hideMark/>
          </w:tcPr>
          <w:p w14:paraId="48BE32AB" w14:textId="77777777" w:rsidR="000A7E07" w:rsidRDefault="000A7E07">
            <w:pPr>
              <w:rPr>
                <w:rFonts w:ascii="Calibri" w:hAnsi="Calibri" w:cs="Calibri"/>
                <w:b/>
                <w:bCs/>
                <w:sz w:val="20"/>
                <w:szCs w:val="20"/>
              </w:rPr>
            </w:pPr>
            <w:r>
              <w:rPr>
                <w:rFonts w:ascii="Calibri" w:hAnsi="Calibri" w:cs="Calibri"/>
                <w:b/>
                <w:bCs/>
                <w:sz w:val="20"/>
                <w:szCs w:val="20"/>
              </w:rPr>
              <w:t> </w:t>
            </w:r>
          </w:p>
        </w:tc>
      </w:tr>
      <w:tr w:rsidR="000A7E07" w14:paraId="4FD6E873"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06DF0955" w14:textId="77777777" w:rsidR="000A7E07" w:rsidRDefault="000A7E07">
            <w:pPr>
              <w:rPr>
                <w:rFonts w:ascii="Calibri" w:hAnsi="Calibri" w:cs="Calibri"/>
                <w:sz w:val="20"/>
                <w:szCs w:val="20"/>
              </w:rPr>
            </w:pPr>
            <w:r>
              <w:rPr>
                <w:rFonts w:ascii="Calibri" w:hAnsi="Calibri" w:cs="Calibri"/>
                <w:sz w:val="20"/>
                <w:szCs w:val="20"/>
              </w:rPr>
              <w:lastRenderedPageBreak/>
              <w:t>Foundant, Baker &amp; Taylor, Clippings and Springshare</w:t>
            </w:r>
          </w:p>
        </w:tc>
        <w:tc>
          <w:tcPr>
            <w:tcW w:w="1360" w:type="dxa"/>
            <w:tcBorders>
              <w:top w:val="nil"/>
              <w:left w:val="nil"/>
              <w:bottom w:val="single" w:sz="4" w:space="0" w:color="auto"/>
              <w:right w:val="single" w:sz="4" w:space="0" w:color="auto"/>
            </w:tcBorders>
            <w:shd w:val="clear" w:color="auto" w:fill="auto"/>
            <w:noWrap/>
            <w:vAlign w:val="bottom"/>
            <w:hideMark/>
          </w:tcPr>
          <w:p w14:paraId="3575BAC0"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08A2C6C" w14:textId="77777777" w:rsidR="000A7E07" w:rsidRDefault="000A7E07">
            <w:pPr>
              <w:jc w:val="right"/>
              <w:rPr>
                <w:rFonts w:ascii="Calibri" w:hAnsi="Calibri" w:cs="Calibri"/>
                <w:sz w:val="20"/>
                <w:szCs w:val="20"/>
              </w:rPr>
            </w:pPr>
            <w:r>
              <w:rPr>
                <w:rFonts w:ascii="Calibri" w:hAnsi="Calibri" w:cs="Calibri"/>
                <w:sz w:val="20"/>
                <w:szCs w:val="20"/>
              </w:rPr>
              <w:t>$25,800.00</w:t>
            </w:r>
          </w:p>
        </w:tc>
      </w:tr>
      <w:tr w:rsidR="000A7E07" w14:paraId="49DE1987"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02A06CFB" w14:textId="77777777" w:rsidR="000A7E07" w:rsidRDefault="000A7E07">
            <w:pPr>
              <w:rPr>
                <w:rFonts w:ascii="Calibri" w:hAnsi="Calibri" w:cs="Calibri"/>
                <w:sz w:val="20"/>
                <w:szCs w:val="20"/>
              </w:rPr>
            </w:pPr>
            <w:r>
              <w:rPr>
                <w:rFonts w:ascii="Calibri" w:hAnsi="Calibri" w:cs="Calibri"/>
                <w:sz w:val="20"/>
                <w:szCs w:val="20"/>
              </w:rPr>
              <w:t>LD staff and resource development</w:t>
            </w:r>
          </w:p>
        </w:tc>
        <w:tc>
          <w:tcPr>
            <w:tcW w:w="1360" w:type="dxa"/>
            <w:tcBorders>
              <w:top w:val="nil"/>
              <w:left w:val="nil"/>
              <w:bottom w:val="single" w:sz="4" w:space="0" w:color="auto"/>
              <w:right w:val="single" w:sz="4" w:space="0" w:color="auto"/>
            </w:tcBorders>
            <w:shd w:val="clear" w:color="auto" w:fill="auto"/>
            <w:noWrap/>
            <w:vAlign w:val="bottom"/>
            <w:hideMark/>
          </w:tcPr>
          <w:p w14:paraId="5F819905"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9D84BBC" w14:textId="77777777" w:rsidR="000A7E07" w:rsidRDefault="000A7E07">
            <w:pPr>
              <w:jc w:val="right"/>
              <w:rPr>
                <w:rFonts w:ascii="Calibri" w:hAnsi="Calibri" w:cs="Calibri"/>
                <w:sz w:val="20"/>
                <w:szCs w:val="20"/>
              </w:rPr>
            </w:pPr>
            <w:r>
              <w:rPr>
                <w:rFonts w:ascii="Calibri" w:hAnsi="Calibri" w:cs="Calibri"/>
                <w:sz w:val="20"/>
                <w:szCs w:val="20"/>
              </w:rPr>
              <w:t>$2,500.00</w:t>
            </w:r>
          </w:p>
        </w:tc>
      </w:tr>
      <w:tr w:rsidR="000A7E07" w14:paraId="48D234AB"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8862CA7" w14:textId="77777777" w:rsidR="000A7E07" w:rsidRDefault="000A7E07">
            <w:pPr>
              <w:rPr>
                <w:rFonts w:ascii="Calibri" w:hAnsi="Calibri" w:cs="Calibri"/>
                <w:sz w:val="20"/>
                <w:szCs w:val="20"/>
              </w:rPr>
            </w:pPr>
            <w:r>
              <w:rPr>
                <w:rFonts w:ascii="Calibri" w:hAnsi="Calibri" w:cs="Calibri"/>
                <w:sz w:val="20"/>
                <w:szCs w:val="20"/>
              </w:rPr>
              <w:t>Staff travel</w:t>
            </w:r>
          </w:p>
        </w:tc>
        <w:tc>
          <w:tcPr>
            <w:tcW w:w="1360" w:type="dxa"/>
            <w:tcBorders>
              <w:top w:val="nil"/>
              <w:left w:val="nil"/>
              <w:bottom w:val="single" w:sz="4" w:space="0" w:color="auto"/>
              <w:right w:val="single" w:sz="4" w:space="0" w:color="auto"/>
            </w:tcBorders>
            <w:shd w:val="clear" w:color="auto" w:fill="auto"/>
            <w:noWrap/>
            <w:vAlign w:val="bottom"/>
            <w:hideMark/>
          </w:tcPr>
          <w:p w14:paraId="7E6BEFFC"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DE29747" w14:textId="77777777" w:rsidR="000A7E07" w:rsidRDefault="000A7E07">
            <w:pPr>
              <w:jc w:val="right"/>
              <w:rPr>
                <w:rFonts w:ascii="Calibri" w:hAnsi="Calibri" w:cs="Calibri"/>
                <w:sz w:val="20"/>
                <w:szCs w:val="20"/>
              </w:rPr>
            </w:pPr>
            <w:r>
              <w:rPr>
                <w:rFonts w:ascii="Calibri" w:hAnsi="Calibri" w:cs="Calibri"/>
                <w:sz w:val="20"/>
                <w:szCs w:val="20"/>
              </w:rPr>
              <w:t>$6,000.00</w:t>
            </w:r>
          </w:p>
        </w:tc>
      </w:tr>
      <w:tr w:rsidR="000A7E07" w14:paraId="5D6407D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433B4E9A" w14:textId="77777777" w:rsidR="000A7E07" w:rsidRDefault="000A7E07">
            <w:pPr>
              <w:rPr>
                <w:rFonts w:ascii="Calibri" w:hAnsi="Calibri" w:cs="Calibri"/>
                <w:sz w:val="20"/>
                <w:szCs w:val="20"/>
              </w:rPr>
            </w:pPr>
            <w:r>
              <w:rPr>
                <w:rFonts w:ascii="Calibri" w:hAnsi="Calibri" w:cs="Calibri"/>
                <w:sz w:val="20"/>
                <w:szCs w:val="20"/>
              </w:rPr>
              <w:t>Five Year Plan Evaluation</w:t>
            </w:r>
          </w:p>
        </w:tc>
        <w:tc>
          <w:tcPr>
            <w:tcW w:w="1360" w:type="dxa"/>
            <w:tcBorders>
              <w:top w:val="nil"/>
              <w:left w:val="nil"/>
              <w:bottom w:val="single" w:sz="4" w:space="0" w:color="auto"/>
              <w:right w:val="single" w:sz="4" w:space="0" w:color="auto"/>
            </w:tcBorders>
            <w:shd w:val="clear" w:color="auto" w:fill="auto"/>
            <w:noWrap/>
            <w:vAlign w:val="bottom"/>
            <w:hideMark/>
          </w:tcPr>
          <w:p w14:paraId="5543328D" w14:textId="77777777" w:rsidR="000A7E07" w:rsidRDefault="000A7E07">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hideMark/>
          </w:tcPr>
          <w:p w14:paraId="0DF72571" w14:textId="4D1E0D57" w:rsidR="000A7E07" w:rsidRDefault="000A7E07">
            <w:pPr>
              <w:jc w:val="right"/>
              <w:rPr>
                <w:rFonts w:ascii="Calibri" w:hAnsi="Calibri" w:cs="Calibri"/>
                <w:sz w:val="20"/>
                <w:szCs w:val="20"/>
              </w:rPr>
            </w:pPr>
            <w:r>
              <w:rPr>
                <w:rFonts w:ascii="Calibri" w:hAnsi="Calibri" w:cs="Calibri"/>
                <w:sz w:val="20"/>
                <w:szCs w:val="20"/>
              </w:rPr>
              <w:t>$</w:t>
            </w:r>
            <w:r w:rsidR="00D7703E">
              <w:rPr>
                <w:rFonts w:ascii="Calibri" w:hAnsi="Calibri" w:cs="Calibri"/>
                <w:sz w:val="20"/>
                <w:szCs w:val="20"/>
              </w:rPr>
              <w:t>49</w:t>
            </w:r>
            <w:r>
              <w:rPr>
                <w:rFonts w:ascii="Calibri" w:hAnsi="Calibri" w:cs="Calibri"/>
                <w:sz w:val="20"/>
                <w:szCs w:val="20"/>
              </w:rPr>
              <w:t>,</w:t>
            </w:r>
            <w:r w:rsidR="00D7703E">
              <w:rPr>
                <w:rFonts w:ascii="Calibri" w:hAnsi="Calibri" w:cs="Calibri"/>
                <w:sz w:val="20"/>
                <w:szCs w:val="20"/>
              </w:rPr>
              <w:t>6</w:t>
            </w:r>
            <w:r>
              <w:rPr>
                <w:rFonts w:ascii="Calibri" w:hAnsi="Calibri" w:cs="Calibri"/>
                <w:sz w:val="20"/>
                <w:szCs w:val="20"/>
              </w:rPr>
              <w:t>00.00</w:t>
            </w:r>
          </w:p>
        </w:tc>
      </w:tr>
      <w:tr w:rsidR="000A7E07" w14:paraId="75405359"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618D87E3" w14:textId="77777777" w:rsidR="000A7E07" w:rsidRDefault="000A7E07">
            <w:pPr>
              <w:rPr>
                <w:rFonts w:ascii="Calibri" w:hAnsi="Calibri" w:cs="Calibri"/>
                <w:sz w:val="20"/>
                <w:szCs w:val="20"/>
              </w:rPr>
            </w:pPr>
            <w:r>
              <w:rPr>
                <w:rFonts w:ascii="Calibri" w:hAnsi="Calibri" w:cs="Calibri"/>
                <w:sz w:val="20"/>
                <w:szCs w:val="20"/>
              </w:rPr>
              <w:t>Holding account (available funds)</w:t>
            </w:r>
          </w:p>
        </w:tc>
        <w:tc>
          <w:tcPr>
            <w:tcW w:w="1360" w:type="dxa"/>
            <w:tcBorders>
              <w:top w:val="nil"/>
              <w:left w:val="nil"/>
              <w:bottom w:val="single" w:sz="4" w:space="0" w:color="auto"/>
              <w:right w:val="single" w:sz="4" w:space="0" w:color="auto"/>
            </w:tcBorders>
            <w:shd w:val="clear" w:color="auto" w:fill="auto"/>
            <w:noWrap/>
            <w:hideMark/>
          </w:tcPr>
          <w:p w14:paraId="0DA305EE" w14:textId="104D6E75" w:rsidR="000A7E07" w:rsidRDefault="000A7E07">
            <w:pPr>
              <w:jc w:val="right"/>
              <w:rPr>
                <w:rFonts w:ascii="Calibri" w:hAnsi="Calibri" w:cs="Calibri"/>
                <w:sz w:val="20"/>
                <w:szCs w:val="20"/>
              </w:rPr>
            </w:pPr>
            <w:r>
              <w:rPr>
                <w:rFonts w:ascii="Calibri" w:hAnsi="Calibri" w:cs="Calibri"/>
                <w:sz w:val="20"/>
                <w:szCs w:val="20"/>
              </w:rPr>
              <w:t>$</w:t>
            </w:r>
            <w:r w:rsidR="00D7703E">
              <w:rPr>
                <w:rFonts w:ascii="Calibri" w:hAnsi="Calibri" w:cs="Calibri"/>
                <w:sz w:val="20"/>
                <w:szCs w:val="20"/>
              </w:rPr>
              <w:t>25,146.</w:t>
            </w:r>
            <w:r w:rsidR="00841901">
              <w:rPr>
                <w:rFonts w:ascii="Calibri" w:hAnsi="Calibri" w:cs="Calibri"/>
                <w:sz w:val="20"/>
                <w:szCs w:val="20"/>
              </w:rPr>
              <w:t>44</w:t>
            </w:r>
          </w:p>
        </w:tc>
        <w:tc>
          <w:tcPr>
            <w:tcW w:w="1960" w:type="dxa"/>
            <w:tcBorders>
              <w:top w:val="nil"/>
              <w:left w:val="nil"/>
              <w:bottom w:val="single" w:sz="4" w:space="0" w:color="auto"/>
              <w:right w:val="single" w:sz="4" w:space="0" w:color="auto"/>
            </w:tcBorders>
            <w:shd w:val="clear" w:color="auto" w:fill="auto"/>
            <w:noWrap/>
            <w:hideMark/>
          </w:tcPr>
          <w:p w14:paraId="4227359B" w14:textId="0B14A866" w:rsidR="000A7E07" w:rsidRDefault="00D7703E">
            <w:pPr>
              <w:jc w:val="right"/>
              <w:rPr>
                <w:rFonts w:ascii="Calibri" w:hAnsi="Calibri" w:cs="Calibri"/>
                <w:sz w:val="20"/>
                <w:szCs w:val="20"/>
              </w:rPr>
            </w:pPr>
            <w:r w:rsidRPr="00D7703E">
              <w:rPr>
                <w:rFonts w:ascii="Calibri" w:hAnsi="Calibri" w:cs="Calibri"/>
                <w:sz w:val="20"/>
                <w:szCs w:val="20"/>
              </w:rPr>
              <w:t>$25,146.44</w:t>
            </w:r>
          </w:p>
        </w:tc>
      </w:tr>
      <w:tr w:rsidR="000A7E07" w14:paraId="4154BFA6" w14:textId="77777777" w:rsidTr="000A7E07">
        <w:trPr>
          <w:trHeight w:val="300"/>
        </w:trPr>
        <w:tc>
          <w:tcPr>
            <w:tcW w:w="4800" w:type="dxa"/>
            <w:tcBorders>
              <w:top w:val="nil"/>
              <w:left w:val="single" w:sz="4" w:space="0" w:color="auto"/>
              <w:bottom w:val="single" w:sz="4" w:space="0" w:color="auto"/>
              <w:right w:val="single" w:sz="4" w:space="0" w:color="auto"/>
            </w:tcBorders>
            <w:shd w:val="clear" w:color="auto" w:fill="auto"/>
            <w:noWrap/>
            <w:hideMark/>
          </w:tcPr>
          <w:p w14:paraId="3FCA6795" w14:textId="77777777" w:rsidR="000A7E07" w:rsidRDefault="000A7E07">
            <w:pPr>
              <w:rPr>
                <w:rFonts w:ascii="Calibri" w:hAnsi="Calibri" w:cs="Calibri"/>
                <w:sz w:val="20"/>
                <w:szCs w:val="20"/>
              </w:rPr>
            </w:pPr>
            <w:r>
              <w:rPr>
                <w:rFonts w:ascii="Calibri" w:hAnsi="Calibri" w:cs="Calibri"/>
                <w:sz w:val="20"/>
                <w:szCs w:val="20"/>
              </w:rPr>
              <w:t> </w:t>
            </w:r>
          </w:p>
        </w:tc>
        <w:tc>
          <w:tcPr>
            <w:tcW w:w="1360" w:type="dxa"/>
            <w:tcBorders>
              <w:top w:val="nil"/>
              <w:left w:val="nil"/>
              <w:bottom w:val="single" w:sz="4" w:space="0" w:color="auto"/>
              <w:right w:val="single" w:sz="4" w:space="0" w:color="auto"/>
            </w:tcBorders>
            <w:shd w:val="clear" w:color="auto" w:fill="auto"/>
            <w:noWrap/>
            <w:hideMark/>
          </w:tcPr>
          <w:p w14:paraId="52F4887C" w14:textId="77777777" w:rsidR="000A7E07" w:rsidRDefault="000A7E07">
            <w:pPr>
              <w:rPr>
                <w:rFonts w:ascii="Calibri" w:hAnsi="Calibri" w:cs="Calibri"/>
                <w:sz w:val="20"/>
                <w:szCs w:val="20"/>
              </w:rPr>
            </w:pPr>
            <w:r>
              <w:rPr>
                <w:rFonts w:ascii="Calibri"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hideMark/>
          </w:tcPr>
          <w:p w14:paraId="0A24D039" w14:textId="77777777" w:rsidR="000A7E07" w:rsidRDefault="000A7E07">
            <w:pPr>
              <w:rPr>
                <w:rFonts w:ascii="Calibri" w:hAnsi="Calibri" w:cs="Calibri"/>
                <w:sz w:val="20"/>
                <w:szCs w:val="20"/>
              </w:rPr>
            </w:pPr>
            <w:r>
              <w:rPr>
                <w:rFonts w:ascii="Calibri" w:hAnsi="Calibri" w:cs="Calibri"/>
                <w:sz w:val="20"/>
                <w:szCs w:val="20"/>
              </w:rPr>
              <w:t> </w:t>
            </w:r>
          </w:p>
        </w:tc>
      </w:tr>
      <w:tr w:rsidR="000A7E07" w14:paraId="5505366E" w14:textId="77777777" w:rsidTr="000A7E07">
        <w:trPr>
          <w:trHeight w:val="300"/>
        </w:trPr>
        <w:tc>
          <w:tcPr>
            <w:tcW w:w="4800" w:type="dxa"/>
            <w:tcBorders>
              <w:top w:val="nil"/>
              <w:left w:val="single" w:sz="4" w:space="0" w:color="auto"/>
              <w:bottom w:val="single" w:sz="4" w:space="0" w:color="auto"/>
              <w:right w:val="single" w:sz="4" w:space="0" w:color="auto"/>
            </w:tcBorders>
            <w:shd w:val="clear" w:color="000000" w:fill="C6E0B4"/>
            <w:noWrap/>
            <w:hideMark/>
          </w:tcPr>
          <w:p w14:paraId="6B490BD5" w14:textId="77777777" w:rsidR="000A7E07" w:rsidRDefault="000A7E07">
            <w:pPr>
              <w:rPr>
                <w:rFonts w:ascii="Calibri" w:hAnsi="Calibri" w:cs="Calibri"/>
                <w:b/>
                <w:bCs/>
                <w:sz w:val="20"/>
                <w:szCs w:val="20"/>
              </w:rPr>
            </w:pPr>
            <w:r>
              <w:rPr>
                <w:rFonts w:ascii="Calibri" w:hAnsi="Calibri" w:cs="Calibri"/>
                <w:b/>
                <w:bCs/>
                <w:sz w:val="20"/>
                <w:szCs w:val="20"/>
              </w:rPr>
              <w:t>Total</w:t>
            </w:r>
          </w:p>
        </w:tc>
        <w:tc>
          <w:tcPr>
            <w:tcW w:w="1360" w:type="dxa"/>
            <w:tcBorders>
              <w:top w:val="nil"/>
              <w:left w:val="nil"/>
              <w:bottom w:val="single" w:sz="4" w:space="0" w:color="auto"/>
              <w:right w:val="single" w:sz="4" w:space="0" w:color="auto"/>
            </w:tcBorders>
            <w:shd w:val="clear" w:color="000000" w:fill="C6E0B4"/>
            <w:noWrap/>
            <w:hideMark/>
          </w:tcPr>
          <w:p w14:paraId="6C57E3FC"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$3,336,576.00 </w:t>
            </w:r>
          </w:p>
        </w:tc>
        <w:tc>
          <w:tcPr>
            <w:tcW w:w="1960" w:type="dxa"/>
            <w:tcBorders>
              <w:top w:val="nil"/>
              <w:left w:val="nil"/>
              <w:bottom w:val="single" w:sz="4" w:space="0" w:color="auto"/>
              <w:right w:val="single" w:sz="4" w:space="0" w:color="auto"/>
            </w:tcBorders>
            <w:shd w:val="clear" w:color="000000" w:fill="C6E0B4"/>
            <w:noWrap/>
            <w:hideMark/>
          </w:tcPr>
          <w:p w14:paraId="02D23343" w14:textId="77777777" w:rsidR="000A7E07" w:rsidRDefault="000A7E07">
            <w:pPr>
              <w:jc w:val="right"/>
              <w:rPr>
                <w:rFonts w:ascii="Calibri" w:hAnsi="Calibri" w:cs="Calibri"/>
                <w:b/>
                <w:bCs/>
                <w:sz w:val="20"/>
                <w:szCs w:val="20"/>
              </w:rPr>
            </w:pPr>
            <w:r>
              <w:rPr>
                <w:rFonts w:ascii="Calibri" w:hAnsi="Calibri" w:cs="Calibri"/>
                <w:b/>
                <w:bCs/>
                <w:sz w:val="20"/>
                <w:szCs w:val="20"/>
              </w:rPr>
              <w:t xml:space="preserve">$3,336,576.00 </w:t>
            </w:r>
          </w:p>
        </w:tc>
      </w:tr>
    </w:tbl>
    <w:p w14:paraId="0024A8AE" w14:textId="0A9D52EE" w:rsidR="00B161D0" w:rsidRPr="00A136E3" w:rsidRDefault="00B161D0" w:rsidP="00A3303F"/>
    <w:sectPr w:rsidR="00B161D0" w:rsidRPr="00A136E3" w:rsidSect="006B3184">
      <w:headerReference w:type="default" r:id="rId8"/>
      <w:footerReference w:type="default" r:id="rId9"/>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C79D" w14:textId="77777777" w:rsidR="00C74459" w:rsidRDefault="00C74459">
      <w:r>
        <w:separator/>
      </w:r>
    </w:p>
  </w:endnote>
  <w:endnote w:type="continuationSeparator" w:id="0">
    <w:p w14:paraId="1E196821" w14:textId="77777777" w:rsidR="00C74459" w:rsidRDefault="00C7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B6B4" w14:textId="09DEB85E" w:rsidR="00C74459" w:rsidRPr="00246FE1" w:rsidRDefault="00C74459">
    <w:pPr>
      <w:pStyle w:val="Footer"/>
      <w:rPr>
        <w:rFonts w:ascii="Arial" w:hAnsi="Arial" w:cs="Arial"/>
        <w:sz w:val="20"/>
        <w:szCs w:val="20"/>
      </w:rPr>
    </w:pPr>
    <w:r>
      <w:tab/>
    </w:r>
    <w:r w:rsidRPr="00246FE1">
      <w:rPr>
        <w:rStyle w:val="PageNumber"/>
        <w:rFonts w:ascii="Arial" w:hAnsi="Arial" w:cs="Arial"/>
        <w:sz w:val="20"/>
        <w:szCs w:val="20"/>
      </w:rPr>
      <w:fldChar w:fldCharType="begin"/>
    </w:r>
    <w:r w:rsidRPr="00246FE1">
      <w:rPr>
        <w:rStyle w:val="PageNumber"/>
        <w:rFonts w:ascii="Arial" w:hAnsi="Arial" w:cs="Arial"/>
        <w:sz w:val="20"/>
        <w:szCs w:val="20"/>
      </w:rPr>
      <w:instrText xml:space="preserve"> PAGE </w:instrText>
    </w:r>
    <w:r w:rsidRPr="00246FE1">
      <w:rPr>
        <w:rStyle w:val="PageNumber"/>
        <w:rFonts w:ascii="Arial" w:hAnsi="Arial" w:cs="Arial"/>
        <w:sz w:val="20"/>
        <w:szCs w:val="20"/>
      </w:rPr>
      <w:fldChar w:fldCharType="separate"/>
    </w:r>
    <w:r>
      <w:rPr>
        <w:rStyle w:val="PageNumber"/>
        <w:rFonts w:ascii="Arial" w:hAnsi="Arial" w:cs="Arial"/>
        <w:noProof/>
        <w:sz w:val="20"/>
        <w:szCs w:val="20"/>
      </w:rPr>
      <w:t>2</w:t>
    </w:r>
    <w:r w:rsidRPr="00246FE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F2CA" w14:textId="77777777" w:rsidR="00C74459" w:rsidRDefault="00C74459">
      <w:r>
        <w:separator/>
      </w:r>
    </w:p>
  </w:footnote>
  <w:footnote w:type="continuationSeparator" w:id="0">
    <w:p w14:paraId="7C49BC46" w14:textId="77777777" w:rsidR="00C74459" w:rsidRDefault="00C7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4AC7" w14:textId="559BFE4B" w:rsidR="00C74459" w:rsidRDefault="00C74459">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66C7E0"/>
    <w:multiLevelType w:val="hybridMultilevel"/>
    <w:tmpl w:val="B1CC39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E4018"/>
    <w:multiLevelType w:val="hybridMultilevel"/>
    <w:tmpl w:val="186E981C"/>
    <w:lvl w:ilvl="0" w:tplc="CC94D41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291B4E"/>
    <w:multiLevelType w:val="hybridMultilevel"/>
    <w:tmpl w:val="7212BE8C"/>
    <w:lvl w:ilvl="0" w:tplc="04090019">
      <w:start w:val="1"/>
      <w:numFmt w:val="lowerLetter"/>
      <w:lvlText w:val="%1."/>
      <w:lvlJc w:val="left"/>
      <w:pPr>
        <w:tabs>
          <w:tab w:val="num" w:pos="720"/>
        </w:tabs>
        <w:ind w:left="720" w:hanging="360"/>
      </w:pPr>
      <w:rPr>
        <w:rFonts w:hint="default"/>
      </w:rPr>
    </w:lvl>
    <w:lvl w:ilvl="1" w:tplc="B41E8A2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952CDA"/>
    <w:multiLevelType w:val="hybridMultilevel"/>
    <w:tmpl w:val="A2BCA098"/>
    <w:lvl w:ilvl="0" w:tplc="87D46BE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C6640"/>
    <w:multiLevelType w:val="hybridMultilevel"/>
    <w:tmpl w:val="1804C86A"/>
    <w:lvl w:ilvl="0" w:tplc="F4F88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21D27"/>
    <w:multiLevelType w:val="hybridMultilevel"/>
    <w:tmpl w:val="32D222E6"/>
    <w:lvl w:ilvl="0" w:tplc="6B368E2A">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615FEF"/>
    <w:multiLevelType w:val="hybridMultilevel"/>
    <w:tmpl w:val="149032E0"/>
    <w:lvl w:ilvl="0" w:tplc="5502B2F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A3F03"/>
    <w:multiLevelType w:val="hybridMultilevel"/>
    <w:tmpl w:val="5ADC0D30"/>
    <w:lvl w:ilvl="0" w:tplc="0409000F">
      <w:start w:val="1"/>
      <w:numFmt w:val="decimal"/>
      <w:lvlText w:val="%1."/>
      <w:lvlJc w:val="left"/>
      <w:pPr>
        <w:tabs>
          <w:tab w:val="num" w:pos="360"/>
        </w:tabs>
        <w:ind w:left="360" w:hanging="360"/>
      </w:pPr>
      <w:rPr>
        <w:rFonts w:hint="default"/>
      </w:rPr>
    </w:lvl>
    <w:lvl w:ilvl="1" w:tplc="D6D2F2EE">
      <w:start w:val="1"/>
      <w:numFmt w:val="lowerLetter"/>
      <w:lvlText w:val="%2."/>
      <w:lvlJc w:val="left"/>
      <w:pPr>
        <w:tabs>
          <w:tab w:val="num" w:pos="1080"/>
        </w:tabs>
        <w:ind w:left="1080" w:hanging="360"/>
      </w:pPr>
      <w:rPr>
        <w:b w:val="0"/>
      </w:rPr>
    </w:lvl>
    <w:lvl w:ilvl="2" w:tplc="53787E26">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08588A"/>
    <w:multiLevelType w:val="hybridMultilevel"/>
    <w:tmpl w:val="FD6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940A9"/>
    <w:multiLevelType w:val="hybridMultilevel"/>
    <w:tmpl w:val="9894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E4B99"/>
    <w:multiLevelType w:val="hybridMultilevel"/>
    <w:tmpl w:val="B90ED578"/>
    <w:lvl w:ilvl="0" w:tplc="9DBE0EA2">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A0742B1"/>
    <w:multiLevelType w:val="hybridMultilevel"/>
    <w:tmpl w:val="9CA023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7B16B1"/>
    <w:multiLevelType w:val="hybridMultilevel"/>
    <w:tmpl w:val="8542BD9C"/>
    <w:lvl w:ilvl="0" w:tplc="04090019">
      <w:start w:val="1"/>
      <w:numFmt w:val="lowerLetter"/>
      <w:lvlText w:val="%1."/>
      <w:lvlJc w:val="left"/>
      <w:pPr>
        <w:tabs>
          <w:tab w:val="num" w:pos="720"/>
        </w:tabs>
        <w:ind w:left="720" w:hanging="360"/>
      </w:pPr>
      <w:rPr>
        <w:rFonts w:hint="default"/>
        <w:b w:val="0"/>
      </w:rPr>
    </w:lvl>
    <w:lvl w:ilvl="1" w:tplc="576431F8">
      <w:start w:val="1"/>
      <w:numFmt w:val="decimal"/>
      <w:lvlText w:val="%2."/>
      <w:lvlJc w:val="left"/>
      <w:pPr>
        <w:tabs>
          <w:tab w:val="num" w:pos="360"/>
        </w:tabs>
        <w:ind w:left="360" w:hanging="360"/>
      </w:pPr>
      <w:rPr>
        <w:rFonts w:hint="default"/>
        <w:b/>
      </w:rPr>
    </w:lvl>
    <w:lvl w:ilvl="2" w:tplc="04090019">
      <w:start w:val="1"/>
      <w:numFmt w:val="lowerLetter"/>
      <w:lvlText w:val="%3."/>
      <w:lvlJc w:val="left"/>
      <w:pPr>
        <w:tabs>
          <w:tab w:val="num" w:pos="720"/>
        </w:tabs>
        <w:ind w:left="72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F97883"/>
    <w:multiLevelType w:val="hybridMultilevel"/>
    <w:tmpl w:val="63EA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E45D1"/>
    <w:multiLevelType w:val="hybridMultilevel"/>
    <w:tmpl w:val="6AE693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270542"/>
    <w:multiLevelType w:val="hybridMultilevel"/>
    <w:tmpl w:val="59522CD6"/>
    <w:lvl w:ilvl="0" w:tplc="80DE6BE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6C263A1"/>
    <w:multiLevelType w:val="hybridMultilevel"/>
    <w:tmpl w:val="52562D34"/>
    <w:lvl w:ilvl="0" w:tplc="73B207B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235F0B"/>
    <w:multiLevelType w:val="hybridMultilevel"/>
    <w:tmpl w:val="ED90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864F6"/>
    <w:multiLevelType w:val="hybridMultilevel"/>
    <w:tmpl w:val="929E2A9C"/>
    <w:lvl w:ilvl="0" w:tplc="7EC0F5D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86250735">
    <w:abstractNumId w:val="12"/>
  </w:num>
  <w:num w:numId="2" w16cid:durableId="807865161">
    <w:abstractNumId w:val="7"/>
  </w:num>
  <w:num w:numId="3" w16cid:durableId="1781803443">
    <w:abstractNumId w:val="5"/>
  </w:num>
  <w:num w:numId="4" w16cid:durableId="24410111">
    <w:abstractNumId w:val="18"/>
  </w:num>
  <w:num w:numId="5" w16cid:durableId="603460520">
    <w:abstractNumId w:val="14"/>
  </w:num>
  <w:num w:numId="6" w16cid:durableId="462817980">
    <w:abstractNumId w:val="1"/>
  </w:num>
  <w:num w:numId="7" w16cid:durableId="210308805">
    <w:abstractNumId w:val="2"/>
  </w:num>
  <w:num w:numId="8" w16cid:durableId="410203955">
    <w:abstractNumId w:val="10"/>
  </w:num>
  <w:num w:numId="9" w16cid:durableId="32657195">
    <w:abstractNumId w:val="15"/>
  </w:num>
  <w:num w:numId="10" w16cid:durableId="50427825">
    <w:abstractNumId w:val="6"/>
  </w:num>
  <w:num w:numId="11" w16cid:durableId="585922065">
    <w:abstractNumId w:val="11"/>
  </w:num>
  <w:num w:numId="12" w16cid:durableId="1865092257">
    <w:abstractNumId w:val="9"/>
  </w:num>
  <w:num w:numId="13" w16cid:durableId="1735662846">
    <w:abstractNumId w:val="0"/>
  </w:num>
  <w:num w:numId="14" w16cid:durableId="1219245001">
    <w:abstractNumId w:val="8"/>
  </w:num>
  <w:num w:numId="15" w16cid:durableId="1488670786">
    <w:abstractNumId w:val="16"/>
  </w:num>
  <w:num w:numId="16" w16cid:durableId="364793696">
    <w:abstractNumId w:val="13"/>
  </w:num>
  <w:num w:numId="17" w16cid:durableId="617446361">
    <w:abstractNumId w:val="17"/>
  </w:num>
  <w:num w:numId="18" w16cid:durableId="1749232458">
    <w:abstractNumId w:val="4"/>
  </w:num>
  <w:num w:numId="19" w16cid:durableId="67970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1A"/>
    <w:rsid w:val="00000524"/>
    <w:rsid w:val="00001AC5"/>
    <w:rsid w:val="00003C7F"/>
    <w:rsid w:val="00004B9A"/>
    <w:rsid w:val="00007828"/>
    <w:rsid w:val="0000797D"/>
    <w:rsid w:val="00014D0E"/>
    <w:rsid w:val="000161A9"/>
    <w:rsid w:val="00017648"/>
    <w:rsid w:val="00020071"/>
    <w:rsid w:val="00020CEB"/>
    <w:rsid w:val="00025954"/>
    <w:rsid w:val="00027119"/>
    <w:rsid w:val="00031265"/>
    <w:rsid w:val="000348EC"/>
    <w:rsid w:val="00035CE3"/>
    <w:rsid w:val="000429AF"/>
    <w:rsid w:val="000444EE"/>
    <w:rsid w:val="0004558A"/>
    <w:rsid w:val="000467B2"/>
    <w:rsid w:val="000508C2"/>
    <w:rsid w:val="000539E5"/>
    <w:rsid w:val="000577F7"/>
    <w:rsid w:val="00057844"/>
    <w:rsid w:val="00061879"/>
    <w:rsid w:val="00061E9D"/>
    <w:rsid w:val="00065023"/>
    <w:rsid w:val="00070148"/>
    <w:rsid w:val="00071F04"/>
    <w:rsid w:val="00072499"/>
    <w:rsid w:val="000731A1"/>
    <w:rsid w:val="00075C58"/>
    <w:rsid w:val="0007615F"/>
    <w:rsid w:val="0008254E"/>
    <w:rsid w:val="00082F98"/>
    <w:rsid w:val="0008399A"/>
    <w:rsid w:val="000841A6"/>
    <w:rsid w:val="00084234"/>
    <w:rsid w:val="0009226E"/>
    <w:rsid w:val="00093946"/>
    <w:rsid w:val="00095A47"/>
    <w:rsid w:val="00097216"/>
    <w:rsid w:val="000A7E07"/>
    <w:rsid w:val="000B0DD4"/>
    <w:rsid w:val="000B3FB5"/>
    <w:rsid w:val="000B71FA"/>
    <w:rsid w:val="000B785D"/>
    <w:rsid w:val="000C36BE"/>
    <w:rsid w:val="000C3D18"/>
    <w:rsid w:val="000C63FE"/>
    <w:rsid w:val="000D0278"/>
    <w:rsid w:val="000D177B"/>
    <w:rsid w:val="000D180B"/>
    <w:rsid w:val="000D2DB2"/>
    <w:rsid w:val="000D306B"/>
    <w:rsid w:val="000D35DB"/>
    <w:rsid w:val="000D4B9F"/>
    <w:rsid w:val="000D61AC"/>
    <w:rsid w:val="000D61D0"/>
    <w:rsid w:val="000E159E"/>
    <w:rsid w:val="000E15D4"/>
    <w:rsid w:val="000E23A5"/>
    <w:rsid w:val="000E6D97"/>
    <w:rsid w:val="000F1359"/>
    <w:rsid w:val="000F1B2C"/>
    <w:rsid w:val="000F2DEC"/>
    <w:rsid w:val="000F3F95"/>
    <w:rsid w:val="000F47E5"/>
    <w:rsid w:val="0010270B"/>
    <w:rsid w:val="00102CA3"/>
    <w:rsid w:val="001070B2"/>
    <w:rsid w:val="00107DB4"/>
    <w:rsid w:val="0011063D"/>
    <w:rsid w:val="00113769"/>
    <w:rsid w:val="001141D3"/>
    <w:rsid w:val="00115B78"/>
    <w:rsid w:val="001167FB"/>
    <w:rsid w:val="001204A8"/>
    <w:rsid w:val="00120A95"/>
    <w:rsid w:val="001234D7"/>
    <w:rsid w:val="00124745"/>
    <w:rsid w:val="00124D21"/>
    <w:rsid w:val="00125C98"/>
    <w:rsid w:val="001270CA"/>
    <w:rsid w:val="00131302"/>
    <w:rsid w:val="00132134"/>
    <w:rsid w:val="001321A3"/>
    <w:rsid w:val="00133FE8"/>
    <w:rsid w:val="001343C5"/>
    <w:rsid w:val="00135616"/>
    <w:rsid w:val="001364C3"/>
    <w:rsid w:val="00137F50"/>
    <w:rsid w:val="00140C51"/>
    <w:rsid w:val="00142039"/>
    <w:rsid w:val="001432F6"/>
    <w:rsid w:val="00143601"/>
    <w:rsid w:val="00143CF8"/>
    <w:rsid w:val="0014447E"/>
    <w:rsid w:val="00145B9C"/>
    <w:rsid w:val="00145D1C"/>
    <w:rsid w:val="00147325"/>
    <w:rsid w:val="0015025C"/>
    <w:rsid w:val="00150F18"/>
    <w:rsid w:val="00151FB5"/>
    <w:rsid w:val="00156589"/>
    <w:rsid w:val="0015799F"/>
    <w:rsid w:val="001600AF"/>
    <w:rsid w:val="00161E6E"/>
    <w:rsid w:val="0016210F"/>
    <w:rsid w:val="001643C1"/>
    <w:rsid w:val="001665DF"/>
    <w:rsid w:val="00171585"/>
    <w:rsid w:val="00172489"/>
    <w:rsid w:val="001774A8"/>
    <w:rsid w:val="001779B1"/>
    <w:rsid w:val="00180111"/>
    <w:rsid w:val="00186731"/>
    <w:rsid w:val="001869A9"/>
    <w:rsid w:val="001876B6"/>
    <w:rsid w:val="00191660"/>
    <w:rsid w:val="001921A7"/>
    <w:rsid w:val="00195BB7"/>
    <w:rsid w:val="00197A22"/>
    <w:rsid w:val="001A14DC"/>
    <w:rsid w:val="001A1A30"/>
    <w:rsid w:val="001A2167"/>
    <w:rsid w:val="001A2E43"/>
    <w:rsid w:val="001A5EDB"/>
    <w:rsid w:val="001A615A"/>
    <w:rsid w:val="001A7725"/>
    <w:rsid w:val="001B000B"/>
    <w:rsid w:val="001B0E26"/>
    <w:rsid w:val="001B1468"/>
    <w:rsid w:val="001B1513"/>
    <w:rsid w:val="001B1E2D"/>
    <w:rsid w:val="001B2382"/>
    <w:rsid w:val="001B3724"/>
    <w:rsid w:val="001B5735"/>
    <w:rsid w:val="001B5CA3"/>
    <w:rsid w:val="001C31A7"/>
    <w:rsid w:val="001C328A"/>
    <w:rsid w:val="001C33FF"/>
    <w:rsid w:val="001C53E0"/>
    <w:rsid w:val="001C7C72"/>
    <w:rsid w:val="001C7FF5"/>
    <w:rsid w:val="001D2A9E"/>
    <w:rsid w:val="001D48CE"/>
    <w:rsid w:val="001D530B"/>
    <w:rsid w:val="001D5604"/>
    <w:rsid w:val="001D6034"/>
    <w:rsid w:val="001D6BFD"/>
    <w:rsid w:val="001D750F"/>
    <w:rsid w:val="001E1021"/>
    <w:rsid w:val="001E2CFD"/>
    <w:rsid w:val="001E3C15"/>
    <w:rsid w:val="001E525B"/>
    <w:rsid w:val="001E6022"/>
    <w:rsid w:val="001E6D6F"/>
    <w:rsid w:val="001F20CC"/>
    <w:rsid w:val="001F570A"/>
    <w:rsid w:val="001F5AE6"/>
    <w:rsid w:val="001F6009"/>
    <w:rsid w:val="001F61DA"/>
    <w:rsid w:val="00200B21"/>
    <w:rsid w:val="00202F43"/>
    <w:rsid w:val="00204606"/>
    <w:rsid w:val="00206EF8"/>
    <w:rsid w:val="002103C7"/>
    <w:rsid w:val="00211E7F"/>
    <w:rsid w:val="002125BB"/>
    <w:rsid w:val="00214614"/>
    <w:rsid w:val="0021710B"/>
    <w:rsid w:val="00220401"/>
    <w:rsid w:val="00221319"/>
    <w:rsid w:val="00222032"/>
    <w:rsid w:val="00225943"/>
    <w:rsid w:val="00225D73"/>
    <w:rsid w:val="00231D60"/>
    <w:rsid w:val="002337E1"/>
    <w:rsid w:val="0024279D"/>
    <w:rsid w:val="00245508"/>
    <w:rsid w:val="00246FE1"/>
    <w:rsid w:val="00253002"/>
    <w:rsid w:val="0025673A"/>
    <w:rsid w:val="002567B8"/>
    <w:rsid w:val="00260F71"/>
    <w:rsid w:val="00261406"/>
    <w:rsid w:val="002618C4"/>
    <w:rsid w:val="002627DF"/>
    <w:rsid w:val="00262B64"/>
    <w:rsid w:val="00263368"/>
    <w:rsid w:val="002635CA"/>
    <w:rsid w:val="00267DF0"/>
    <w:rsid w:val="00270002"/>
    <w:rsid w:val="0027287B"/>
    <w:rsid w:val="00273CFE"/>
    <w:rsid w:val="00274BF5"/>
    <w:rsid w:val="0027697F"/>
    <w:rsid w:val="00282A56"/>
    <w:rsid w:val="00284F3D"/>
    <w:rsid w:val="00284F48"/>
    <w:rsid w:val="00285340"/>
    <w:rsid w:val="002874C3"/>
    <w:rsid w:val="002910B3"/>
    <w:rsid w:val="00293519"/>
    <w:rsid w:val="00295CB3"/>
    <w:rsid w:val="002A0A5D"/>
    <w:rsid w:val="002A0BFF"/>
    <w:rsid w:val="002A14B5"/>
    <w:rsid w:val="002A3D9F"/>
    <w:rsid w:val="002A54FF"/>
    <w:rsid w:val="002A600A"/>
    <w:rsid w:val="002B0CE6"/>
    <w:rsid w:val="002B10F2"/>
    <w:rsid w:val="002B1D74"/>
    <w:rsid w:val="002B3793"/>
    <w:rsid w:val="002B3B25"/>
    <w:rsid w:val="002B5809"/>
    <w:rsid w:val="002C13A3"/>
    <w:rsid w:val="002C288E"/>
    <w:rsid w:val="002C59F7"/>
    <w:rsid w:val="002C6668"/>
    <w:rsid w:val="002C6DEE"/>
    <w:rsid w:val="002C7481"/>
    <w:rsid w:val="002C7CAE"/>
    <w:rsid w:val="002C7F39"/>
    <w:rsid w:val="002D0F6E"/>
    <w:rsid w:val="002D12BC"/>
    <w:rsid w:val="002D20B2"/>
    <w:rsid w:val="002D2CFF"/>
    <w:rsid w:val="002D7F6E"/>
    <w:rsid w:val="002E33A3"/>
    <w:rsid w:val="002E4A85"/>
    <w:rsid w:val="002E6BA6"/>
    <w:rsid w:val="002F005E"/>
    <w:rsid w:val="002F038F"/>
    <w:rsid w:val="002F0552"/>
    <w:rsid w:val="002F1005"/>
    <w:rsid w:val="002F1471"/>
    <w:rsid w:val="002F312F"/>
    <w:rsid w:val="002F3A6B"/>
    <w:rsid w:val="002F4565"/>
    <w:rsid w:val="002F6E68"/>
    <w:rsid w:val="002F70D2"/>
    <w:rsid w:val="003021CA"/>
    <w:rsid w:val="0030234D"/>
    <w:rsid w:val="00302860"/>
    <w:rsid w:val="0030545E"/>
    <w:rsid w:val="003057CC"/>
    <w:rsid w:val="00306822"/>
    <w:rsid w:val="00306E69"/>
    <w:rsid w:val="0030727A"/>
    <w:rsid w:val="003128BA"/>
    <w:rsid w:val="00316CE7"/>
    <w:rsid w:val="00317197"/>
    <w:rsid w:val="00317C29"/>
    <w:rsid w:val="00323A63"/>
    <w:rsid w:val="00324E5C"/>
    <w:rsid w:val="00326AD0"/>
    <w:rsid w:val="003355A8"/>
    <w:rsid w:val="00337736"/>
    <w:rsid w:val="00342FF9"/>
    <w:rsid w:val="0034474B"/>
    <w:rsid w:val="00346791"/>
    <w:rsid w:val="00346A73"/>
    <w:rsid w:val="003541FE"/>
    <w:rsid w:val="0035541F"/>
    <w:rsid w:val="00356AE0"/>
    <w:rsid w:val="0036082D"/>
    <w:rsid w:val="003621AC"/>
    <w:rsid w:val="00362F1A"/>
    <w:rsid w:val="0036336F"/>
    <w:rsid w:val="00364ABF"/>
    <w:rsid w:val="003652EA"/>
    <w:rsid w:val="00365E57"/>
    <w:rsid w:val="003668AA"/>
    <w:rsid w:val="003679A3"/>
    <w:rsid w:val="00367C71"/>
    <w:rsid w:val="00367FAD"/>
    <w:rsid w:val="00371703"/>
    <w:rsid w:val="00373CAE"/>
    <w:rsid w:val="0037679D"/>
    <w:rsid w:val="0038210C"/>
    <w:rsid w:val="00385381"/>
    <w:rsid w:val="003859F7"/>
    <w:rsid w:val="00386799"/>
    <w:rsid w:val="00387133"/>
    <w:rsid w:val="003900DA"/>
    <w:rsid w:val="00390763"/>
    <w:rsid w:val="003909DC"/>
    <w:rsid w:val="00390E5A"/>
    <w:rsid w:val="00391E1C"/>
    <w:rsid w:val="00396A14"/>
    <w:rsid w:val="003A64FD"/>
    <w:rsid w:val="003B02D3"/>
    <w:rsid w:val="003B06EE"/>
    <w:rsid w:val="003B1208"/>
    <w:rsid w:val="003B1E8C"/>
    <w:rsid w:val="003B352D"/>
    <w:rsid w:val="003B45C3"/>
    <w:rsid w:val="003B5E1F"/>
    <w:rsid w:val="003C4512"/>
    <w:rsid w:val="003C4A04"/>
    <w:rsid w:val="003C4DC5"/>
    <w:rsid w:val="003D0133"/>
    <w:rsid w:val="003D17B0"/>
    <w:rsid w:val="003D199F"/>
    <w:rsid w:val="003D1BCD"/>
    <w:rsid w:val="003D20B6"/>
    <w:rsid w:val="003D3A88"/>
    <w:rsid w:val="003D5725"/>
    <w:rsid w:val="003E00E0"/>
    <w:rsid w:val="003E166A"/>
    <w:rsid w:val="003E2193"/>
    <w:rsid w:val="003E397E"/>
    <w:rsid w:val="003E3CAA"/>
    <w:rsid w:val="003E5096"/>
    <w:rsid w:val="003E658B"/>
    <w:rsid w:val="003F0155"/>
    <w:rsid w:val="003F06D3"/>
    <w:rsid w:val="003F20C8"/>
    <w:rsid w:val="003F25BA"/>
    <w:rsid w:val="003F2CBB"/>
    <w:rsid w:val="003F362F"/>
    <w:rsid w:val="003F4C7C"/>
    <w:rsid w:val="00402BCD"/>
    <w:rsid w:val="00407651"/>
    <w:rsid w:val="0041034A"/>
    <w:rsid w:val="00411405"/>
    <w:rsid w:val="004130B9"/>
    <w:rsid w:val="00415E0C"/>
    <w:rsid w:val="00415EA8"/>
    <w:rsid w:val="00422CC7"/>
    <w:rsid w:val="00425A28"/>
    <w:rsid w:val="004265E9"/>
    <w:rsid w:val="00431B8D"/>
    <w:rsid w:val="00435C21"/>
    <w:rsid w:val="0043661F"/>
    <w:rsid w:val="00437BDD"/>
    <w:rsid w:val="0044086C"/>
    <w:rsid w:val="00446977"/>
    <w:rsid w:val="00451136"/>
    <w:rsid w:val="004514BF"/>
    <w:rsid w:val="00451ADE"/>
    <w:rsid w:val="0045203E"/>
    <w:rsid w:val="004521CF"/>
    <w:rsid w:val="00452803"/>
    <w:rsid w:val="00457E5D"/>
    <w:rsid w:val="00460115"/>
    <w:rsid w:val="00460AD2"/>
    <w:rsid w:val="00461165"/>
    <w:rsid w:val="004655DA"/>
    <w:rsid w:val="00466B79"/>
    <w:rsid w:val="00470558"/>
    <w:rsid w:val="00473872"/>
    <w:rsid w:val="0047416E"/>
    <w:rsid w:val="004804BB"/>
    <w:rsid w:val="00481EAD"/>
    <w:rsid w:val="00482627"/>
    <w:rsid w:val="00482D5E"/>
    <w:rsid w:val="00482E9A"/>
    <w:rsid w:val="00483B39"/>
    <w:rsid w:val="00485C1E"/>
    <w:rsid w:val="00487E91"/>
    <w:rsid w:val="00490AEE"/>
    <w:rsid w:val="00491375"/>
    <w:rsid w:val="004929BD"/>
    <w:rsid w:val="00492D54"/>
    <w:rsid w:val="004949C8"/>
    <w:rsid w:val="00494CAC"/>
    <w:rsid w:val="00496120"/>
    <w:rsid w:val="00496961"/>
    <w:rsid w:val="004A4325"/>
    <w:rsid w:val="004A4428"/>
    <w:rsid w:val="004A48EC"/>
    <w:rsid w:val="004A6F38"/>
    <w:rsid w:val="004B0FB8"/>
    <w:rsid w:val="004B430E"/>
    <w:rsid w:val="004B46A5"/>
    <w:rsid w:val="004C1DA5"/>
    <w:rsid w:val="004C5678"/>
    <w:rsid w:val="004C5AEC"/>
    <w:rsid w:val="004C6408"/>
    <w:rsid w:val="004D09DA"/>
    <w:rsid w:val="004D120E"/>
    <w:rsid w:val="004D1B88"/>
    <w:rsid w:val="004D237C"/>
    <w:rsid w:val="004D43BA"/>
    <w:rsid w:val="004D5CB5"/>
    <w:rsid w:val="004D6ED1"/>
    <w:rsid w:val="004E2995"/>
    <w:rsid w:val="004E2A95"/>
    <w:rsid w:val="004E300C"/>
    <w:rsid w:val="004E43B0"/>
    <w:rsid w:val="004E54C6"/>
    <w:rsid w:val="004E728F"/>
    <w:rsid w:val="004E745A"/>
    <w:rsid w:val="004E764B"/>
    <w:rsid w:val="004E7C68"/>
    <w:rsid w:val="004F01B0"/>
    <w:rsid w:val="004F550E"/>
    <w:rsid w:val="004F5FDB"/>
    <w:rsid w:val="004F64DD"/>
    <w:rsid w:val="004F6CC4"/>
    <w:rsid w:val="004F7154"/>
    <w:rsid w:val="004F719A"/>
    <w:rsid w:val="004F72BD"/>
    <w:rsid w:val="00502E28"/>
    <w:rsid w:val="0050604B"/>
    <w:rsid w:val="0050668C"/>
    <w:rsid w:val="00516F9F"/>
    <w:rsid w:val="00521FA7"/>
    <w:rsid w:val="00523847"/>
    <w:rsid w:val="00524C1C"/>
    <w:rsid w:val="00525313"/>
    <w:rsid w:val="0052611A"/>
    <w:rsid w:val="00526468"/>
    <w:rsid w:val="00526A5D"/>
    <w:rsid w:val="00527FB9"/>
    <w:rsid w:val="005313F4"/>
    <w:rsid w:val="00531E2B"/>
    <w:rsid w:val="00532FBB"/>
    <w:rsid w:val="0053442A"/>
    <w:rsid w:val="005370AF"/>
    <w:rsid w:val="00542E7A"/>
    <w:rsid w:val="005464F6"/>
    <w:rsid w:val="0055164D"/>
    <w:rsid w:val="00552652"/>
    <w:rsid w:val="0055773B"/>
    <w:rsid w:val="00565B6A"/>
    <w:rsid w:val="00566533"/>
    <w:rsid w:val="00567314"/>
    <w:rsid w:val="00567D23"/>
    <w:rsid w:val="00573A08"/>
    <w:rsid w:val="0057701D"/>
    <w:rsid w:val="005804D8"/>
    <w:rsid w:val="00580719"/>
    <w:rsid w:val="005824BC"/>
    <w:rsid w:val="0058391B"/>
    <w:rsid w:val="00583DCA"/>
    <w:rsid w:val="0058688C"/>
    <w:rsid w:val="00586AE0"/>
    <w:rsid w:val="00587DBF"/>
    <w:rsid w:val="005906EE"/>
    <w:rsid w:val="0059238D"/>
    <w:rsid w:val="005A0D57"/>
    <w:rsid w:val="005A171D"/>
    <w:rsid w:val="005A1F9F"/>
    <w:rsid w:val="005A25A9"/>
    <w:rsid w:val="005A4A14"/>
    <w:rsid w:val="005A4CA5"/>
    <w:rsid w:val="005A598E"/>
    <w:rsid w:val="005A63B4"/>
    <w:rsid w:val="005A66E8"/>
    <w:rsid w:val="005A7B46"/>
    <w:rsid w:val="005B159C"/>
    <w:rsid w:val="005C04EA"/>
    <w:rsid w:val="005C0882"/>
    <w:rsid w:val="005C2836"/>
    <w:rsid w:val="005C2A21"/>
    <w:rsid w:val="005C365A"/>
    <w:rsid w:val="005C69B9"/>
    <w:rsid w:val="005C6CD0"/>
    <w:rsid w:val="005D198B"/>
    <w:rsid w:val="005D21E3"/>
    <w:rsid w:val="005D366D"/>
    <w:rsid w:val="005D3774"/>
    <w:rsid w:val="005D5078"/>
    <w:rsid w:val="005D7A42"/>
    <w:rsid w:val="005E09DE"/>
    <w:rsid w:val="005E359E"/>
    <w:rsid w:val="005E44AA"/>
    <w:rsid w:val="005E6468"/>
    <w:rsid w:val="005F3A69"/>
    <w:rsid w:val="005F60FA"/>
    <w:rsid w:val="00601A98"/>
    <w:rsid w:val="00601D70"/>
    <w:rsid w:val="00603A42"/>
    <w:rsid w:val="0061031E"/>
    <w:rsid w:val="00615B77"/>
    <w:rsid w:val="00622D6A"/>
    <w:rsid w:val="00626075"/>
    <w:rsid w:val="0062639A"/>
    <w:rsid w:val="00627CE7"/>
    <w:rsid w:val="0063154D"/>
    <w:rsid w:val="00632370"/>
    <w:rsid w:val="00632B11"/>
    <w:rsid w:val="006332F6"/>
    <w:rsid w:val="00633CE3"/>
    <w:rsid w:val="006346A5"/>
    <w:rsid w:val="006361FE"/>
    <w:rsid w:val="00636317"/>
    <w:rsid w:val="00637CA1"/>
    <w:rsid w:val="00642909"/>
    <w:rsid w:val="00643240"/>
    <w:rsid w:val="00643C82"/>
    <w:rsid w:val="0064402C"/>
    <w:rsid w:val="0064531F"/>
    <w:rsid w:val="0064546E"/>
    <w:rsid w:val="0064645C"/>
    <w:rsid w:val="00646495"/>
    <w:rsid w:val="00646770"/>
    <w:rsid w:val="00647775"/>
    <w:rsid w:val="006514D1"/>
    <w:rsid w:val="0065474D"/>
    <w:rsid w:val="00655BA8"/>
    <w:rsid w:val="00656E70"/>
    <w:rsid w:val="00657C9D"/>
    <w:rsid w:val="00660131"/>
    <w:rsid w:val="0066112A"/>
    <w:rsid w:val="00661D4F"/>
    <w:rsid w:val="00662ECC"/>
    <w:rsid w:val="006642BD"/>
    <w:rsid w:val="006719C4"/>
    <w:rsid w:val="006737EF"/>
    <w:rsid w:val="006740A6"/>
    <w:rsid w:val="006755C8"/>
    <w:rsid w:val="00683843"/>
    <w:rsid w:val="00684033"/>
    <w:rsid w:val="006850E5"/>
    <w:rsid w:val="0068693D"/>
    <w:rsid w:val="00686FD9"/>
    <w:rsid w:val="00686FEC"/>
    <w:rsid w:val="006901A1"/>
    <w:rsid w:val="00690E89"/>
    <w:rsid w:val="006940B0"/>
    <w:rsid w:val="00696775"/>
    <w:rsid w:val="00697574"/>
    <w:rsid w:val="006A5E09"/>
    <w:rsid w:val="006B3184"/>
    <w:rsid w:val="006B47E4"/>
    <w:rsid w:val="006B582F"/>
    <w:rsid w:val="006B59FB"/>
    <w:rsid w:val="006B5CA0"/>
    <w:rsid w:val="006B6F9B"/>
    <w:rsid w:val="006C0A30"/>
    <w:rsid w:val="006C2E77"/>
    <w:rsid w:val="006C350E"/>
    <w:rsid w:val="006C718C"/>
    <w:rsid w:val="006C7411"/>
    <w:rsid w:val="006C78EA"/>
    <w:rsid w:val="006D341E"/>
    <w:rsid w:val="006D3D58"/>
    <w:rsid w:val="006D5FB3"/>
    <w:rsid w:val="006D78B8"/>
    <w:rsid w:val="006E023B"/>
    <w:rsid w:val="006E0A3D"/>
    <w:rsid w:val="006E25DE"/>
    <w:rsid w:val="006E6A4B"/>
    <w:rsid w:val="006F03E3"/>
    <w:rsid w:val="006F0FD2"/>
    <w:rsid w:val="006F11C2"/>
    <w:rsid w:val="006F624F"/>
    <w:rsid w:val="00700D2C"/>
    <w:rsid w:val="0070151B"/>
    <w:rsid w:val="00705766"/>
    <w:rsid w:val="00705B5A"/>
    <w:rsid w:val="00705F79"/>
    <w:rsid w:val="00710F6A"/>
    <w:rsid w:val="00711E1A"/>
    <w:rsid w:val="0071225A"/>
    <w:rsid w:val="0071398D"/>
    <w:rsid w:val="00713C69"/>
    <w:rsid w:val="007164A9"/>
    <w:rsid w:val="00717F27"/>
    <w:rsid w:val="00722F94"/>
    <w:rsid w:val="00723E3B"/>
    <w:rsid w:val="00724327"/>
    <w:rsid w:val="00724EDD"/>
    <w:rsid w:val="00726BCD"/>
    <w:rsid w:val="00727309"/>
    <w:rsid w:val="007314D0"/>
    <w:rsid w:val="00733037"/>
    <w:rsid w:val="00733B02"/>
    <w:rsid w:val="00737059"/>
    <w:rsid w:val="007370D6"/>
    <w:rsid w:val="00740316"/>
    <w:rsid w:val="00740F17"/>
    <w:rsid w:val="007436D5"/>
    <w:rsid w:val="007472A4"/>
    <w:rsid w:val="00747B0F"/>
    <w:rsid w:val="0075249C"/>
    <w:rsid w:val="0075602B"/>
    <w:rsid w:val="007562E4"/>
    <w:rsid w:val="0076197B"/>
    <w:rsid w:val="0076232E"/>
    <w:rsid w:val="00763E4E"/>
    <w:rsid w:val="007653EC"/>
    <w:rsid w:val="007656B3"/>
    <w:rsid w:val="00765788"/>
    <w:rsid w:val="00767046"/>
    <w:rsid w:val="007727D5"/>
    <w:rsid w:val="00772EAD"/>
    <w:rsid w:val="00774430"/>
    <w:rsid w:val="00776AA3"/>
    <w:rsid w:val="00777202"/>
    <w:rsid w:val="00780FF1"/>
    <w:rsid w:val="00781DC2"/>
    <w:rsid w:val="00783BA0"/>
    <w:rsid w:val="00785677"/>
    <w:rsid w:val="00786ADF"/>
    <w:rsid w:val="007878FE"/>
    <w:rsid w:val="007917A9"/>
    <w:rsid w:val="00791830"/>
    <w:rsid w:val="007945D8"/>
    <w:rsid w:val="00794D88"/>
    <w:rsid w:val="0079524D"/>
    <w:rsid w:val="007A0CC0"/>
    <w:rsid w:val="007A1F88"/>
    <w:rsid w:val="007A6204"/>
    <w:rsid w:val="007A6EE0"/>
    <w:rsid w:val="007A7396"/>
    <w:rsid w:val="007A7682"/>
    <w:rsid w:val="007A7953"/>
    <w:rsid w:val="007B0FDB"/>
    <w:rsid w:val="007B1256"/>
    <w:rsid w:val="007B26EF"/>
    <w:rsid w:val="007B4593"/>
    <w:rsid w:val="007B6181"/>
    <w:rsid w:val="007C1316"/>
    <w:rsid w:val="007C2528"/>
    <w:rsid w:val="007C5868"/>
    <w:rsid w:val="007D01A1"/>
    <w:rsid w:val="007D0958"/>
    <w:rsid w:val="007D0C23"/>
    <w:rsid w:val="007D2589"/>
    <w:rsid w:val="007D3339"/>
    <w:rsid w:val="007D424B"/>
    <w:rsid w:val="007D4CAF"/>
    <w:rsid w:val="007D6737"/>
    <w:rsid w:val="007E0D62"/>
    <w:rsid w:val="007E3B5E"/>
    <w:rsid w:val="007E52F8"/>
    <w:rsid w:val="007E7E38"/>
    <w:rsid w:val="007F292D"/>
    <w:rsid w:val="007F2FAF"/>
    <w:rsid w:val="007F53F9"/>
    <w:rsid w:val="007F652D"/>
    <w:rsid w:val="007F6777"/>
    <w:rsid w:val="008023FA"/>
    <w:rsid w:val="0080247E"/>
    <w:rsid w:val="00804CF4"/>
    <w:rsid w:val="00810494"/>
    <w:rsid w:val="00810EAB"/>
    <w:rsid w:val="008118A6"/>
    <w:rsid w:val="00812EB9"/>
    <w:rsid w:val="00813CB5"/>
    <w:rsid w:val="00814D40"/>
    <w:rsid w:val="0082071B"/>
    <w:rsid w:val="00821059"/>
    <w:rsid w:val="00822C20"/>
    <w:rsid w:val="00825302"/>
    <w:rsid w:val="008268AD"/>
    <w:rsid w:val="0083061B"/>
    <w:rsid w:val="008310A1"/>
    <w:rsid w:val="008311CD"/>
    <w:rsid w:val="00831984"/>
    <w:rsid w:val="0083248A"/>
    <w:rsid w:val="00832C36"/>
    <w:rsid w:val="00833670"/>
    <w:rsid w:val="00836D0E"/>
    <w:rsid w:val="00840588"/>
    <w:rsid w:val="00841901"/>
    <w:rsid w:val="0084243D"/>
    <w:rsid w:val="008439B1"/>
    <w:rsid w:val="00844066"/>
    <w:rsid w:val="008462D1"/>
    <w:rsid w:val="00847378"/>
    <w:rsid w:val="008479F0"/>
    <w:rsid w:val="00847BCB"/>
    <w:rsid w:val="008535E7"/>
    <w:rsid w:val="008537BD"/>
    <w:rsid w:val="008550DA"/>
    <w:rsid w:val="0085581E"/>
    <w:rsid w:val="00856D57"/>
    <w:rsid w:val="0086194D"/>
    <w:rsid w:val="00863807"/>
    <w:rsid w:val="00864862"/>
    <w:rsid w:val="00865478"/>
    <w:rsid w:val="00865CBC"/>
    <w:rsid w:val="00866F87"/>
    <w:rsid w:val="00867B48"/>
    <w:rsid w:val="00870E1A"/>
    <w:rsid w:val="008716A0"/>
    <w:rsid w:val="00874C0D"/>
    <w:rsid w:val="008763C9"/>
    <w:rsid w:val="00876513"/>
    <w:rsid w:val="008772EE"/>
    <w:rsid w:val="00877BEF"/>
    <w:rsid w:val="00887A16"/>
    <w:rsid w:val="00892261"/>
    <w:rsid w:val="00892B1A"/>
    <w:rsid w:val="0089606F"/>
    <w:rsid w:val="008976E6"/>
    <w:rsid w:val="008A115A"/>
    <w:rsid w:val="008A3FE7"/>
    <w:rsid w:val="008A5BAB"/>
    <w:rsid w:val="008B05F9"/>
    <w:rsid w:val="008B1375"/>
    <w:rsid w:val="008B227F"/>
    <w:rsid w:val="008B5041"/>
    <w:rsid w:val="008B7088"/>
    <w:rsid w:val="008C04A4"/>
    <w:rsid w:val="008C3C05"/>
    <w:rsid w:val="008C520E"/>
    <w:rsid w:val="008C5F1A"/>
    <w:rsid w:val="008C7386"/>
    <w:rsid w:val="008D06AE"/>
    <w:rsid w:val="008D2152"/>
    <w:rsid w:val="008D5D69"/>
    <w:rsid w:val="008D6FCC"/>
    <w:rsid w:val="008D716F"/>
    <w:rsid w:val="008E2F44"/>
    <w:rsid w:val="008E3F9D"/>
    <w:rsid w:val="008E4251"/>
    <w:rsid w:val="008F5169"/>
    <w:rsid w:val="008F67ED"/>
    <w:rsid w:val="009011D9"/>
    <w:rsid w:val="009014BF"/>
    <w:rsid w:val="00901F58"/>
    <w:rsid w:val="00903900"/>
    <w:rsid w:val="00904DF2"/>
    <w:rsid w:val="009136E5"/>
    <w:rsid w:val="00914A94"/>
    <w:rsid w:val="00917576"/>
    <w:rsid w:val="00920690"/>
    <w:rsid w:val="00922123"/>
    <w:rsid w:val="009226D6"/>
    <w:rsid w:val="00923146"/>
    <w:rsid w:val="0092390D"/>
    <w:rsid w:val="00926F79"/>
    <w:rsid w:val="00927644"/>
    <w:rsid w:val="009306EB"/>
    <w:rsid w:val="00932575"/>
    <w:rsid w:val="00933AC4"/>
    <w:rsid w:val="00933F7F"/>
    <w:rsid w:val="0093504D"/>
    <w:rsid w:val="00936436"/>
    <w:rsid w:val="00936D49"/>
    <w:rsid w:val="0093752B"/>
    <w:rsid w:val="00937C9E"/>
    <w:rsid w:val="00941EB9"/>
    <w:rsid w:val="00942443"/>
    <w:rsid w:val="0094289F"/>
    <w:rsid w:val="00945DD7"/>
    <w:rsid w:val="00947A25"/>
    <w:rsid w:val="00951CF0"/>
    <w:rsid w:val="009522E8"/>
    <w:rsid w:val="00954F2E"/>
    <w:rsid w:val="0095679C"/>
    <w:rsid w:val="00957877"/>
    <w:rsid w:val="00957CF0"/>
    <w:rsid w:val="00960F39"/>
    <w:rsid w:val="00962CB0"/>
    <w:rsid w:val="00964BB0"/>
    <w:rsid w:val="00965189"/>
    <w:rsid w:val="009704A7"/>
    <w:rsid w:val="009704DC"/>
    <w:rsid w:val="00971D8E"/>
    <w:rsid w:val="0098073D"/>
    <w:rsid w:val="00984AE6"/>
    <w:rsid w:val="00987CB3"/>
    <w:rsid w:val="00991795"/>
    <w:rsid w:val="009923B4"/>
    <w:rsid w:val="00994F14"/>
    <w:rsid w:val="00995F93"/>
    <w:rsid w:val="009966EB"/>
    <w:rsid w:val="0099678A"/>
    <w:rsid w:val="00997FEF"/>
    <w:rsid w:val="009A2B32"/>
    <w:rsid w:val="009A411E"/>
    <w:rsid w:val="009A7F3C"/>
    <w:rsid w:val="009B029E"/>
    <w:rsid w:val="009B11A9"/>
    <w:rsid w:val="009B1280"/>
    <w:rsid w:val="009B1A03"/>
    <w:rsid w:val="009B24FE"/>
    <w:rsid w:val="009B28D6"/>
    <w:rsid w:val="009B4651"/>
    <w:rsid w:val="009B5469"/>
    <w:rsid w:val="009B56BC"/>
    <w:rsid w:val="009B5CE0"/>
    <w:rsid w:val="009B6EE2"/>
    <w:rsid w:val="009C166E"/>
    <w:rsid w:val="009C1D9D"/>
    <w:rsid w:val="009C2D4D"/>
    <w:rsid w:val="009C33FC"/>
    <w:rsid w:val="009C4FA8"/>
    <w:rsid w:val="009D0680"/>
    <w:rsid w:val="009D274B"/>
    <w:rsid w:val="009D4F83"/>
    <w:rsid w:val="009D6955"/>
    <w:rsid w:val="009D6ABA"/>
    <w:rsid w:val="009D7192"/>
    <w:rsid w:val="009E5102"/>
    <w:rsid w:val="009E5407"/>
    <w:rsid w:val="009F270E"/>
    <w:rsid w:val="009F2EC6"/>
    <w:rsid w:val="009F700E"/>
    <w:rsid w:val="00A01971"/>
    <w:rsid w:val="00A022AB"/>
    <w:rsid w:val="00A0586D"/>
    <w:rsid w:val="00A10375"/>
    <w:rsid w:val="00A136E3"/>
    <w:rsid w:val="00A13955"/>
    <w:rsid w:val="00A156C5"/>
    <w:rsid w:val="00A168A7"/>
    <w:rsid w:val="00A2150B"/>
    <w:rsid w:val="00A22B44"/>
    <w:rsid w:val="00A25E54"/>
    <w:rsid w:val="00A27BB9"/>
    <w:rsid w:val="00A3303F"/>
    <w:rsid w:val="00A401FA"/>
    <w:rsid w:val="00A41A5B"/>
    <w:rsid w:val="00A42804"/>
    <w:rsid w:val="00A43CA8"/>
    <w:rsid w:val="00A45AD5"/>
    <w:rsid w:val="00A4772F"/>
    <w:rsid w:val="00A50A12"/>
    <w:rsid w:val="00A50AAC"/>
    <w:rsid w:val="00A50E34"/>
    <w:rsid w:val="00A540AD"/>
    <w:rsid w:val="00A559EF"/>
    <w:rsid w:val="00A55D7F"/>
    <w:rsid w:val="00A56BFE"/>
    <w:rsid w:val="00A633FF"/>
    <w:rsid w:val="00A64533"/>
    <w:rsid w:val="00A64591"/>
    <w:rsid w:val="00A67B7C"/>
    <w:rsid w:val="00A713EE"/>
    <w:rsid w:val="00A71772"/>
    <w:rsid w:val="00A723B8"/>
    <w:rsid w:val="00A73EF1"/>
    <w:rsid w:val="00A75A88"/>
    <w:rsid w:val="00A778D9"/>
    <w:rsid w:val="00A80082"/>
    <w:rsid w:val="00A8099B"/>
    <w:rsid w:val="00A81608"/>
    <w:rsid w:val="00A81A64"/>
    <w:rsid w:val="00A837C8"/>
    <w:rsid w:val="00A840F8"/>
    <w:rsid w:val="00A846FA"/>
    <w:rsid w:val="00A85FD7"/>
    <w:rsid w:val="00A86786"/>
    <w:rsid w:val="00A87C72"/>
    <w:rsid w:val="00A908A9"/>
    <w:rsid w:val="00A94EFE"/>
    <w:rsid w:val="00A97FD9"/>
    <w:rsid w:val="00AA31DD"/>
    <w:rsid w:val="00AA386F"/>
    <w:rsid w:val="00AA48C5"/>
    <w:rsid w:val="00AA58DF"/>
    <w:rsid w:val="00AA719D"/>
    <w:rsid w:val="00AB130A"/>
    <w:rsid w:val="00AB6BAD"/>
    <w:rsid w:val="00AB726F"/>
    <w:rsid w:val="00AC4148"/>
    <w:rsid w:val="00AC442C"/>
    <w:rsid w:val="00AC50CE"/>
    <w:rsid w:val="00AC5A05"/>
    <w:rsid w:val="00AC65EB"/>
    <w:rsid w:val="00AC683C"/>
    <w:rsid w:val="00AC7B65"/>
    <w:rsid w:val="00AD069A"/>
    <w:rsid w:val="00AD1069"/>
    <w:rsid w:val="00AD5A51"/>
    <w:rsid w:val="00AD5A93"/>
    <w:rsid w:val="00AD5B91"/>
    <w:rsid w:val="00AD5CAC"/>
    <w:rsid w:val="00AE29E8"/>
    <w:rsid w:val="00AE4210"/>
    <w:rsid w:val="00AE57A1"/>
    <w:rsid w:val="00AE6700"/>
    <w:rsid w:val="00AE7AFE"/>
    <w:rsid w:val="00AF25AF"/>
    <w:rsid w:val="00AF452B"/>
    <w:rsid w:val="00AF59E5"/>
    <w:rsid w:val="00B02B4E"/>
    <w:rsid w:val="00B034C5"/>
    <w:rsid w:val="00B040DF"/>
    <w:rsid w:val="00B04B5F"/>
    <w:rsid w:val="00B057A1"/>
    <w:rsid w:val="00B077AF"/>
    <w:rsid w:val="00B10E30"/>
    <w:rsid w:val="00B12478"/>
    <w:rsid w:val="00B12C4C"/>
    <w:rsid w:val="00B13A2D"/>
    <w:rsid w:val="00B14616"/>
    <w:rsid w:val="00B1562F"/>
    <w:rsid w:val="00B161D0"/>
    <w:rsid w:val="00B17DAF"/>
    <w:rsid w:val="00B20FCA"/>
    <w:rsid w:val="00B21227"/>
    <w:rsid w:val="00B21A5A"/>
    <w:rsid w:val="00B24D90"/>
    <w:rsid w:val="00B25B59"/>
    <w:rsid w:val="00B25C6A"/>
    <w:rsid w:val="00B31F68"/>
    <w:rsid w:val="00B33D63"/>
    <w:rsid w:val="00B37A05"/>
    <w:rsid w:val="00B459A9"/>
    <w:rsid w:val="00B5009E"/>
    <w:rsid w:val="00B50266"/>
    <w:rsid w:val="00B50A5D"/>
    <w:rsid w:val="00B53296"/>
    <w:rsid w:val="00B5770F"/>
    <w:rsid w:val="00B5785A"/>
    <w:rsid w:val="00B60897"/>
    <w:rsid w:val="00B62151"/>
    <w:rsid w:val="00B65E24"/>
    <w:rsid w:val="00B66AC6"/>
    <w:rsid w:val="00B70F43"/>
    <w:rsid w:val="00B711EA"/>
    <w:rsid w:val="00B72971"/>
    <w:rsid w:val="00B72A78"/>
    <w:rsid w:val="00B74C76"/>
    <w:rsid w:val="00B75385"/>
    <w:rsid w:val="00B77D1B"/>
    <w:rsid w:val="00B809FA"/>
    <w:rsid w:val="00B80D28"/>
    <w:rsid w:val="00B81A8E"/>
    <w:rsid w:val="00B82CD7"/>
    <w:rsid w:val="00B8396C"/>
    <w:rsid w:val="00B83ACC"/>
    <w:rsid w:val="00B83B0D"/>
    <w:rsid w:val="00B86DDC"/>
    <w:rsid w:val="00B938BB"/>
    <w:rsid w:val="00B93F48"/>
    <w:rsid w:val="00B965F7"/>
    <w:rsid w:val="00B96EBD"/>
    <w:rsid w:val="00B971AE"/>
    <w:rsid w:val="00BA5821"/>
    <w:rsid w:val="00BA5DE7"/>
    <w:rsid w:val="00BA7581"/>
    <w:rsid w:val="00BB1DD6"/>
    <w:rsid w:val="00BB300E"/>
    <w:rsid w:val="00BB37CE"/>
    <w:rsid w:val="00BC0256"/>
    <w:rsid w:val="00BC0DFA"/>
    <w:rsid w:val="00BC1697"/>
    <w:rsid w:val="00BC4D74"/>
    <w:rsid w:val="00BC6210"/>
    <w:rsid w:val="00BC64B3"/>
    <w:rsid w:val="00BC6D18"/>
    <w:rsid w:val="00BC72B0"/>
    <w:rsid w:val="00BD1523"/>
    <w:rsid w:val="00BD188E"/>
    <w:rsid w:val="00BD3B45"/>
    <w:rsid w:val="00BD3D74"/>
    <w:rsid w:val="00BD5798"/>
    <w:rsid w:val="00BD5C4C"/>
    <w:rsid w:val="00BD66A1"/>
    <w:rsid w:val="00BD765D"/>
    <w:rsid w:val="00BE4887"/>
    <w:rsid w:val="00BE52CB"/>
    <w:rsid w:val="00BE7582"/>
    <w:rsid w:val="00BF1E6D"/>
    <w:rsid w:val="00BF3D29"/>
    <w:rsid w:val="00BF546A"/>
    <w:rsid w:val="00BF76A7"/>
    <w:rsid w:val="00C04854"/>
    <w:rsid w:val="00C05494"/>
    <w:rsid w:val="00C05C22"/>
    <w:rsid w:val="00C06093"/>
    <w:rsid w:val="00C06CF5"/>
    <w:rsid w:val="00C1307E"/>
    <w:rsid w:val="00C13971"/>
    <w:rsid w:val="00C13D40"/>
    <w:rsid w:val="00C15AD5"/>
    <w:rsid w:val="00C171F0"/>
    <w:rsid w:val="00C20EBF"/>
    <w:rsid w:val="00C22475"/>
    <w:rsid w:val="00C2298F"/>
    <w:rsid w:val="00C245DD"/>
    <w:rsid w:val="00C24666"/>
    <w:rsid w:val="00C26A54"/>
    <w:rsid w:val="00C26B6A"/>
    <w:rsid w:val="00C34884"/>
    <w:rsid w:val="00C34BA6"/>
    <w:rsid w:val="00C40404"/>
    <w:rsid w:val="00C4157F"/>
    <w:rsid w:val="00C4460D"/>
    <w:rsid w:val="00C4544B"/>
    <w:rsid w:val="00C4544D"/>
    <w:rsid w:val="00C46A36"/>
    <w:rsid w:val="00C46BF3"/>
    <w:rsid w:val="00C50327"/>
    <w:rsid w:val="00C51D8D"/>
    <w:rsid w:val="00C548CC"/>
    <w:rsid w:val="00C55E39"/>
    <w:rsid w:val="00C57BB5"/>
    <w:rsid w:val="00C60A9C"/>
    <w:rsid w:val="00C6123B"/>
    <w:rsid w:val="00C632F0"/>
    <w:rsid w:val="00C647E7"/>
    <w:rsid w:val="00C709CD"/>
    <w:rsid w:val="00C70C4C"/>
    <w:rsid w:val="00C72A7D"/>
    <w:rsid w:val="00C74459"/>
    <w:rsid w:val="00C82497"/>
    <w:rsid w:val="00C83808"/>
    <w:rsid w:val="00C8475F"/>
    <w:rsid w:val="00C85C93"/>
    <w:rsid w:val="00C878A9"/>
    <w:rsid w:val="00C9184E"/>
    <w:rsid w:val="00C92D35"/>
    <w:rsid w:val="00C93562"/>
    <w:rsid w:val="00C948C5"/>
    <w:rsid w:val="00C96519"/>
    <w:rsid w:val="00C96701"/>
    <w:rsid w:val="00C96EB4"/>
    <w:rsid w:val="00CA10F9"/>
    <w:rsid w:val="00CA152B"/>
    <w:rsid w:val="00CA1700"/>
    <w:rsid w:val="00CA3C7F"/>
    <w:rsid w:val="00CA4B63"/>
    <w:rsid w:val="00CA4DB0"/>
    <w:rsid w:val="00CA6198"/>
    <w:rsid w:val="00CA7198"/>
    <w:rsid w:val="00CB0E87"/>
    <w:rsid w:val="00CD1395"/>
    <w:rsid w:val="00CD18BF"/>
    <w:rsid w:val="00CD2014"/>
    <w:rsid w:val="00CD5064"/>
    <w:rsid w:val="00CD60EC"/>
    <w:rsid w:val="00CD7D77"/>
    <w:rsid w:val="00CE0CAB"/>
    <w:rsid w:val="00CE13E9"/>
    <w:rsid w:val="00CE28E2"/>
    <w:rsid w:val="00CE40C1"/>
    <w:rsid w:val="00CE6320"/>
    <w:rsid w:val="00CE6B96"/>
    <w:rsid w:val="00CF02BE"/>
    <w:rsid w:val="00CF298F"/>
    <w:rsid w:val="00CF6AF6"/>
    <w:rsid w:val="00D03718"/>
    <w:rsid w:val="00D03BC1"/>
    <w:rsid w:val="00D05D55"/>
    <w:rsid w:val="00D1074F"/>
    <w:rsid w:val="00D11DE9"/>
    <w:rsid w:val="00D12C78"/>
    <w:rsid w:val="00D17731"/>
    <w:rsid w:val="00D20B11"/>
    <w:rsid w:val="00D20BEA"/>
    <w:rsid w:val="00D216A2"/>
    <w:rsid w:val="00D256A7"/>
    <w:rsid w:val="00D30387"/>
    <w:rsid w:val="00D30AF2"/>
    <w:rsid w:val="00D32EFB"/>
    <w:rsid w:val="00D33AAE"/>
    <w:rsid w:val="00D35E3F"/>
    <w:rsid w:val="00D420E1"/>
    <w:rsid w:val="00D42906"/>
    <w:rsid w:val="00D43047"/>
    <w:rsid w:val="00D432D8"/>
    <w:rsid w:val="00D4379E"/>
    <w:rsid w:val="00D443C5"/>
    <w:rsid w:val="00D44C8F"/>
    <w:rsid w:val="00D458BF"/>
    <w:rsid w:val="00D514B0"/>
    <w:rsid w:val="00D52439"/>
    <w:rsid w:val="00D52C3E"/>
    <w:rsid w:val="00D54248"/>
    <w:rsid w:val="00D54A43"/>
    <w:rsid w:val="00D54D51"/>
    <w:rsid w:val="00D556AE"/>
    <w:rsid w:val="00D558B2"/>
    <w:rsid w:val="00D606B8"/>
    <w:rsid w:val="00D61C04"/>
    <w:rsid w:val="00D62ABC"/>
    <w:rsid w:val="00D66034"/>
    <w:rsid w:val="00D66608"/>
    <w:rsid w:val="00D70030"/>
    <w:rsid w:val="00D71ED9"/>
    <w:rsid w:val="00D7283D"/>
    <w:rsid w:val="00D7703E"/>
    <w:rsid w:val="00D807BF"/>
    <w:rsid w:val="00D826D9"/>
    <w:rsid w:val="00D86832"/>
    <w:rsid w:val="00D91087"/>
    <w:rsid w:val="00D93802"/>
    <w:rsid w:val="00D956D2"/>
    <w:rsid w:val="00D95BEE"/>
    <w:rsid w:val="00DA14FF"/>
    <w:rsid w:val="00DA2562"/>
    <w:rsid w:val="00DA37AA"/>
    <w:rsid w:val="00DA5024"/>
    <w:rsid w:val="00DA7670"/>
    <w:rsid w:val="00DA77A9"/>
    <w:rsid w:val="00DB0EF4"/>
    <w:rsid w:val="00DB1953"/>
    <w:rsid w:val="00DB2CC0"/>
    <w:rsid w:val="00DB47FB"/>
    <w:rsid w:val="00DB6DFF"/>
    <w:rsid w:val="00DB7D07"/>
    <w:rsid w:val="00DC116C"/>
    <w:rsid w:val="00DC5036"/>
    <w:rsid w:val="00DC682B"/>
    <w:rsid w:val="00DC6ABB"/>
    <w:rsid w:val="00DD0118"/>
    <w:rsid w:val="00DD1F95"/>
    <w:rsid w:val="00DD34AA"/>
    <w:rsid w:val="00DD426E"/>
    <w:rsid w:val="00DD44A8"/>
    <w:rsid w:val="00DD4A81"/>
    <w:rsid w:val="00DD50DD"/>
    <w:rsid w:val="00DD5354"/>
    <w:rsid w:val="00DD5ECC"/>
    <w:rsid w:val="00DE24CC"/>
    <w:rsid w:val="00DE38DB"/>
    <w:rsid w:val="00DE44E9"/>
    <w:rsid w:val="00DF4699"/>
    <w:rsid w:val="00DF4FD2"/>
    <w:rsid w:val="00DF6B93"/>
    <w:rsid w:val="00E03103"/>
    <w:rsid w:val="00E033E0"/>
    <w:rsid w:val="00E07985"/>
    <w:rsid w:val="00E10670"/>
    <w:rsid w:val="00E10ED1"/>
    <w:rsid w:val="00E11DEE"/>
    <w:rsid w:val="00E12343"/>
    <w:rsid w:val="00E1324C"/>
    <w:rsid w:val="00E14A38"/>
    <w:rsid w:val="00E1665B"/>
    <w:rsid w:val="00E21C99"/>
    <w:rsid w:val="00E21F3F"/>
    <w:rsid w:val="00E249E5"/>
    <w:rsid w:val="00E272A2"/>
    <w:rsid w:val="00E30A39"/>
    <w:rsid w:val="00E32CC0"/>
    <w:rsid w:val="00E32D60"/>
    <w:rsid w:val="00E338E5"/>
    <w:rsid w:val="00E36DE7"/>
    <w:rsid w:val="00E41C55"/>
    <w:rsid w:val="00E43D10"/>
    <w:rsid w:val="00E43DA3"/>
    <w:rsid w:val="00E44D38"/>
    <w:rsid w:val="00E467B7"/>
    <w:rsid w:val="00E50762"/>
    <w:rsid w:val="00E507F9"/>
    <w:rsid w:val="00E539BB"/>
    <w:rsid w:val="00E5471C"/>
    <w:rsid w:val="00E547DE"/>
    <w:rsid w:val="00E601B1"/>
    <w:rsid w:val="00E616FF"/>
    <w:rsid w:val="00E630B3"/>
    <w:rsid w:val="00E66EA0"/>
    <w:rsid w:val="00E6767C"/>
    <w:rsid w:val="00E732F8"/>
    <w:rsid w:val="00E73F6F"/>
    <w:rsid w:val="00E76A74"/>
    <w:rsid w:val="00E828FF"/>
    <w:rsid w:val="00E901FF"/>
    <w:rsid w:val="00E91E0D"/>
    <w:rsid w:val="00E92DC8"/>
    <w:rsid w:val="00E93509"/>
    <w:rsid w:val="00E94007"/>
    <w:rsid w:val="00E94F1A"/>
    <w:rsid w:val="00E9641C"/>
    <w:rsid w:val="00EA0471"/>
    <w:rsid w:val="00EA11C1"/>
    <w:rsid w:val="00EA3230"/>
    <w:rsid w:val="00EA53B1"/>
    <w:rsid w:val="00EA773D"/>
    <w:rsid w:val="00EB046B"/>
    <w:rsid w:val="00EB0F2F"/>
    <w:rsid w:val="00EB2485"/>
    <w:rsid w:val="00EB3C27"/>
    <w:rsid w:val="00EB5A3B"/>
    <w:rsid w:val="00EC16F3"/>
    <w:rsid w:val="00EC19F8"/>
    <w:rsid w:val="00EC29AD"/>
    <w:rsid w:val="00EC2EF2"/>
    <w:rsid w:val="00EC55C3"/>
    <w:rsid w:val="00EC63DE"/>
    <w:rsid w:val="00EC7AFF"/>
    <w:rsid w:val="00ED08B3"/>
    <w:rsid w:val="00ED0D41"/>
    <w:rsid w:val="00ED2965"/>
    <w:rsid w:val="00ED2DC1"/>
    <w:rsid w:val="00ED2DEC"/>
    <w:rsid w:val="00ED3C2D"/>
    <w:rsid w:val="00ED4444"/>
    <w:rsid w:val="00ED4B14"/>
    <w:rsid w:val="00ED6086"/>
    <w:rsid w:val="00EE2923"/>
    <w:rsid w:val="00EE3C8C"/>
    <w:rsid w:val="00EE54E0"/>
    <w:rsid w:val="00EE577F"/>
    <w:rsid w:val="00EF0356"/>
    <w:rsid w:val="00EF51D7"/>
    <w:rsid w:val="00EF7320"/>
    <w:rsid w:val="00F0023A"/>
    <w:rsid w:val="00F00401"/>
    <w:rsid w:val="00F011C1"/>
    <w:rsid w:val="00F021B9"/>
    <w:rsid w:val="00F02BF3"/>
    <w:rsid w:val="00F13676"/>
    <w:rsid w:val="00F13DEC"/>
    <w:rsid w:val="00F153B5"/>
    <w:rsid w:val="00F20724"/>
    <w:rsid w:val="00F2268F"/>
    <w:rsid w:val="00F226C0"/>
    <w:rsid w:val="00F2382B"/>
    <w:rsid w:val="00F2498D"/>
    <w:rsid w:val="00F26279"/>
    <w:rsid w:val="00F303F8"/>
    <w:rsid w:val="00F3139F"/>
    <w:rsid w:val="00F335BB"/>
    <w:rsid w:val="00F3525B"/>
    <w:rsid w:val="00F37214"/>
    <w:rsid w:val="00F37FCC"/>
    <w:rsid w:val="00F40907"/>
    <w:rsid w:val="00F42814"/>
    <w:rsid w:val="00F46C2B"/>
    <w:rsid w:val="00F47A2F"/>
    <w:rsid w:val="00F50C21"/>
    <w:rsid w:val="00F50FCB"/>
    <w:rsid w:val="00F5190B"/>
    <w:rsid w:val="00F520BB"/>
    <w:rsid w:val="00F52ACA"/>
    <w:rsid w:val="00F557E5"/>
    <w:rsid w:val="00F569BB"/>
    <w:rsid w:val="00F56C7B"/>
    <w:rsid w:val="00F62B2B"/>
    <w:rsid w:val="00F62DB1"/>
    <w:rsid w:val="00F63299"/>
    <w:rsid w:val="00F6395B"/>
    <w:rsid w:val="00F64D7C"/>
    <w:rsid w:val="00F653E3"/>
    <w:rsid w:val="00F65580"/>
    <w:rsid w:val="00F668C0"/>
    <w:rsid w:val="00F66D2B"/>
    <w:rsid w:val="00F74C2D"/>
    <w:rsid w:val="00F752A4"/>
    <w:rsid w:val="00F77B3E"/>
    <w:rsid w:val="00F8362B"/>
    <w:rsid w:val="00F90EDB"/>
    <w:rsid w:val="00F93396"/>
    <w:rsid w:val="00F94A4F"/>
    <w:rsid w:val="00F94AFA"/>
    <w:rsid w:val="00F9692F"/>
    <w:rsid w:val="00F97693"/>
    <w:rsid w:val="00FA1169"/>
    <w:rsid w:val="00FA3140"/>
    <w:rsid w:val="00FA369E"/>
    <w:rsid w:val="00FA3BD7"/>
    <w:rsid w:val="00FA4DED"/>
    <w:rsid w:val="00FA6F89"/>
    <w:rsid w:val="00FA7B32"/>
    <w:rsid w:val="00FB1538"/>
    <w:rsid w:val="00FB24FF"/>
    <w:rsid w:val="00FB49A3"/>
    <w:rsid w:val="00FC0614"/>
    <w:rsid w:val="00FC2BBF"/>
    <w:rsid w:val="00FC4F7C"/>
    <w:rsid w:val="00FC6012"/>
    <w:rsid w:val="00FC657B"/>
    <w:rsid w:val="00FD05CA"/>
    <w:rsid w:val="00FD2F6B"/>
    <w:rsid w:val="00FD350D"/>
    <w:rsid w:val="00FD3FB9"/>
    <w:rsid w:val="00FD55BC"/>
    <w:rsid w:val="00FD5934"/>
    <w:rsid w:val="00FE28A8"/>
    <w:rsid w:val="00FE6F65"/>
    <w:rsid w:val="00FE78F9"/>
    <w:rsid w:val="00FF0438"/>
    <w:rsid w:val="00FF1F54"/>
    <w:rsid w:val="00F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F2AF9FF"/>
  <w15:docId w15:val="{EE44D06B-A3D8-413F-A5BF-B56DFEBD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021"/>
    <w:rPr>
      <w:sz w:val="24"/>
      <w:szCs w:val="24"/>
    </w:rPr>
  </w:style>
  <w:style w:type="paragraph" w:styleId="Heading1">
    <w:name w:val="heading 1"/>
    <w:basedOn w:val="Normal"/>
    <w:next w:val="Normal"/>
    <w:qFormat/>
    <w:rsid w:val="001E1021"/>
    <w:pPr>
      <w:keepNext/>
      <w:outlineLvl w:val="0"/>
    </w:pPr>
    <w:rPr>
      <w:b/>
      <w:bCs/>
      <w:szCs w:val="20"/>
    </w:rPr>
  </w:style>
  <w:style w:type="paragraph" w:styleId="Heading2">
    <w:name w:val="heading 2"/>
    <w:basedOn w:val="Normal"/>
    <w:next w:val="Normal"/>
    <w:qFormat/>
    <w:rsid w:val="001E1021"/>
    <w:pPr>
      <w:keepNext/>
      <w:ind w:left="720"/>
      <w:outlineLvl w:val="1"/>
    </w:pPr>
    <w:rPr>
      <w:b/>
      <w:bCs/>
      <w:szCs w:val="20"/>
    </w:rPr>
  </w:style>
  <w:style w:type="paragraph" w:styleId="Heading3">
    <w:name w:val="heading 3"/>
    <w:basedOn w:val="Normal"/>
    <w:next w:val="Normal"/>
    <w:qFormat/>
    <w:rsid w:val="001E1021"/>
    <w:pPr>
      <w:keepNext/>
      <w:jc w:val="center"/>
      <w:outlineLvl w:val="2"/>
    </w:pPr>
    <w:rPr>
      <w:b/>
      <w:bCs/>
      <w:szCs w:val="20"/>
      <w:u w:val="single"/>
    </w:rPr>
  </w:style>
  <w:style w:type="paragraph" w:styleId="Heading4">
    <w:name w:val="heading 4"/>
    <w:basedOn w:val="Normal"/>
    <w:next w:val="Normal"/>
    <w:qFormat/>
    <w:rsid w:val="001E1021"/>
    <w:pPr>
      <w:keepNext/>
      <w:outlineLvl w:val="3"/>
    </w:pPr>
    <w:rPr>
      <w:b/>
      <w:bCs/>
      <w:u w:val="single"/>
    </w:rPr>
  </w:style>
  <w:style w:type="paragraph" w:styleId="Heading7">
    <w:name w:val="heading 7"/>
    <w:basedOn w:val="Normal"/>
    <w:next w:val="Normal"/>
    <w:link w:val="Heading7Char"/>
    <w:unhideWhenUsed/>
    <w:qFormat/>
    <w:rsid w:val="00E547D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1021"/>
    <w:pPr>
      <w:tabs>
        <w:tab w:val="center" w:pos="4320"/>
        <w:tab w:val="right" w:pos="8640"/>
      </w:tabs>
    </w:pPr>
  </w:style>
  <w:style w:type="paragraph" w:styleId="Footer">
    <w:name w:val="footer"/>
    <w:basedOn w:val="Normal"/>
    <w:rsid w:val="001E1021"/>
    <w:pPr>
      <w:tabs>
        <w:tab w:val="center" w:pos="4320"/>
        <w:tab w:val="right" w:pos="8640"/>
      </w:tabs>
    </w:pPr>
  </w:style>
  <w:style w:type="character" w:styleId="PageNumber">
    <w:name w:val="page number"/>
    <w:basedOn w:val="DefaultParagraphFont"/>
    <w:rsid w:val="001E1021"/>
  </w:style>
  <w:style w:type="paragraph" w:styleId="Title">
    <w:name w:val="Title"/>
    <w:basedOn w:val="Normal"/>
    <w:qFormat/>
    <w:rsid w:val="001E1021"/>
    <w:pPr>
      <w:jc w:val="center"/>
    </w:pPr>
    <w:rPr>
      <w:b/>
      <w:bCs/>
      <w:sz w:val="28"/>
      <w:szCs w:val="20"/>
    </w:rPr>
  </w:style>
  <w:style w:type="paragraph" w:styleId="BodyTextIndent">
    <w:name w:val="Body Text Indent"/>
    <w:basedOn w:val="Normal"/>
    <w:rsid w:val="001E1021"/>
    <w:pPr>
      <w:ind w:left="720"/>
    </w:pPr>
    <w:rPr>
      <w:szCs w:val="20"/>
    </w:rPr>
  </w:style>
  <w:style w:type="paragraph" w:styleId="DocumentMap">
    <w:name w:val="Document Map"/>
    <w:basedOn w:val="Normal"/>
    <w:semiHidden/>
    <w:rsid w:val="0052611A"/>
    <w:pPr>
      <w:shd w:val="clear" w:color="auto" w:fill="000080"/>
    </w:pPr>
    <w:rPr>
      <w:rFonts w:ascii="Tahoma" w:hAnsi="Tahoma" w:cs="Tahoma"/>
      <w:sz w:val="20"/>
      <w:szCs w:val="20"/>
    </w:rPr>
  </w:style>
  <w:style w:type="paragraph" w:styleId="BalloonText">
    <w:name w:val="Balloon Text"/>
    <w:basedOn w:val="Normal"/>
    <w:semiHidden/>
    <w:rsid w:val="008268AD"/>
    <w:rPr>
      <w:rFonts w:ascii="Tahoma" w:hAnsi="Tahoma" w:cs="Tahoma"/>
      <w:sz w:val="16"/>
      <w:szCs w:val="16"/>
    </w:rPr>
  </w:style>
  <w:style w:type="paragraph" w:styleId="BodyText3">
    <w:name w:val="Body Text 3"/>
    <w:basedOn w:val="Normal"/>
    <w:link w:val="BodyText3Char"/>
    <w:rsid w:val="007F2FAF"/>
    <w:pPr>
      <w:spacing w:after="120"/>
    </w:pPr>
    <w:rPr>
      <w:sz w:val="16"/>
      <w:szCs w:val="16"/>
    </w:rPr>
  </w:style>
  <w:style w:type="character" w:customStyle="1" w:styleId="BodyText3Char">
    <w:name w:val="Body Text 3 Char"/>
    <w:basedOn w:val="DefaultParagraphFont"/>
    <w:link w:val="BodyText3"/>
    <w:rsid w:val="007F2FAF"/>
    <w:rPr>
      <w:sz w:val="16"/>
      <w:szCs w:val="16"/>
    </w:rPr>
  </w:style>
  <w:style w:type="paragraph" w:customStyle="1" w:styleId="Default">
    <w:name w:val="Default"/>
    <w:rsid w:val="008D716F"/>
    <w:pPr>
      <w:autoSpaceDE w:val="0"/>
      <w:autoSpaceDN w:val="0"/>
      <w:adjustRightInd w:val="0"/>
    </w:pPr>
    <w:rPr>
      <w:rFonts w:ascii="Georgia" w:hAnsi="Georgia" w:cs="Georgia"/>
      <w:color w:val="000000"/>
      <w:sz w:val="24"/>
      <w:szCs w:val="24"/>
    </w:rPr>
  </w:style>
  <w:style w:type="character" w:styleId="CommentReference">
    <w:name w:val="annotation reference"/>
    <w:basedOn w:val="DefaultParagraphFont"/>
    <w:rsid w:val="007C1316"/>
    <w:rPr>
      <w:sz w:val="16"/>
      <w:szCs w:val="16"/>
    </w:rPr>
  </w:style>
  <w:style w:type="paragraph" w:styleId="CommentText">
    <w:name w:val="annotation text"/>
    <w:basedOn w:val="Normal"/>
    <w:link w:val="CommentTextChar"/>
    <w:rsid w:val="007C1316"/>
    <w:rPr>
      <w:sz w:val="20"/>
      <w:szCs w:val="20"/>
    </w:rPr>
  </w:style>
  <w:style w:type="character" w:customStyle="1" w:styleId="CommentTextChar">
    <w:name w:val="Comment Text Char"/>
    <w:basedOn w:val="DefaultParagraphFont"/>
    <w:link w:val="CommentText"/>
    <w:rsid w:val="007C1316"/>
  </w:style>
  <w:style w:type="paragraph" w:styleId="CommentSubject">
    <w:name w:val="annotation subject"/>
    <w:basedOn w:val="CommentText"/>
    <w:next w:val="CommentText"/>
    <w:link w:val="CommentSubjectChar"/>
    <w:rsid w:val="007C1316"/>
    <w:rPr>
      <w:b/>
      <w:bCs/>
    </w:rPr>
  </w:style>
  <w:style w:type="character" w:customStyle="1" w:styleId="CommentSubjectChar">
    <w:name w:val="Comment Subject Char"/>
    <w:basedOn w:val="CommentTextChar"/>
    <w:link w:val="CommentSubject"/>
    <w:rsid w:val="007C1316"/>
    <w:rPr>
      <w:b/>
      <w:bCs/>
    </w:rPr>
  </w:style>
  <w:style w:type="character" w:customStyle="1" w:styleId="Heading7Char">
    <w:name w:val="Heading 7 Char"/>
    <w:basedOn w:val="DefaultParagraphFont"/>
    <w:link w:val="Heading7"/>
    <w:rsid w:val="00E547DE"/>
    <w:rPr>
      <w:rFonts w:ascii="Calibri" w:eastAsia="Times New Roman" w:hAnsi="Calibri" w:cs="Times New Roman"/>
      <w:sz w:val="24"/>
      <w:szCs w:val="24"/>
    </w:rPr>
  </w:style>
  <w:style w:type="paragraph" w:styleId="BodyText">
    <w:name w:val="Body Text"/>
    <w:basedOn w:val="Normal"/>
    <w:link w:val="BodyTextChar"/>
    <w:rsid w:val="00E547DE"/>
    <w:pPr>
      <w:spacing w:after="120"/>
    </w:pPr>
  </w:style>
  <w:style w:type="character" w:customStyle="1" w:styleId="BodyTextChar">
    <w:name w:val="Body Text Char"/>
    <w:basedOn w:val="DefaultParagraphFont"/>
    <w:link w:val="BodyText"/>
    <w:rsid w:val="00E547DE"/>
    <w:rPr>
      <w:sz w:val="24"/>
      <w:szCs w:val="24"/>
    </w:rPr>
  </w:style>
  <w:style w:type="character" w:styleId="Hyperlink">
    <w:name w:val="Hyperlink"/>
    <w:basedOn w:val="DefaultParagraphFont"/>
    <w:rsid w:val="002635CA"/>
    <w:rPr>
      <w:color w:val="0000FF"/>
      <w:u w:val="single"/>
    </w:rPr>
  </w:style>
  <w:style w:type="paragraph" w:styleId="ListParagraph">
    <w:name w:val="List Paragraph"/>
    <w:basedOn w:val="Normal"/>
    <w:uiPriority w:val="34"/>
    <w:qFormat/>
    <w:rsid w:val="0070151B"/>
    <w:pPr>
      <w:ind w:left="720"/>
      <w:contextualSpacing/>
    </w:pPr>
  </w:style>
  <w:style w:type="paragraph" w:styleId="NormalWeb">
    <w:name w:val="Normal (Web)"/>
    <w:basedOn w:val="Normal"/>
    <w:uiPriority w:val="99"/>
    <w:unhideWhenUsed/>
    <w:rsid w:val="00371703"/>
    <w:pPr>
      <w:spacing w:after="150"/>
    </w:pPr>
    <w:rPr>
      <w:rFonts w:eastAsiaTheme="minorHAnsi"/>
    </w:rPr>
  </w:style>
  <w:style w:type="table" w:styleId="TableGrid">
    <w:name w:val="Table Grid"/>
    <w:basedOn w:val="TableNormal"/>
    <w:rsid w:val="00CE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797">
      <w:bodyDiv w:val="1"/>
      <w:marLeft w:val="0"/>
      <w:marRight w:val="0"/>
      <w:marTop w:val="0"/>
      <w:marBottom w:val="0"/>
      <w:divBdr>
        <w:top w:val="none" w:sz="0" w:space="0" w:color="auto"/>
        <w:left w:val="none" w:sz="0" w:space="0" w:color="auto"/>
        <w:bottom w:val="none" w:sz="0" w:space="0" w:color="auto"/>
        <w:right w:val="none" w:sz="0" w:space="0" w:color="auto"/>
      </w:divBdr>
    </w:div>
    <w:div w:id="7366831">
      <w:bodyDiv w:val="1"/>
      <w:marLeft w:val="0"/>
      <w:marRight w:val="0"/>
      <w:marTop w:val="0"/>
      <w:marBottom w:val="0"/>
      <w:divBdr>
        <w:top w:val="none" w:sz="0" w:space="0" w:color="auto"/>
        <w:left w:val="none" w:sz="0" w:space="0" w:color="auto"/>
        <w:bottom w:val="none" w:sz="0" w:space="0" w:color="auto"/>
        <w:right w:val="none" w:sz="0" w:space="0" w:color="auto"/>
      </w:divBdr>
    </w:div>
    <w:div w:id="38404799">
      <w:bodyDiv w:val="1"/>
      <w:marLeft w:val="0"/>
      <w:marRight w:val="0"/>
      <w:marTop w:val="0"/>
      <w:marBottom w:val="0"/>
      <w:divBdr>
        <w:top w:val="none" w:sz="0" w:space="0" w:color="auto"/>
        <w:left w:val="none" w:sz="0" w:space="0" w:color="auto"/>
        <w:bottom w:val="none" w:sz="0" w:space="0" w:color="auto"/>
        <w:right w:val="none" w:sz="0" w:space="0" w:color="auto"/>
      </w:divBdr>
    </w:div>
    <w:div w:id="39743374">
      <w:bodyDiv w:val="1"/>
      <w:marLeft w:val="0"/>
      <w:marRight w:val="0"/>
      <w:marTop w:val="0"/>
      <w:marBottom w:val="0"/>
      <w:divBdr>
        <w:top w:val="none" w:sz="0" w:space="0" w:color="auto"/>
        <w:left w:val="none" w:sz="0" w:space="0" w:color="auto"/>
        <w:bottom w:val="none" w:sz="0" w:space="0" w:color="auto"/>
        <w:right w:val="none" w:sz="0" w:space="0" w:color="auto"/>
      </w:divBdr>
    </w:div>
    <w:div w:id="241835774">
      <w:bodyDiv w:val="1"/>
      <w:marLeft w:val="0"/>
      <w:marRight w:val="0"/>
      <w:marTop w:val="0"/>
      <w:marBottom w:val="0"/>
      <w:divBdr>
        <w:top w:val="none" w:sz="0" w:space="0" w:color="auto"/>
        <w:left w:val="none" w:sz="0" w:space="0" w:color="auto"/>
        <w:bottom w:val="none" w:sz="0" w:space="0" w:color="auto"/>
        <w:right w:val="none" w:sz="0" w:space="0" w:color="auto"/>
      </w:divBdr>
    </w:div>
    <w:div w:id="323626461">
      <w:bodyDiv w:val="1"/>
      <w:marLeft w:val="0"/>
      <w:marRight w:val="0"/>
      <w:marTop w:val="0"/>
      <w:marBottom w:val="0"/>
      <w:divBdr>
        <w:top w:val="none" w:sz="0" w:space="0" w:color="auto"/>
        <w:left w:val="none" w:sz="0" w:space="0" w:color="auto"/>
        <w:bottom w:val="none" w:sz="0" w:space="0" w:color="auto"/>
        <w:right w:val="none" w:sz="0" w:space="0" w:color="auto"/>
      </w:divBdr>
    </w:div>
    <w:div w:id="415059402">
      <w:bodyDiv w:val="1"/>
      <w:marLeft w:val="0"/>
      <w:marRight w:val="0"/>
      <w:marTop w:val="0"/>
      <w:marBottom w:val="0"/>
      <w:divBdr>
        <w:top w:val="none" w:sz="0" w:space="0" w:color="auto"/>
        <w:left w:val="none" w:sz="0" w:space="0" w:color="auto"/>
        <w:bottom w:val="none" w:sz="0" w:space="0" w:color="auto"/>
        <w:right w:val="none" w:sz="0" w:space="0" w:color="auto"/>
      </w:divBdr>
    </w:div>
    <w:div w:id="425537246">
      <w:bodyDiv w:val="1"/>
      <w:marLeft w:val="0"/>
      <w:marRight w:val="0"/>
      <w:marTop w:val="0"/>
      <w:marBottom w:val="0"/>
      <w:divBdr>
        <w:top w:val="none" w:sz="0" w:space="0" w:color="auto"/>
        <w:left w:val="none" w:sz="0" w:space="0" w:color="auto"/>
        <w:bottom w:val="none" w:sz="0" w:space="0" w:color="auto"/>
        <w:right w:val="none" w:sz="0" w:space="0" w:color="auto"/>
      </w:divBdr>
    </w:div>
    <w:div w:id="446239564">
      <w:bodyDiv w:val="1"/>
      <w:marLeft w:val="0"/>
      <w:marRight w:val="0"/>
      <w:marTop w:val="0"/>
      <w:marBottom w:val="0"/>
      <w:divBdr>
        <w:top w:val="none" w:sz="0" w:space="0" w:color="auto"/>
        <w:left w:val="none" w:sz="0" w:space="0" w:color="auto"/>
        <w:bottom w:val="none" w:sz="0" w:space="0" w:color="auto"/>
        <w:right w:val="none" w:sz="0" w:space="0" w:color="auto"/>
      </w:divBdr>
    </w:div>
    <w:div w:id="488909243">
      <w:bodyDiv w:val="1"/>
      <w:marLeft w:val="0"/>
      <w:marRight w:val="0"/>
      <w:marTop w:val="0"/>
      <w:marBottom w:val="0"/>
      <w:divBdr>
        <w:top w:val="none" w:sz="0" w:space="0" w:color="auto"/>
        <w:left w:val="none" w:sz="0" w:space="0" w:color="auto"/>
        <w:bottom w:val="none" w:sz="0" w:space="0" w:color="auto"/>
        <w:right w:val="none" w:sz="0" w:space="0" w:color="auto"/>
      </w:divBdr>
    </w:div>
    <w:div w:id="503127845">
      <w:bodyDiv w:val="1"/>
      <w:marLeft w:val="0"/>
      <w:marRight w:val="0"/>
      <w:marTop w:val="0"/>
      <w:marBottom w:val="0"/>
      <w:divBdr>
        <w:top w:val="none" w:sz="0" w:space="0" w:color="auto"/>
        <w:left w:val="none" w:sz="0" w:space="0" w:color="auto"/>
        <w:bottom w:val="none" w:sz="0" w:space="0" w:color="auto"/>
        <w:right w:val="none" w:sz="0" w:space="0" w:color="auto"/>
      </w:divBdr>
    </w:div>
    <w:div w:id="557936245">
      <w:bodyDiv w:val="1"/>
      <w:marLeft w:val="0"/>
      <w:marRight w:val="0"/>
      <w:marTop w:val="0"/>
      <w:marBottom w:val="0"/>
      <w:divBdr>
        <w:top w:val="none" w:sz="0" w:space="0" w:color="auto"/>
        <w:left w:val="none" w:sz="0" w:space="0" w:color="auto"/>
        <w:bottom w:val="none" w:sz="0" w:space="0" w:color="auto"/>
        <w:right w:val="none" w:sz="0" w:space="0" w:color="auto"/>
      </w:divBdr>
    </w:div>
    <w:div w:id="569854352">
      <w:bodyDiv w:val="1"/>
      <w:marLeft w:val="0"/>
      <w:marRight w:val="0"/>
      <w:marTop w:val="0"/>
      <w:marBottom w:val="0"/>
      <w:divBdr>
        <w:top w:val="none" w:sz="0" w:space="0" w:color="auto"/>
        <w:left w:val="none" w:sz="0" w:space="0" w:color="auto"/>
        <w:bottom w:val="none" w:sz="0" w:space="0" w:color="auto"/>
        <w:right w:val="none" w:sz="0" w:space="0" w:color="auto"/>
      </w:divBdr>
    </w:div>
    <w:div w:id="641085631">
      <w:bodyDiv w:val="1"/>
      <w:marLeft w:val="0"/>
      <w:marRight w:val="0"/>
      <w:marTop w:val="0"/>
      <w:marBottom w:val="0"/>
      <w:divBdr>
        <w:top w:val="none" w:sz="0" w:space="0" w:color="auto"/>
        <w:left w:val="none" w:sz="0" w:space="0" w:color="auto"/>
        <w:bottom w:val="none" w:sz="0" w:space="0" w:color="auto"/>
        <w:right w:val="none" w:sz="0" w:space="0" w:color="auto"/>
      </w:divBdr>
    </w:div>
    <w:div w:id="685060874">
      <w:bodyDiv w:val="1"/>
      <w:marLeft w:val="0"/>
      <w:marRight w:val="0"/>
      <w:marTop w:val="0"/>
      <w:marBottom w:val="0"/>
      <w:divBdr>
        <w:top w:val="none" w:sz="0" w:space="0" w:color="auto"/>
        <w:left w:val="none" w:sz="0" w:space="0" w:color="auto"/>
        <w:bottom w:val="none" w:sz="0" w:space="0" w:color="auto"/>
        <w:right w:val="none" w:sz="0" w:space="0" w:color="auto"/>
      </w:divBdr>
    </w:div>
    <w:div w:id="692338015">
      <w:bodyDiv w:val="1"/>
      <w:marLeft w:val="0"/>
      <w:marRight w:val="0"/>
      <w:marTop w:val="0"/>
      <w:marBottom w:val="0"/>
      <w:divBdr>
        <w:top w:val="none" w:sz="0" w:space="0" w:color="auto"/>
        <w:left w:val="none" w:sz="0" w:space="0" w:color="auto"/>
        <w:bottom w:val="none" w:sz="0" w:space="0" w:color="auto"/>
        <w:right w:val="none" w:sz="0" w:space="0" w:color="auto"/>
      </w:divBdr>
    </w:div>
    <w:div w:id="719866723">
      <w:bodyDiv w:val="1"/>
      <w:marLeft w:val="0"/>
      <w:marRight w:val="0"/>
      <w:marTop w:val="0"/>
      <w:marBottom w:val="0"/>
      <w:divBdr>
        <w:top w:val="none" w:sz="0" w:space="0" w:color="auto"/>
        <w:left w:val="none" w:sz="0" w:space="0" w:color="auto"/>
        <w:bottom w:val="none" w:sz="0" w:space="0" w:color="auto"/>
        <w:right w:val="none" w:sz="0" w:space="0" w:color="auto"/>
      </w:divBdr>
    </w:div>
    <w:div w:id="747844106">
      <w:bodyDiv w:val="1"/>
      <w:marLeft w:val="0"/>
      <w:marRight w:val="0"/>
      <w:marTop w:val="0"/>
      <w:marBottom w:val="0"/>
      <w:divBdr>
        <w:top w:val="none" w:sz="0" w:space="0" w:color="auto"/>
        <w:left w:val="none" w:sz="0" w:space="0" w:color="auto"/>
        <w:bottom w:val="none" w:sz="0" w:space="0" w:color="auto"/>
        <w:right w:val="none" w:sz="0" w:space="0" w:color="auto"/>
      </w:divBdr>
    </w:div>
    <w:div w:id="766930455">
      <w:bodyDiv w:val="1"/>
      <w:marLeft w:val="0"/>
      <w:marRight w:val="0"/>
      <w:marTop w:val="0"/>
      <w:marBottom w:val="0"/>
      <w:divBdr>
        <w:top w:val="none" w:sz="0" w:space="0" w:color="auto"/>
        <w:left w:val="none" w:sz="0" w:space="0" w:color="auto"/>
        <w:bottom w:val="none" w:sz="0" w:space="0" w:color="auto"/>
        <w:right w:val="none" w:sz="0" w:space="0" w:color="auto"/>
      </w:divBdr>
    </w:div>
    <w:div w:id="911935558">
      <w:bodyDiv w:val="1"/>
      <w:marLeft w:val="0"/>
      <w:marRight w:val="0"/>
      <w:marTop w:val="0"/>
      <w:marBottom w:val="0"/>
      <w:divBdr>
        <w:top w:val="none" w:sz="0" w:space="0" w:color="auto"/>
        <w:left w:val="none" w:sz="0" w:space="0" w:color="auto"/>
        <w:bottom w:val="none" w:sz="0" w:space="0" w:color="auto"/>
        <w:right w:val="none" w:sz="0" w:space="0" w:color="auto"/>
      </w:divBdr>
    </w:div>
    <w:div w:id="914123755">
      <w:bodyDiv w:val="1"/>
      <w:marLeft w:val="0"/>
      <w:marRight w:val="0"/>
      <w:marTop w:val="0"/>
      <w:marBottom w:val="0"/>
      <w:divBdr>
        <w:top w:val="none" w:sz="0" w:space="0" w:color="auto"/>
        <w:left w:val="none" w:sz="0" w:space="0" w:color="auto"/>
        <w:bottom w:val="none" w:sz="0" w:space="0" w:color="auto"/>
        <w:right w:val="none" w:sz="0" w:space="0" w:color="auto"/>
      </w:divBdr>
    </w:div>
    <w:div w:id="919293300">
      <w:bodyDiv w:val="1"/>
      <w:marLeft w:val="0"/>
      <w:marRight w:val="0"/>
      <w:marTop w:val="0"/>
      <w:marBottom w:val="0"/>
      <w:divBdr>
        <w:top w:val="none" w:sz="0" w:space="0" w:color="auto"/>
        <w:left w:val="none" w:sz="0" w:space="0" w:color="auto"/>
        <w:bottom w:val="none" w:sz="0" w:space="0" w:color="auto"/>
        <w:right w:val="none" w:sz="0" w:space="0" w:color="auto"/>
      </w:divBdr>
    </w:div>
    <w:div w:id="930316011">
      <w:bodyDiv w:val="1"/>
      <w:marLeft w:val="0"/>
      <w:marRight w:val="0"/>
      <w:marTop w:val="0"/>
      <w:marBottom w:val="0"/>
      <w:divBdr>
        <w:top w:val="none" w:sz="0" w:space="0" w:color="auto"/>
        <w:left w:val="none" w:sz="0" w:space="0" w:color="auto"/>
        <w:bottom w:val="none" w:sz="0" w:space="0" w:color="auto"/>
        <w:right w:val="none" w:sz="0" w:space="0" w:color="auto"/>
      </w:divBdr>
    </w:div>
    <w:div w:id="982538780">
      <w:bodyDiv w:val="1"/>
      <w:marLeft w:val="0"/>
      <w:marRight w:val="0"/>
      <w:marTop w:val="0"/>
      <w:marBottom w:val="0"/>
      <w:divBdr>
        <w:top w:val="none" w:sz="0" w:space="0" w:color="auto"/>
        <w:left w:val="none" w:sz="0" w:space="0" w:color="auto"/>
        <w:bottom w:val="none" w:sz="0" w:space="0" w:color="auto"/>
        <w:right w:val="none" w:sz="0" w:space="0" w:color="auto"/>
      </w:divBdr>
    </w:div>
    <w:div w:id="996690407">
      <w:bodyDiv w:val="1"/>
      <w:marLeft w:val="0"/>
      <w:marRight w:val="0"/>
      <w:marTop w:val="0"/>
      <w:marBottom w:val="0"/>
      <w:divBdr>
        <w:top w:val="none" w:sz="0" w:space="0" w:color="auto"/>
        <w:left w:val="none" w:sz="0" w:space="0" w:color="auto"/>
        <w:bottom w:val="none" w:sz="0" w:space="0" w:color="auto"/>
        <w:right w:val="none" w:sz="0" w:space="0" w:color="auto"/>
      </w:divBdr>
    </w:div>
    <w:div w:id="1103576251">
      <w:bodyDiv w:val="1"/>
      <w:marLeft w:val="0"/>
      <w:marRight w:val="0"/>
      <w:marTop w:val="0"/>
      <w:marBottom w:val="0"/>
      <w:divBdr>
        <w:top w:val="none" w:sz="0" w:space="0" w:color="auto"/>
        <w:left w:val="none" w:sz="0" w:space="0" w:color="auto"/>
        <w:bottom w:val="none" w:sz="0" w:space="0" w:color="auto"/>
        <w:right w:val="none" w:sz="0" w:space="0" w:color="auto"/>
      </w:divBdr>
    </w:div>
    <w:div w:id="1233538366">
      <w:bodyDiv w:val="1"/>
      <w:marLeft w:val="0"/>
      <w:marRight w:val="0"/>
      <w:marTop w:val="0"/>
      <w:marBottom w:val="0"/>
      <w:divBdr>
        <w:top w:val="none" w:sz="0" w:space="0" w:color="auto"/>
        <w:left w:val="none" w:sz="0" w:space="0" w:color="auto"/>
        <w:bottom w:val="none" w:sz="0" w:space="0" w:color="auto"/>
        <w:right w:val="none" w:sz="0" w:space="0" w:color="auto"/>
      </w:divBdr>
    </w:div>
    <w:div w:id="1283027234">
      <w:bodyDiv w:val="1"/>
      <w:marLeft w:val="0"/>
      <w:marRight w:val="0"/>
      <w:marTop w:val="0"/>
      <w:marBottom w:val="0"/>
      <w:divBdr>
        <w:top w:val="none" w:sz="0" w:space="0" w:color="auto"/>
        <w:left w:val="none" w:sz="0" w:space="0" w:color="auto"/>
        <w:bottom w:val="none" w:sz="0" w:space="0" w:color="auto"/>
        <w:right w:val="none" w:sz="0" w:space="0" w:color="auto"/>
      </w:divBdr>
    </w:div>
    <w:div w:id="1339042191">
      <w:bodyDiv w:val="1"/>
      <w:marLeft w:val="0"/>
      <w:marRight w:val="0"/>
      <w:marTop w:val="0"/>
      <w:marBottom w:val="0"/>
      <w:divBdr>
        <w:top w:val="none" w:sz="0" w:space="0" w:color="auto"/>
        <w:left w:val="none" w:sz="0" w:space="0" w:color="auto"/>
        <w:bottom w:val="none" w:sz="0" w:space="0" w:color="auto"/>
        <w:right w:val="none" w:sz="0" w:space="0" w:color="auto"/>
      </w:divBdr>
    </w:div>
    <w:div w:id="1375764282">
      <w:bodyDiv w:val="1"/>
      <w:marLeft w:val="0"/>
      <w:marRight w:val="0"/>
      <w:marTop w:val="0"/>
      <w:marBottom w:val="0"/>
      <w:divBdr>
        <w:top w:val="none" w:sz="0" w:space="0" w:color="auto"/>
        <w:left w:val="none" w:sz="0" w:space="0" w:color="auto"/>
        <w:bottom w:val="none" w:sz="0" w:space="0" w:color="auto"/>
        <w:right w:val="none" w:sz="0" w:space="0" w:color="auto"/>
      </w:divBdr>
    </w:div>
    <w:div w:id="1397901829">
      <w:bodyDiv w:val="1"/>
      <w:marLeft w:val="0"/>
      <w:marRight w:val="0"/>
      <w:marTop w:val="0"/>
      <w:marBottom w:val="0"/>
      <w:divBdr>
        <w:top w:val="none" w:sz="0" w:space="0" w:color="auto"/>
        <w:left w:val="none" w:sz="0" w:space="0" w:color="auto"/>
        <w:bottom w:val="none" w:sz="0" w:space="0" w:color="auto"/>
        <w:right w:val="none" w:sz="0" w:space="0" w:color="auto"/>
      </w:divBdr>
    </w:div>
    <w:div w:id="1414937360">
      <w:bodyDiv w:val="1"/>
      <w:marLeft w:val="0"/>
      <w:marRight w:val="0"/>
      <w:marTop w:val="0"/>
      <w:marBottom w:val="0"/>
      <w:divBdr>
        <w:top w:val="none" w:sz="0" w:space="0" w:color="auto"/>
        <w:left w:val="none" w:sz="0" w:space="0" w:color="auto"/>
        <w:bottom w:val="none" w:sz="0" w:space="0" w:color="auto"/>
        <w:right w:val="none" w:sz="0" w:space="0" w:color="auto"/>
      </w:divBdr>
    </w:div>
    <w:div w:id="1465587768">
      <w:bodyDiv w:val="1"/>
      <w:marLeft w:val="0"/>
      <w:marRight w:val="0"/>
      <w:marTop w:val="0"/>
      <w:marBottom w:val="0"/>
      <w:divBdr>
        <w:top w:val="none" w:sz="0" w:space="0" w:color="auto"/>
        <w:left w:val="none" w:sz="0" w:space="0" w:color="auto"/>
        <w:bottom w:val="none" w:sz="0" w:space="0" w:color="auto"/>
        <w:right w:val="none" w:sz="0" w:space="0" w:color="auto"/>
      </w:divBdr>
    </w:div>
    <w:div w:id="1472213454">
      <w:bodyDiv w:val="1"/>
      <w:marLeft w:val="0"/>
      <w:marRight w:val="0"/>
      <w:marTop w:val="0"/>
      <w:marBottom w:val="0"/>
      <w:divBdr>
        <w:top w:val="none" w:sz="0" w:space="0" w:color="auto"/>
        <w:left w:val="none" w:sz="0" w:space="0" w:color="auto"/>
        <w:bottom w:val="none" w:sz="0" w:space="0" w:color="auto"/>
        <w:right w:val="none" w:sz="0" w:space="0" w:color="auto"/>
      </w:divBdr>
    </w:div>
    <w:div w:id="1509952612">
      <w:bodyDiv w:val="1"/>
      <w:marLeft w:val="0"/>
      <w:marRight w:val="0"/>
      <w:marTop w:val="0"/>
      <w:marBottom w:val="0"/>
      <w:divBdr>
        <w:top w:val="none" w:sz="0" w:space="0" w:color="auto"/>
        <w:left w:val="none" w:sz="0" w:space="0" w:color="auto"/>
        <w:bottom w:val="none" w:sz="0" w:space="0" w:color="auto"/>
        <w:right w:val="none" w:sz="0" w:space="0" w:color="auto"/>
      </w:divBdr>
    </w:div>
    <w:div w:id="1581209297">
      <w:bodyDiv w:val="1"/>
      <w:marLeft w:val="0"/>
      <w:marRight w:val="0"/>
      <w:marTop w:val="0"/>
      <w:marBottom w:val="0"/>
      <w:divBdr>
        <w:top w:val="none" w:sz="0" w:space="0" w:color="auto"/>
        <w:left w:val="none" w:sz="0" w:space="0" w:color="auto"/>
        <w:bottom w:val="none" w:sz="0" w:space="0" w:color="auto"/>
        <w:right w:val="none" w:sz="0" w:space="0" w:color="auto"/>
      </w:divBdr>
    </w:div>
    <w:div w:id="1593127372">
      <w:bodyDiv w:val="1"/>
      <w:marLeft w:val="0"/>
      <w:marRight w:val="0"/>
      <w:marTop w:val="0"/>
      <w:marBottom w:val="0"/>
      <w:divBdr>
        <w:top w:val="none" w:sz="0" w:space="0" w:color="auto"/>
        <w:left w:val="none" w:sz="0" w:space="0" w:color="auto"/>
        <w:bottom w:val="none" w:sz="0" w:space="0" w:color="auto"/>
        <w:right w:val="none" w:sz="0" w:space="0" w:color="auto"/>
      </w:divBdr>
    </w:div>
    <w:div w:id="1593465773">
      <w:bodyDiv w:val="1"/>
      <w:marLeft w:val="0"/>
      <w:marRight w:val="0"/>
      <w:marTop w:val="0"/>
      <w:marBottom w:val="0"/>
      <w:divBdr>
        <w:top w:val="none" w:sz="0" w:space="0" w:color="auto"/>
        <w:left w:val="none" w:sz="0" w:space="0" w:color="auto"/>
        <w:bottom w:val="none" w:sz="0" w:space="0" w:color="auto"/>
        <w:right w:val="none" w:sz="0" w:space="0" w:color="auto"/>
      </w:divBdr>
    </w:div>
    <w:div w:id="1604654447">
      <w:bodyDiv w:val="1"/>
      <w:marLeft w:val="0"/>
      <w:marRight w:val="0"/>
      <w:marTop w:val="0"/>
      <w:marBottom w:val="0"/>
      <w:divBdr>
        <w:top w:val="none" w:sz="0" w:space="0" w:color="auto"/>
        <w:left w:val="none" w:sz="0" w:space="0" w:color="auto"/>
        <w:bottom w:val="none" w:sz="0" w:space="0" w:color="auto"/>
        <w:right w:val="none" w:sz="0" w:space="0" w:color="auto"/>
      </w:divBdr>
    </w:div>
    <w:div w:id="1621112295">
      <w:bodyDiv w:val="1"/>
      <w:marLeft w:val="0"/>
      <w:marRight w:val="0"/>
      <w:marTop w:val="0"/>
      <w:marBottom w:val="0"/>
      <w:divBdr>
        <w:top w:val="none" w:sz="0" w:space="0" w:color="auto"/>
        <w:left w:val="none" w:sz="0" w:space="0" w:color="auto"/>
        <w:bottom w:val="none" w:sz="0" w:space="0" w:color="auto"/>
        <w:right w:val="none" w:sz="0" w:space="0" w:color="auto"/>
      </w:divBdr>
    </w:div>
    <w:div w:id="1656838740">
      <w:bodyDiv w:val="1"/>
      <w:marLeft w:val="0"/>
      <w:marRight w:val="0"/>
      <w:marTop w:val="0"/>
      <w:marBottom w:val="0"/>
      <w:divBdr>
        <w:top w:val="none" w:sz="0" w:space="0" w:color="auto"/>
        <w:left w:val="none" w:sz="0" w:space="0" w:color="auto"/>
        <w:bottom w:val="none" w:sz="0" w:space="0" w:color="auto"/>
        <w:right w:val="none" w:sz="0" w:space="0" w:color="auto"/>
      </w:divBdr>
    </w:div>
    <w:div w:id="1692492957">
      <w:bodyDiv w:val="1"/>
      <w:marLeft w:val="0"/>
      <w:marRight w:val="0"/>
      <w:marTop w:val="0"/>
      <w:marBottom w:val="0"/>
      <w:divBdr>
        <w:top w:val="none" w:sz="0" w:space="0" w:color="auto"/>
        <w:left w:val="none" w:sz="0" w:space="0" w:color="auto"/>
        <w:bottom w:val="none" w:sz="0" w:space="0" w:color="auto"/>
        <w:right w:val="none" w:sz="0" w:space="0" w:color="auto"/>
      </w:divBdr>
    </w:div>
    <w:div w:id="1747339594">
      <w:bodyDiv w:val="1"/>
      <w:marLeft w:val="0"/>
      <w:marRight w:val="0"/>
      <w:marTop w:val="0"/>
      <w:marBottom w:val="0"/>
      <w:divBdr>
        <w:top w:val="none" w:sz="0" w:space="0" w:color="auto"/>
        <w:left w:val="none" w:sz="0" w:space="0" w:color="auto"/>
        <w:bottom w:val="none" w:sz="0" w:space="0" w:color="auto"/>
        <w:right w:val="none" w:sz="0" w:space="0" w:color="auto"/>
      </w:divBdr>
    </w:div>
    <w:div w:id="1778328809">
      <w:bodyDiv w:val="1"/>
      <w:marLeft w:val="0"/>
      <w:marRight w:val="0"/>
      <w:marTop w:val="0"/>
      <w:marBottom w:val="0"/>
      <w:divBdr>
        <w:top w:val="none" w:sz="0" w:space="0" w:color="auto"/>
        <w:left w:val="none" w:sz="0" w:space="0" w:color="auto"/>
        <w:bottom w:val="none" w:sz="0" w:space="0" w:color="auto"/>
        <w:right w:val="none" w:sz="0" w:space="0" w:color="auto"/>
      </w:divBdr>
    </w:div>
    <w:div w:id="1804880530">
      <w:bodyDiv w:val="1"/>
      <w:marLeft w:val="0"/>
      <w:marRight w:val="0"/>
      <w:marTop w:val="0"/>
      <w:marBottom w:val="0"/>
      <w:divBdr>
        <w:top w:val="none" w:sz="0" w:space="0" w:color="auto"/>
        <w:left w:val="none" w:sz="0" w:space="0" w:color="auto"/>
        <w:bottom w:val="none" w:sz="0" w:space="0" w:color="auto"/>
        <w:right w:val="none" w:sz="0" w:space="0" w:color="auto"/>
      </w:divBdr>
    </w:div>
    <w:div w:id="1909723571">
      <w:bodyDiv w:val="1"/>
      <w:marLeft w:val="0"/>
      <w:marRight w:val="0"/>
      <w:marTop w:val="0"/>
      <w:marBottom w:val="0"/>
      <w:divBdr>
        <w:top w:val="none" w:sz="0" w:space="0" w:color="auto"/>
        <w:left w:val="none" w:sz="0" w:space="0" w:color="auto"/>
        <w:bottom w:val="none" w:sz="0" w:space="0" w:color="auto"/>
        <w:right w:val="none" w:sz="0" w:space="0" w:color="auto"/>
      </w:divBdr>
    </w:div>
    <w:div w:id="1942762883">
      <w:bodyDiv w:val="1"/>
      <w:marLeft w:val="0"/>
      <w:marRight w:val="0"/>
      <w:marTop w:val="0"/>
      <w:marBottom w:val="0"/>
      <w:divBdr>
        <w:top w:val="none" w:sz="0" w:space="0" w:color="auto"/>
        <w:left w:val="none" w:sz="0" w:space="0" w:color="auto"/>
        <w:bottom w:val="none" w:sz="0" w:space="0" w:color="auto"/>
        <w:right w:val="none" w:sz="0" w:space="0" w:color="auto"/>
      </w:divBdr>
    </w:div>
    <w:div w:id="1970745593">
      <w:bodyDiv w:val="1"/>
      <w:marLeft w:val="0"/>
      <w:marRight w:val="0"/>
      <w:marTop w:val="0"/>
      <w:marBottom w:val="0"/>
      <w:divBdr>
        <w:top w:val="none" w:sz="0" w:space="0" w:color="auto"/>
        <w:left w:val="none" w:sz="0" w:space="0" w:color="auto"/>
        <w:bottom w:val="none" w:sz="0" w:space="0" w:color="auto"/>
        <w:right w:val="none" w:sz="0" w:space="0" w:color="auto"/>
      </w:divBdr>
    </w:div>
    <w:div w:id="1984236017">
      <w:bodyDiv w:val="1"/>
      <w:marLeft w:val="0"/>
      <w:marRight w:val="0"/>
      <w:marTop w:val="0"/>
      <w:marBottom w:val="0"/>
      <w:divBdr>
        <w:top w:val="none" w:sz="0" w:space="0" w:color="auto"/>
        <w:left w:val="none" w:sz="0" w:space="0" w:color="auto"/>
        <w:bottom w:val="none" w:sz="0" w:space="0" w:color="auto"/>
        <w:right w:val="none" w:sz="0" w:space="0" w:color="auto"/>
      </w:divBdr>
    </w:div>
    <w:div w:id="1996645026">
      <w:bodyDiv w:val="1"/>
      <w:marLeft w:val="0"/>
      <w:marRight w:val="0"/>
      <w:marTop w:val="0"/>
      <w:marBottom w:val="0"/>
      <w:divBdr>
        <w:top w:val="none" w:sz="0" w:space="0" w:color="auto"/>
        <w:left w:val="none" w:sz="0" w:space="0" w:color="auto"/>
        <w:bottom w:val="none" w:sz="0" w:space="0" w:color="auto"/>
        <w:right w:val="none" w:sz="0" w:space="0" w:color="auto"/>
      </w:divBdr>
    </w:div>
    <w:div w:id="2046131461">
      <w:bodyDiv w:val="1"/>
      <w:marLeft w:val="0"/>
      <w:marRight w:val="0"/>
      <w:marTop w:val="0"/>
      <w:marBottom w:val="0"/>
      <w:divBdr>
        <w:top w:val="none" w:sz="0" w:space="0" w:color="auto"/>
        <w:left w:val="none" w:sz="0" w:space="0" w:color="auto"/>
        <w:bottom w:val="none" w:sz="0" w:space="0" w:color="auto"/>
        <w:right w:val="none" w:sz="0" w:space="0" w:color="auto"/>
      </w:divBdr>
    </w:div>
    <w:div w:id="2052267966">
      <w:bodyDiv w:val="1"/>
      <w:marLeft w:val="0"/>
      <w:marRight w:val="0"/>
      <w:marTop w:val="0"/>
      <w:marBottom w:val="0"/>
      <w:divBdr>
        <w:top w:val="none" w:sz="0" w:space="0" w:color="auto"/>
        <w:left w:val="none" w:sz="0" w:space="0" w:color="auto"/>
        <w:bottom w:val="none" w:sz="0" w:space="0" w:color="auto"/>
        <w:right w:val="none" w:sz="0" w:space="0" w:color="auto"/>
      </w:divBdr>
    </w:div>
    <w:div w:id="21195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62D0-A714-4874-8966-0449E86E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2651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Project Description</vt:lpstr>
    </vt:vector>
  </TitlesOfParts>
  <Company>MO Secretary of State</Company>
  <LinksUpToDate>false</LinksUpToDate>
  <CharactersWithSpaces>19096</CharactersWithSpaces>
  <SharedDoc>false</SharedDoc>
  <HLinks>
    <vt:vector size="12" baseType="variant">
      <vt:variant>
        <vt:i4>4980738</vt:i4>
      </vt:variant>
      <vt:variant>
        <vt:i4>3</vt:i4>
      </vt:variant>
      <vt:variant>
        <vt:i4>0</vt:i4>
      </vt:variant>
      <vt:variant>
        <vt:i4>5</vt:i4>
      </vt:variant>
      <vt:variant>
        <vt:lpwstr>http://www.sos.mo.gov/mdh</vt:lpwstr>
      </vt:variant>
      <vt:variant>
        <vt:lpwstr/>
      </vt:variant>
      <vt:variant>
        <vt:i4>6357098</vt:i4>
      </vt:variant>
      <vt:variant>
        <vt:i4>0</vt:i4>
      </vt:variant>
      <vt:variant>
        <vt:i4>0</vt:i4>
      </vt:variant>
      <vt:variant>
        <vt:i4>5</vt:i4>
      </vt:variant>
      <vt:variant>
        <vt:lpwstr>http://mo.webjunction.org/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dc:title>
  <dc:creator>veryd</dc:creator>
  <cp:lastModifiedBy>Blauvelt, Terry</cp:lastModifiedBy>
  <cp:revision>4</cp:revision>
  <cp:lastPrinted>2025-06-16T14:33:00Z</cp:lastPrinted>
  <dcterms:created xsi:type="dcterms:W3CDTF">2026-05-06T19:57:00Z</dcterms:created>
  <dcterms:modified xsi:type="dcterms:W3CDTF">2026-05-06T19:59:00Z</dcterms:modified>
</cp:coreProperties>
</file>