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0F12" w14:textId="3BA0675D" w:rsidR="00F17323" w:rsidRDefault="00F17323" w:rsidP="00F17323">
      <w:pPr>
        <w:pStyle w:val="Title"/>
      </w:pPr>
      <w:bookmarkStart w:id="0" w:name="_Hlk192851377"/>
      <w:r>
        <w:t>Wolfner Talking Book and Braille Library 2026 Spring Newsletter</w:t>
      </w:r>
    </w:p>
    <w:p w14:paraId="0D0600B6" w14:textId="08468781" w:rsidR="00E52A52" w:rsidRPr="00961C56" w:rsidRDefault="003344E5" w:rsidP="00F17323">
      <w:pPr>
        <w:pStyle w:val="Heading1"/>
      </w:pPr>
      <w:r w:rsidRPr="00961C56">
        <w:t>Greetings from</w:t>
      </w:r>
      <w:r w:rsidR="00E52A52" w:rsidRPr="00961C56">
        <w:t xml:space="preserve"> Wolfner Director Janet Caruthers</w:t>
      </w:r>
    </w:p>
    <w:p w14:paraId="5230BBE9" w14:textId="2E3C076B" w:rsidR="005049D6" w:rsidRPr="00961C56" w:rsidRDefault="005049D6" w:rsidP="00961C56">
      <w:pPr>
        <w:rPr>
          <w:rFonts w:ascii="Atkinson Hyperlegible" w:hAnsi="Atkinson Hyperlegible"/>
          <w:sz w:val="28"/>
          <w:szCs w:val="28"/>
        </w:rPr>
      </w:pPr>
      <w:r w:rsidRPr="00961C56">
        <w:rPr>
          <w:rFonts w:ascii="Atkinson Hyperlegible" w:hAnsi="Atkinson Hyperlegible"/>
          <w:sz w:val="28"/>
          <w:szCs w:val="28"/>
        </w:rPr>
        <w:t>Spring Reflections from the State Librarian</w:t>
      </w:r>
    </w:p>
    <w:p w14:paraId="47585AF1" w14:textId="34315869" w:rsidR="00135AD8" w:rsidRPr="00961C56" w:rsidRDefault="00135AD8" w:rsidP="00961C56">
      <w:pPr>
        <w:rPr>
          <w:rFonts w:ascii="Atkinson Hyperlegible" w:hAnsi="Atkinson Hyperlegible"/>
          <w:sz w:val="28"/>
          <w:szCs w:val="28"/>
        </w:rPr>
      </w:pPr>
      <w:bookmarkStart w:id="1" w:name="_Hlk215736121"/>
      <w:bookmarkEnd w:id="0"/>
      <w:r w:rsidRPr="00961C56">
        <w:rPr>
          <w:rFonts w:ascii="Atkinson Hyperlegible" w:hAnsi="Atkinson Hyperlegible"/>
          <w:sz w:val="28"/>
          <w:szCs w:val="28"/>
        </w:rPr>
        <w:t xml:space="preserve">With rainy days and warmer weather on the way, spring has begun to wake hibernating critters and encourage people to head outdoors on sunny days. The air feels fresher and plants have started growing again. April showers make reading indoors even more enjoyable, while the sunny days merit reading outside. </w:t>
      </w:r>
    </w:p>
    <w:p w14:paraId="23A5B6F4" w14:textId="48F26472" w:rsidR="00135AD8" w:rsidRPr="00961C56" w:rsidRDefault="00135AD8" w:rsidP="00961C56">
      <w:pPr>
        <w:rPr>
          <w:rFonts w:ascii="Atkinson Hyperlegible" w:hAnsi="Atkinson Hyperlegible"/>
          <w:sz w:val="28"/>
          <w:szCs w:val="28"/>
        </w:rPr>
      </w:pPr>
      <w:r w:rsidRPr="00961C56">
        <w:rPr>
          <w:rFonts w:ascii="Atkinson Hyperlegible" w:hAnsi="Atkinson Hyperlegible"/>
          <w:sz w:val="28"/>
          <w:szCs w:val="28"/>
        </w:rPr>
        <w:t>The start of this spring also brought to a close my first year as the Missouri State Librarian and Wolfner Talking Book and Braille Library Director. Reflecting over this past year as director, I appreciate the dedication and high standard of service of Wolfner staff and volunteers. Since I first started in 2025, volunteers have donated over 7,000 hours to the recording studio, helping the recording studio staff complete more than 225 audiobooks. Reader advisors received on average 1,000 calls each month and have provided excellent customer service to help you find your next great read. We added more than 1,000 new patrons since last spring, circulated over 600,000 items to patrons, and traveled across the state to introduce more Missourians to Wolfner services.</w:t>
      </w:r>
    </w:p>
    <w:p w14:paraId="27687B98" w14:textId="5D709A10" w:rsidR="00135AD8" w:rsidRPr="00961C56" w:rsidRDefault="00135AD8" w:rsidP="00961C56">
      <w:pPr>
        <w:rPr>
          <w:rFonts w:ascii="Atkinson Hyperlegible" w:hAnsi="Atkinson Hyperlegible"/>
          <w:sz w:val="28"/>
          <w:szCs w:val="28"/>
        </w:rPr>
      </w:pPr>
      <w:r w:rsidRPr="00961C56">
        <w:rPr>
          <w:rFonts w:ascii="Atkinson Hyperlegible" w:hAnsi="Atkinson Hyperlegible"/>
          <w:sz w:val="28"/>
          <w:szCs w:val="28"/>
        </w:rPr>
        <w:t>I have loved hearing how much you appreciate and enjoy Wolfner services and staff, and I look forward to the continued hard work and success of Wolfner staff and volunteers to provide you with accessible library services.</w:t>
      </w:r>
    </w:p>
    <w:p w14:paraId="572F12AD" w14:textId="2276A89B" w:rsidR="00F74BEE" w:rsidRPr="00961C56" w:rsidRDefault="00F74BEE" w:rsidP="00961C56">
      <w:pPr>
        <w:rPr>
          <w:rFonts w:ascii="Atkinson Hyperlegible" w:hAnsi="Atkinson Hyperlegible"/>
          <w:sz w:val="28"/>
          <w:szCs w:val="28"/>
        </w:rPr>
      </w:pPr>
      <w:r w:rsidRPr="00961C56">
        <w:rPr>
          <w:rFonts w:ascii="Atkinson Hyperlegible" w:hAnsi="Atkinson Hyperlegible"/>
          <w:sz w:val="28"/>
          <w:szCs w:val="28"/>
        </w:rPr>
        <w:t>Janet</w:t>
      </w:r>
    </w:p>
    <w:bookmarkEnd w:id="1"/>
    <w:p w14:paraId="7456FCB6" w14:textId="222DB101" w:rsidR="002D535B" w:rsidRPr="00961C56" w:rsidRDefault="002D535B" w:rsidP="00961C56">
      <w:pPr>
        <w:rPr>
          <w:rFonts w:ascii="Atkinson Hyperlegible" w:hAnsi="Atkinson Hyperlegible"/>
          <w:sz w:val="28"/>
          <w:szCs w:val="28"/>
        </w:rPr>
      </w:pPr>
    </w:p>
    <w:p w14:paraId="65FCF010" w14:textId="478115C2" w:rsidR="00943592" w:rsidRPr="00961C56" w:rsidRDefault="00943592" w:rsidP="00F17323">
      <w:pPr>
        <w:pStyle w:val="Heading1"/>
      </w:pPr>
      <w:bookmarkStart w:id="2" w:name="_Hlk198717430"/>
      <w:r w:rsidRPr="00961C56">
        <w:t>On the Go, or Tired of Waiting for the Mail</w:t>
      </w:r>
    </w:p>
    <w:bookmarkEnd w:id="2"/>
    <w:p w14:paraId="737417F5" w14:textId="57C0DFFE" w:rsidR="00943592" w:rsidRPr="00961C56" w:rsidRDefault="00943592" w:rsidP="00961C56">
      <w:pPr>
        <w:rPr>
          <w:rFonts w:ascii="Atkinson Hyperlegible" w:hAnsi="Atkinson Hyperlegible"/>
          <w:sz w:val="28"/>
          <w:szCs w:val="28"/>
        </w:rPr>
      </w:pPr>
      <w:r w:rsidRPr="00961C56">
        <w:rPr>
          <w:rFonts w:ascii="Atkinson Hyperlegible" w:hAnsi="Atkinson Hyperlegible"/>
          <w:sz w:val="28"/>
          <w:szCs w:val="28"/>
        </w:rPr>
        <w:t xml:space="preserve">Braille and Audio Reading Download (BARD) allows you to download any book, any time, to a smart device such as a phone, tablet, or our new DA2 machine. Imagine having 170,000 audiobooks or 40,000 Braille books at your fingertips, anytime, anywhere. No more waiting for cartridges in the mail, which is wonderful for those who travel. Wolfner </w:t>
      </w:r>
      <w:r w:rsidRPr="00961C56">
        <w:rPr>
          <w:rFonts w:ascii="Atkinson Hyperlegible" w:hAnsi="Atkinson Hyperlegible"/>
          <w:sz w:val="28"/>
          <w:szCs w:val="28"/>
        </w:rPr>
        <w:lastRenderedPageBreak/>
        <w:t xml:space="preserve">staff can set up your account and walk you through getting started. Please call to learn more, </w:t>
      </w:r>
      <w:r w:rsidR="005B0FF5" w:rsidRPr="00961C56">
        <w:rPr>
          <w:rFonts w:ascii="Atkinson Hyperlegible" w:hAnsi="Atkinson Hyperlegible"/>
          <w:sz w:val="28"/>
          <w:szCs w:val="28"/>
        </w:rPr>
        <w:t>(</w:t>
      </w:r>
      <w:r w:rsidRPr="00961C56">
        <w:rPr>
          <w:rFonts w:ascii="Atkinson Hyperlegible" w:hAnsi="Atkinson Hyperlegible"/>
          <w:sz w:val="28"/>
          <w:szCs w:val="28"/>
        </w:rPr>
        <w:t>573</w:t>
      </w:r>
      <w:r w:rsidR="005B0FF5" w:rsidRPr="00961C56">
        <w:rPr>
          <w:rFonts w:ascii="Atkinson Hyperlegible" w:hAnsi="Atkinson Hyperlegible"/>
          <w:sz w:val="28"/>
          <w:szCs w:val="28"/>
        </w:rPr>
        <w:t xml:space="preserve">) </w:t>
      </w:r>
      <w:r w:rsidRPr="00961C56">
        <w:rPr>
          <w:rFonts w:ascii="Atkinson Hyperlegible" w:hAnsi="Atkinson Hyperlegible"/>
          <w:sz w:val="28"/>
          <w:szCs w:val="28"/>
        </w:rPr>
        <w:t>751-8720 or toll-free in-state at 800-392-2614.</w:t>
      </w:r>
    </w:p>
    <w:p w14:paraId="7C1D3BA3" w14:textId="2098097E" w:rsidR="00B64D27" w:rsidRPr="00961C56" w:rsidRDefault="00B64D27" w:rsidP="00961C56">
      <w:pPr>
        <w:rPr>
          <w:rFonts w:ascii="Atkinson Hyperlegible" w:hAnsi="Atkinson Hyperlegible"/>
          <w:sz w:val="28"/>
          <w:szCs w:val="28"/>
        </w:rPr>
      </w:pPr>
    </w:p>
    <w:p w14:paraId="60CF45E7" w14:textId="4DEC2E8E" w:rsidR="00B64D27" w:rsidRPr="00961C56" w:rsidRDefault="00150FA3" w:rsidP="00F17323">
      <w:pPr>
        <w:pStyle w:val="Heading1"/>
      </w:pPr>
      <w:r w:rsidRPr="00961C56">
        <w:t>Help Us Stay Connected</w:t>
      </w:r>
    </w:p>
    <w:p w14:paraId="5A49D5E6" w14:textId="4F24022A" w:rsidR="00150FA3" w:rsidRPr="00961C56" w:rsidRDefault="00150FA3" w:rsidP="00961C56">
      <w:pPr>
        <w:rPr>
          <w:rFonts w:ascii="Atkinson Hyperlegible" w:hAnsi="Atkinson Hyperlegible"/>
          <w:sz w:val="28"/>
          <w:szCs w:val="28"/>
        </w:rPr>
      </w:pPr>
      <w:r w:rsidRPr="00961C56">
        <w:rPr>
          <w:rFonts w:ascii="Atkinson Hyperlegible" w:hAnsi="Atkinson Hyperlegible"/>
          <w:sz w:val="28"/>
          <w:szCs w:val="28"/>
        </w:rPr>
        <w:t xml:space="preserve">To ensure the quickest delivery of your books, magazines, and the latest information from Wolfner Library, please stay in touch as your contact information changes. Our reader advisors can update your account with </w:t>
      </w:r>
      <w:r w:rsidR="00713B3F" w:rsidRPr="00961C56">
        <w:rPr>
          <w:rFonts w:ascii="Atkinson Hyperlegible" w:hAnsi="Atkinson Hyperlegible"/>
          <w:sz w:val="28"/>
          <w:szCs w:val="28"/>
        </w:rPr>
        <w:t xml:space="preserve">your </w:t>
      </w:r>
      <w:r w:rsidRPr="00961C56">
        <w:rPr>
          <w:rFonts w:ascii="Atkinson Hyperlegible" w:hAnsi="Atkinson Hyperlegible"/>
          <w:sz w:val="28"/>
          <w:szCs w:val="28"/>
        </w:rPr>
        <w:t>new address, phone, or email.</w:t>
      </w:r>
    </w:p>
    <w:p w14:paraId="001CFA9F" w14:textId="7BE0F1A4" w:rsidR="0008524D" w:rsidRPr="00961C56" w:rsidRDefault="004508F1" w:rsidP="00961C56">
      <w:pPr>
        <w:rPr>
          <w:rFonts w:ascii="Atkinson Hyperlegible" w:hAnsi="Atkinson Hyperlegible"/>
          <w:sz w:val="28"/>
          <w:szCs w:val="28"/>
        </w:rPr>
      </w:pPr>
      <w:r w:rsidRPr="00961C56">
        <w:rPr>
          <w:rFonts w:ascii="Atkinson Hyperlegible" w:hAnsi="Atkinson Hyperlegible"/>
          <w:sz w:val="28"/>
          <w:szCs w:val="28"/>
        </w:rPr>
        <w:t xml:space="preserve">Contact </w:t>
      </w:r>
      <w:hyperlink r:id="rId5" w:history="1">
        <w:r w:rsidRPr="00961C56">
          <w:rPr>
            <w:rStyle w:val="Hyperlink"/>
            <w:rFonts w:ascii="Atkinson Hyperlegible" w:hAnsi="Atkinson Hyperlegible"/>
            <w:sz w:val="28"/>
            <w:szCs w:val="28"/>
          </w:rPr>
          <w:t>Wolfner</w:t>
        </w:r>
        <w:r w:rsidR="00EF591C" w:rsidRPr="00961C56">
          <w:rPr>
            <w:rStyle w:val="Hyperlink"/>
            <w:rFonts w:ascii="Atkinson Hyperlegible" w:hAnsi="Atkinson Hyperlegible"/>
            <w:sz w:val="28"/>
            <w:szCs w:val="28"/>
          </w:rPr>
          <w:t xml:space="preserve"> Library</w:t>
        </w:r>
      </w:hyperlink>
      <w:r w:rsidR="00EF591C" w:rsidRPr="00961C56">
        <w:rPr>
          <w:rFonts w:ascii="Atkinson Hyperlegible" w:hAnsi="Atkinson Hyperlegible"/>
          <w:sz w:val="28"/>
          <w:szCs w:val="28"/>
        </w:rPr>
        <w:t>,</w:t>
      </w:r>
      <w:r w:rsidR="0008524D" w:rsidRPr="00961C56">
        <w:rPr>
          <w:rFonts w:ascii="Atkinson Hyperlegible" w:hAnsi="Atkinson Hyperlegible"/>
          <w:sz w:val="28"/>
          <w:szCs w:val="28"/>
        </w:rPr>
        <w:t xml:space="preserve"> Monday through Friday</w:t>
      </w:r>
      <w:r w:rsidR="00EF591C" w:rsidRPr="00961C56">
        <w:rPr>
          <w:rFonts w:ascii="Atkinson Hyperlegible" w:hAnsi="Atkinson Hyperlegible"/>
          <w:sz w:val="28"/>
          <w:szCs w:val="28"/>
        </w:rPr>
        <w:t>,</w:t>
      </w:r>
      <w:r w:rsidR="0008524D" w:rsidRPr="00961C56">
        <w:rPr>
          <w:rFonts w:ascii="Atkinson Hyperlegible" w:hAnsi="Atkinson Hyperlegible"/>
          <w:sz w:val="28"/>
          <w:szCs w:val="28"/>
        </w:rPr>
        <w:t xml:space="preserve"> from 8:00 to 5:00. Call </w:t>
      </w:r>
      <w:bookmarkStart w:id="3" w:name="_Hlk223601976"/>
      <w:r w:rsidR="005B0FF5" w:rsidRPr="00961C56">
        <w:rPr>
          <w:rFonts w:ascii="Atkinson Hyperlegible" w:hAnsi="Atkinson Hyperlegible"/>
          <w:sz w:val="28"/>
          <w:szCs w:val="28"/>
        </w:rPr>
        <w:t>(</w:t>
      </w:r>
      <w:r w:rsidR="0008524D" w:rsidRPr="00961C56">
        <w:rPr>
          <w:rFonts w:ascii="Atkinson Hyperlegible" w:hAnsi="Atkinson Hyperlegible"/>
          <w:sz w:val="28"/>
          <w:szCs w:val="28"/>
        </w:rPr>
        <w:t>573</w:t>
      </w:r>
      <w:r w:rsidR="005B0FF5" w:rsidRPr="00961C56">
        <w:rPr>
          <w:rFonts w:ascii="Atkinson Hyperlegible" w:hAnsi="Atkinson Hyperlegible"/>
          <w:sz w:val="28"/>
          <w:szCs w:val="28"/>
        </w:rPr>
        <w:t xml:space="preserve">) </w:t>
      </w:r>
      <w:r w:rsidR="0008524D" w:rsidRPr="00961C56">
        <w:rPr>
          <w:rFonts w:ascii="Atkinson Hyperlegible" w:hAnsi="Atkinson Hyperlegible"/>
          <w:sz w:val="28"/>
          <w:szCs w:val="28"/>
        </w:rPr>
        <w:t>751-8720 or 800-392-2614</w:t>
      </w:r>
      <w:bookmarkEnd w:id="3"/>
      <w:r w:rsidR="00150FA3" w:rsidRPr="00961C56">
        <w:rPr>
          <w:rFonts w:ascii="Atkinson Hyperlegible" w:hAnsi="Atkinson Hyperlegible"/>
          <w:sz w:val="28"/>
          <w:szCs w:val="28"/>
        </w:rPr>
        <w:t xml:space="preserve"> or </w:t>
      </w:r>
      <w:r w:rsidR="004B6D6D" w:rsidRPr="00961C56">
        <w:rPr>
          <w:rFonts w:ascii="Atkinson Hyperlegible" w:hAnsi="Atkinson Hyperlegible"/>
          <w:sz w:val="28"/>
          <w:szCs w:val="28"/>
        </w:rPr>
        <w:t xml:space="preserve">email </w:t>
      </w:r>
      <w:hyperlink r:id="rId6" w:history="1">
        <w:r w:rsidR="004B6D6D" w:rsidRPr="00961C56">
          <w:rPr>
            <w:rStyle w:val="Hyperlink"/>
            <w:rFonts w:ascii="Atkinson Hyperlegible" w:hAnsi="Atkinson Hyperlegible"/>
            <w:sz w:val="28"/>
            <w:szCs w:val="28"/>
          </w:rPr>
          <w:t>wolfner@sos.mo.gov</w:t>
        </w:r>
      </w:hyperlink>
      <w:r w:rsidR="00150FA3" w:rsidRPr="00961C56">
        <w:rPr>
          <w:rFonts w:ascii="Atkinson Hyperlegible" w:hAnsi="Atkinson Hyperlegible"/>
          <w:sz w:val="28"/>
          <w:szCs w:val="28"/>
        </w:rPr>
        <w:t>,</w:t>
      </w:r>
      <w:r w:rsidR="0008524D" w:rsidRPr="00961C56">
        <w:rPr>
          <w:rFonts w:ascii="Atkinson Hyperlegible" w:hAnsi="Atkinson Hyperlegible"/>
          <w:sz w:val="28"/>
          <w:szCs w:val="28"/>
        </w:rPr>
        <w:t xml:space="preserve"> so we can serve you better.</w:t>
      </w:r>
    </w:p>
    <w:p w14:paraId="6415A680" w14:textId="60F901B3" w:rsidR="00730A3A" w:rsidRPr="00961C56" w:rsidRDefault="00730A3A" w:rsidP="00961C56">
      <w:pPr>
        <w:rPr>
          <w:rFonts w:ascii="Atkinson Hyperlegible" w:hAnsi="Atkinson Hyperlegible"/>
          <w:sz w:val="28"/>
          <w:szCs w:val="28"/>
        </w:rPr>
      </w:pPr>
    </w:p>
    <w:p w14:paraId="0FB407FC" w14:textId="77777777" w:rsidR="00730A3A" w:rsidRPr="00961C56" w:rsidRDefault="00730A3A" w:rsidP="00F17323">
      <w:pPr>
        <w:pStyle w:val="Heading1"/>
      </w:pPr>
      <w:r w:rsidRPr="00961C56">
        <w:t>Talking Book Topic Subscription Service</w:t>
      </w:r>
    </w:p>
    <w:p w14:paraId="4116EA34" w14:textId="2A3B7C55" w:rsidR="00730A3A" w:rsidRPr="00961C56" w:rsidRDefault="00730A3A" w:rsidP="00961C56">
      <w:pPr>
        <w:rPr>
          <w:rFonts w:ascii="Atkinson Hyperlegible" w:hAnsi="Atkinson Hyperlegible"/>
          <w:sz w:val="28"/>
          <w:szCs w:val="28"/>
        </w:rPr>
      </w:pPr>
      <w:r w:rsidRPr="00961C56">
        <w:rPr>
          <w:rFonts w:ascii="Atkinson Hyperlegible" w:hAnsi="Atkinson Hyperlegible"/>
          <w:sz w:val="28"/>
          <w:szCs w:val="28"/>
        </w:rPr>
        <w:t xml:space="preserve">If you are registered to receive the Talking Book Topics, you will start receiving it </w:t>
      </w:r>
      <w:proofErr w:type="gramStart"/>
      <w:r w:rsidRPr="00961C56">
        <w:rPr>
          <w:rFonts w:ascii="Atkinson Hyperlegible" w:hAnsi="Atkinson Hyperlegible"/>
          <w:sz w:val="28"/>
          <w:szCs w:val="28"/>
        </w:rPr>
        <w:t>from  Wolfner</w:t>
      </w:r>
      <w:proofErr w:type="gramEnd"/>
      <w:r w:rsidRPr="00961C56">
        <w:rPr>
          <w:rFonts w:ascii="Atkinson Hyperlegible" w:hAnsi="Atkinson Hyperlegible"/>
          <w:sz w:val="28"/>
          <w:szCs w:val="28"/>
        </w:rPr>
        <w:t xml:space="preserve"> Library. Please let us know if you are still interested in receiving </w:t>
      </w:r>
      <w:r w:rsidR="00AD1D01" w:rsidRPr="00961C56">
        <w:rPr>
          <w:rFonts w:ascii="Atkinson Hyperlegible" w:hAnsi="Atkinson Hyperlegible"/>
          <w:sz w:val="28"/>
          <w:szCs w:val="28"/>
        </w:rPr>
        <w:t>this audiobook</w:t>
      </w:r>
      <w:r w:rsidRPr="00961C56">
        <w:rPr>
          <w:rFonts w:ascii="Atkinson Hyperlegible" w:hAnsi="Atkinson Hyperlegible"/>
          <w:sz w:val="28"/>
          <w:szCs w:val="28"/>
        </w:rPr>
        <w:t xml:space="preserve"> catalog. The catalog will be in a grey container just like your books, so you will take the mailing card off the container to return</w:t>
      </w:r>
      <w:r w:rsidR="0008392D" w:rsidRPr="00961C56">
        <w:rPr>
          <w:rFonts w:ascii="Atkinson Hyperlegible" w:hAnsi="Atkinson Hyperlegible"/>
          <w:sz w:val="28"/>
          <w:szCs w:val="28"/>
        </w:rPr>
        <w:t xml:space="preserve"> it</w:t>
      </w:r>
      <w:r w:rsidRPr="00961C56">
        <w:rPr>
          <w:rFonts w:ascii="Atkinson Hyperlegible" w:hAnsi="Atkinson Hyperlegible"/>
          <w:sz w:val="28"/>
          <w:szCs w:val="28"/>
        </w:rPr>
        <w:t xml:space="preserve">. There will be no order form inside the container. You may call us to </w:t>
      </w:r>
      <w:r w:rsidR="00AD1D01" w:rsidRPr="00961C56">
        <w:rPr>
          <w:rFonts w:ascii="Atkinson Hyperlegible" w:hAnsi="Atkinson Hyperlegible"/>
          <w:sz w:val="28"/>
          <w:szCs w:val="28"/>
        </w:rPr>
        <w:t>request a paper</w:t>
      </w:r>
      <w:r w:rsidRPr="00961C56">
        <w:rPr>
          <w:rFonts w:ascii="Atkinson Hyperlegible" w:hAnsi="Atkinson Hyperlegible"/>
          <w:sz w:val="28"/>
          <w:szCs w:val="28"/>
        </w:rPr>
        <w:t xml:space="preserve"> order form, </w:t>
      </w:r>
      <w:r w:rsidR="00AD1D01" w:rsidRPr="00961C56">
        <w:rPr>
          <w:rFonts w:ascii="Atkinson Hyperlegible" w:hAnsi="Atkinson Hyperlegible"/>
          <w:sz w:val="28"/>
          <w:szCs w:val="28"/>
        </w:rPr>
        <w:t xml:space="preserve">you may </w:t>
      </w:r>
      <w:r w:rsidRPr="00961C56">
        <w:rPr>
          <w:rFonts w:ascii="Atkinson Hyperlegible" w:hAnsi="Atkinson Hyperlegible"/>
          <w:sz w:val="28"/>
          <w:szCs w:val="28"/>
        </w:rPr>
        <w:t>write out the book numbers</w:t>
      </w:r>
      <w:r w:rsidR="00AD1D01" w:rsidRPr="00961C56">
        <w:rPr>
          <w:rFonts w:ascii="Atkinson Hyperlegible" w:hAnsi="Atkinson Hyperlegible"/>
          <w:sz w:val="28"/>
          <w:szCs w:val="28"/>
        </w:rPr>
        <w:t xml:space="preserve"> and mail or email them to Wolfner</w:t>
      </w:r>
      <w:r w:rsidRPr="00961C56">
        <w:rPr>
          <w:rFonts w:ascii="Atkinson Hyperlegible" w:hAnsi="Atkinson Hyperlegible"/>
          <w:sz w:val="28"/>
          <w:szCs w:val="28"/>
        </w:rPr>
        <w:t>, or</w:t>
      </w:r>
      <w:r w:rsidR="00AD1D01" w:rsidRPr="00961C56">
        <w:rPr>
          <w:rFonts w:ascii="Atkinson Hyperlegible" w:hAnsi="Atkinson Hyperlegible"/>
          <w:sz w:val="28"/>
          <w:szCs w:val="28"/>
        </w:rPr>
        <w:t>, as always, you</w:t>
      </w:r>
      <w:r w:rsidRPr="00961C56">
        <w:rPr>
          <w:rFonts w:ascii="Atkinson Hyperlegible" w:hAnsi="Atkinson Hyperlegible"/>
          <w:sz w:val="28"/>
          <w:szCs w:val="28"/>
        </w:rPr>
        <w:t xml:space="preserve"> </w:t>
      </w:r>
      <w:r w:rsidR="00AD1D01" w:rsidRPr="00961C56">
        <w:rPr>
          <w:rFonts w:ascii="Atkinson Hyperlegible" w:hAnsi="Atkinson Hyperlegible"/>
          <w:sz w:val="28"/>
          <w:szCs w:val="28"/>
        </w:rPr>
        <w:t xml:space="preserve">can </w:t>
      </w:r>
      <w:r w:rsidRPr="00961C56">
        <w:rPr>
          <w:rFonts w:ascii="Atkinson Hyperlegible" w:hAnsi="Atkinson Hyperlegible"/>
          <w:sz w:val="28"/>
          <w:szCs w:val="28"/>
        </w:rPr>
        <w:t>call us with your book order</w:t>
      </w:r>
      <w:r w:rsidR="00AD1D01" w:rsidRPr="00961C56">
        <w:rPr>
          <w:rFonts w:ascii="Atkinson Hyperlegible" w:hAnsi="Atkinson Hyperlegible"/>
          <w:sz w:val="28"/>
          <w:szCs w:val="28"/>
        </w:rPr>
        <w:t xml:space="preserve">, </w:t>
      </w:r>
      <w:r w:rsidR="009A01EB" w:rsidRPr="00961C56">
        <w:rPr>
          <w:rFonts w:ascii="Atkinson Hyperlegible" w:hAnsi="Atkinson Hyperlegible"/>
          <w:sz w:val="28"/>
          <w:szCs w:val="28"/>
        </w:rPr>
        <w:t>(</w:t>
      </w:r>
      <w:r w:rsidR="00AD1D01" w:rsidRPr="00961C56">
        <w:rPr>
          <w:rFonts w:ascii="Atkinson Hyperlegible" w:hAnsi="Atkinson Hyperlegible"/>
          <w:sz w:val="28"/>
          <w:szCs w:val="28"/>
        </w:rPr>
        <w:t>573</w:t>
      </w:r>
      <w:r w:rsidR="009A01EB" w:rsidRPr="00961C56">
        <w:rPr>
          <w:rFonts w:ascii="Atkinson Hyperlegible" w:hAnsi="Atkinson Hyperlegible"/>
          <w:sz w:val="28"/>
          <w:szCs w:val="28"/>
        </w:rPr>
        <w:t xml:space="preserve">) </w:t>
      </w:r>
      <w:r w:rsidR="00AD1D01" w:rsidRPr="00961C56">
        <w:rPr>
          <w:rFonts w:ascii="Atkinson Hyperlegible" w:hAnsi="Atkinson Hyperlegible"/>
          <w:sz w:val="28"/>
          <w:szCs w:val="28"/>
        </w:rPr>
        <w:t>751-8720 or 800-392-2614</w:t>
      </w:r>
      <w:r w:rsidRPr="00961C56">
        <w:rPr>
          <w:rFonts w:ascii="Atkinson Hyperlegible" w:hAnsi="Atkinson Hyperlegible"/>
          <w:sz w:val="28"/>
          <w:szCs w:val="28"/>
        </w:rPr>
        <w:t>.</w:t>
      </w:r>
    </w:p>
    <w:p w14:paraId="235ADF18" w14:textId="25930047" w:rsidR="002D535B" w:rsidRPr="00961C56" w:rsidRDefault="002D535B" w:rsidP="00961C56">
      <w:pPr>
        <w:rPr>
          <w:rFonts w:ascii="Atkinson Hyperlegible" w:hAnsi="Atkinson Hyperlegible"/>
          <w:sz w:val="28"/>
          <w:szCs w:val="28"/>
        </w:rPr>
      </w:pPr>
    </w:p>
    <w:p w14:paraId="55D72146" w14:textId="78C2EA74" w:rsidR="00B5743D" w:rsidRPr="00961C56" w:rsidRDefault="002D535B" w:rsidP="00F17323">
      <w:pPr>
        <w:pStyle w:val="Heading1"/>
      </w:pPr>
      <w:r w:rsidRPr="00961C56">
        <w:t xml:space="preserve">Adult </w:t>
      </w:r>
      <w:r w:rsidR="00302550" w:rsidRPr="00961C56">
        <w:t xml:space="preserve">Winter </w:t>
      </w:r>
      <w:r w:rsidRPr="00961C56">
        <w:t xml:space="preserve">Reading </w:t>
      </w:r>
      <w:r w:rsidR="00FC3E9D" w:rsidRPr="00961C56">
        <w:t>BINGO</w:t>
      </w:r>
      <w:r w:rsidRPr="00961C56">
        <w:t xml:space="preserve"> </w:t>
      </w:r>
      <w:r w:rsidR="00764E10" w:rsidRPr="00961C56">
        <w:t>Wraps Up</w:t>
      </w:r>
      <w:r w:rsidRPr="00961C56">
        <w:t xml:space="preserve">   </w:t>
      </w:r>
    </w:p>
    <w:p w14:paraId="2932452B" w14:textId="154AF0F0" w:rsidR="00764E10" w:rsidRPr="00961C56" w:rsidRDefault="00764E10" w:rsidP="00961C56">
      <w:pPr>
        <w:rPr>
          <w:rFonts w:ascii="Atkinson Hyperlegible" w:hAnsi="Atkinson Hyperlegible"/>
          <w:sz w:val="28"/>
          <w:szCs w:val="28"/>
        </w:rPr>
      </w:pPr>
      <w:r w:rsidRPr="00961C56">
        <w:rPr>
          <w:rFonts w:ascii="Atkinson Hyperlegible" w:hAnsi="Atkinson Hyperlegible"/>
          <w:sz w:val="28"/>
          <w:szCs w:val="28"/>
        </w:rPr>
        <w:t xml:space="preserve">The 2026 Adult Winter Reading Program at Wolfner Library featured a BINGO card that encouraged participants to read outside of their comfort zone. </w:t>
      </w:r>
    </w:p>
    <w:p w14:paraId="42ACE7AB" w14:textId="0ACB2B99" w:rsidR="002625DF" w:rsidRPr="00961C56" w:rsidRDefault="00764E10" w:rsidP="00961C56">
      <w:pPr>
        <w:rPr>
          <w:rFonts w:ascii="Atkinson Hyperlegible" w:hAnsi="Atkinson Hyperlegible"/>
          <w:sz w:val="28"/>
          <w:szCs w:val="28"/>
        </w:rPr>
      </w:pPr>
      <w:r w:rsidRPr="00961C56">
        <w:rPr>
          <w:rFonts w:ascii="Atkinson Hyperlegible" w:hAnsi="Atkinson Hyperlegible"/>
          <w:sz w:val="28"/>
          <w:szCs w:val="28"/>
        </w:rPr>
        <w:t>This winter</w:t>
      </w:r>
      <w:r w:rsidR="002625DF" w:rsidRPr="00961C56">
        <w:rPr>
          <w:rFonts w:ascii="Atkinson Hyperlegible" w:hAnsi="Atkinson Hyperlegible"/>
          <w:sz w:val="28"/>
          <w:szCs w:val="28"/>
        </w:rPr>
        <w:t>,</w:t>
      </w:r>
      <w:r w:rsidRPr="00961C56">
        <w:rPr>
          <w:rFonts w:ascii="Atkinson Hyperlegible" w:hAnsi="Atkinson Hyperlegible"/>
          <w:sz w:val="28"/>
          <w:szCs w:val="28"/>
        </w:rPr>
        <w:t xml:space="preserve"> we had 40 participants. </w:t>
      </w:r>
      <w:r w:rsidR="002625DF" w:rsidRPr="00961C56">
        <w:rPr>
          <w:rFonts w:ascii="Atkinson Hyperlegible" w:hAnsi="Atkinson Hyperlegible"/>
          <w:sz w:val="28"/>
          <w:szCs w:val="28"/>
        </w:rPr>
        <w:t xml:space="preserve">Friends of Wolfner Library provided prizes for each patron who read and logged their book titles. </w:t>
      </w:r>
      <w:r w:rsidRPr="00961C56">
        <w:rPr>
          <w:rFonts w:ascii="Atkinson Hyperlegible" w:hAnsi="Atkinson Hyperlegible"/>
          <w:sz w:val="28"/>
          <w:szCs w:val="28"/>
        </w:rPr>
        <w:t xml:space="preserve">This year, wide-ruled, high-contrast notepads and extra-thick bleed-proof markers were part of the prizes. The Friends also provided an Amazon Dot and a </w:t>
      </w:r>
      <w:r w:rsidR="002625DF" w:rsidRPr="00961C56">
        <w:rPr>
          <w:rFonts w:ascii="Atkinson Hyperlegible" w:hAnsi="Atkinson Hyperlegible"/>
          <w:sz w:val="28"/>
          <w:szCs w:val="28"/>
        </w:rPr>
        <w:t>Bluetooth</w:t>
      </w:r>
      <w:r w:rsidRPr="00961C56">
        <w:rPr>
          <w:rFonts w:ascii="Atkinson Hyperlegible" w:hAnsi="Atkinson Hyperlegible"/>
          <w:sz w:val="28"/>
          <w:szCs w:val="28"/>
        </w:rPr>
        <w:t xml:space="preserve"> </w:t>
      </w:r>
      <w:r w:rsidR="002625DF" w:rsidRPr="00961C56">
        <w:rPr>
          <w:rFonts w:ascii="Atkinson Hyperlegible" w:hAnsi="Atkinson Hyperlegible"/>
          <w:sz w:val="28"/>
          <w:szCs w:val="28"/>
        </w:rPr>
        <w:t>s</w:t>
      </w:r>
      <w:r w:rsidRPr="00961C56">
        <w:rPr>
          <w:rFonts w:ascii="Atkinson Hyperlegible" w:hAnsi="Atkinson Hyperlegible"/>
          <w:sz w:val="28"/>
          <w:szCs w:val="28"/>
        </w:rPr>
        <w:t xml:space="preserve">peaker as raffle prize options. </w:t>
      </w:r>
    </w:p>
    <w:p w14:paraId="08943DD1" w14:textId="1E83D5C7" w:rsidR="00764E10" w:rsidRPr="00961C56" w:rsidRDefault="00764E10" w:rsidP="00961C56">
      <w:pPr>
        <w:rPr>
          <w:rFonts w:ascii="Atkinson Hyperlegible" w:hAnsi="Atkinson Hyperlegible"/>
          <w:sz w:val="28"/>
          <w:szCs w:val="28"/>
        </w:rPr>
      </w:pPr>
      <w:r w:rsidRPr="00961C56">
        <w:rPr>
          <w:rFonts w:ascii="Atkinson Hyperlegible" w:hAnsi="Atkinson Hyperlegible"/>
          <w:sz w:val="28"/>
          <w:szCs w:val="28"/>
        </w:rPr>
        <w:lastRenderedPageBreak/>
        <w:t>Thank you to all the participants who cozied up to new reads during the Adult Winter Reading Program! If you want to participate in our Summer Reading Program, stay tuned for more information in the coming weeks!</w:t>
      </w:r>
    </w:p>
    <w:p w14:paraId="0EF3829A" w14:textId="729B83BF" w:rsidR="002D535B" w:rsidRPr="00961C56" w:rsidRDefault="00BE4CFE" w:rsidP="00961C56">
      <w:pPr>
        <w:rPr>
          <w:rFonts w:ascii="Atkinson Hyperlegible" w:hAnsi="Atkinson Hyperlegible"/>
          <w:sz w:val="28"/>
          <w:szCs w:val="28"/>
        </w:rPr>
      </w:pPr>
      <w:r w:rsidRPr="00961C56">
        <w:rPr>
          <w:rFonts w:ascii="Atkinson Hyperlegible" w:hAnsi="Atkinson Hyperlegible"/>
          <w:sz w:val="28"/>
          <w:szCs w:val="28"/>
        </w:rPr>
        <w:t>This</w:t>
      </w:r>
      <w:r w:rsidR="0081287A" w:rsidRPr="00961C56">
        <w:rPr>
          <w:rFonts w:ascii="Atkinson Hyperlegible" w:hAnsi="Atkinson Hyperlegible"/>
          <w:sz w:val="28"/>
          <w:szCs w:val="28"/>
        </w:rPr>
        <w:t xml:space="preserve"> program</w:t>
      </w:r>
      <w:r w:rsidRPr="00961C56">
        <w:rPr>
          <w:rFonts w:ascii="Atkinson Hyperlegible" w:hAnsi="Atkinson Hyperlegible"/>
          <w:sz w:val="28"/>
          <w:szCs w:val="28"/>
        </w:rPr>
        <w:t xml:space="preserve"> is supported by the </w:t>
      </w:r>
      <w:r w:rsidR="0081287A" w:rsidRPr="00961C56">
        <w:rPr>
          <w:rFonts w:ascii="Atkinson Hyperlegible" w:hAnsi="Atkinson Hyperlegible"/>
          <w:sz w:val="28"/>
          <w:szCs w:val="28"/>
        </w:rPr>
        <w:t>Friends of Wolfner Library.</w:t>
      </w:r>
      <w:r w:rsidR="002D535B" w:rsidRPr="00961C56">
        <w:rPr>
          <w:rFonts w:ascii="Atkinson Hyperlegible" w:hAnsi="Atkinson Hyperlegible"/>
          <w:sz w:val="28"/>
          <w:szCs w:val="28"/>
        </w:rPr>
        <w:t xml:space="preserve">        </w:t>
      </w:r>
    </w:p>
    <w:p w14:paraId="2EE60279" w14:textId="77777777" w:rsidR="002D535B" w:rsidRPr="00961C56" w:rsidRDefault="002D535B" w:rsidP="00961C56">
      <w:pPr>
        <w:rPr>
          <w:rFonts w:ascii="Atkinson Hyperlegible" w:hAnsi="Atkinson Hyperlegible"/>
          <w:sz w:val="28"/>
          <w:szCs w:val="28"/>
        </w:rPr>
      </w:pPr>
    </w:p>
    <w:p w14:paraId="48F99C18" w14:textId="43FCEA91" w:rsidR="002D535B" w:rsidRPr="00961C56" w:rsidRDefault="002D535B" w:rsidP="00F17323">
      <w:pPr>
        <w:pStyle w:val="Heading1"/>
      </w:pPr>
      <w:r w:rsidRPr="00961C56">
        <w:t>202</w:t>
      </w:r>
      <w:r w:rsidR="00302550" w:rsidRPr="00961C56">
        <w:t>6</w:t>
      </w:r>
      <w:r w:rsidRPr="00961C56">
        <w:t xml:space="preserve"> Upcoming Book Club Titles </w:t>
      </w:r>
    </w:p>
    <w:p w14:paraId="2F944FB6" w14:textId="509CA7D6" w:rsidR="00AC3E84" w:rsidRPr="00961C56" w:rsidRDefault="00AC3E84" w:rsidP="00961C56">
      <w:pPr>
        <w:rPr>
          <w:rFonts w:ascii="Atkinson Hyperlegible" w:hAnsi="Atkinson Hyperlegible"/>
          <w:sz w:val="28"/>
          <w:szCs w:val="28"/>
        </w:rPr>
      </w:pPr>
      <w:r w:rsidRPr="00961C56">
        <w:rPr>
          <w:rFonts w:ascii="Atkinson Hyperlegible" w:hAnsi="Atkinson Hyperlegible"/>
          <w:sz w:val="28"/>
          <w:szCs w:val="28"/>
        </w:rPr>
        <w:t>If you are a Wolfner patron, participate in our book club by dialing in on the first and third Thursday of each month at 2</w:t>
      </w:r>
      <w:r w:rsidR="00E10521" w:rsidRPr="00961C56">
        <w:rPr>
          <w:rFonts w:ascii="Atkinson Hyperlegible" w:hAnsi="Atkinson Hyperlegible"/>
          <w:sz w:val="28"/>
          <w:szCs w:val="28"/>
        </w:rPr>
        <w:t>:00</w:t>
      </w:r>
      <w:r w:rsidRPr="00961C56">
        <w:rPr>
          <w:rFonts w:ascii="Atkinson Hyperlegible" w:hAnsi="Atkinson Hyperlegible"/>
          <w:sz w:val="28"/>
          <w:szCs w:val="28"/>
        </w:rPr>
        <w:t xml:space="preserve"> p.m., or by using Zoom from a smart device. </w:t>
      </w:r>
    </w:p>
    <w:p w14:paraId="39D7AA9A" w14:textId="71795439" w:rsidR="00AC3E84" w:rsidRPr="00961C56" w:rsidRDefault="00AC3E84" w:rsidP="00961C56">
      <w:pPr>
        <w:rPr>
          <w:rFonts w:ascii="Atkinson Hyperlegible" w:hAnsi="Atkinson Hyperlegible"/>
          <w:sz w:val="28"/>
          <w:szCs w:val="28"/>
        </w:rPr>
      </w:pPr>
      <w:r w:rsidRPr="00961C56">
        <w:rPr>
          <w:rFonts w:ascii="Atkinson Hyperlegible" w:hAnsi="Atkinson Hyperlegible"/>
          <w:sz w:val="28"/>
          <w:szCs w:val="28"/>
        </w:rPr>
        <w:t xml:space="preserve">Here’s a list of books that will be featured for </w:t>
      </w:r>
      <w:r w:rsidR="00056BAB" w:rsidRPr="00961C56">
        <w:rPr>
          <w:rFonts w:ascii="Atkinson Hyperlegible" w:hAnsi="Atkinson Hyperlegible"/>
          <w:sz w:val="28"/>
          <w:szCs w:val="28"/>
        </w:rPr>
        <w:t>March through June</w:t>
      </w:r>
      <w:r w:rsidR="00C106AA" w:rsidRPr="00961C56">
        <w:rPr>
          <w:rFonts w:ascii="Atkinson Hyperlegible" w:hAnsi="Atkinson Hyperlegible"/>
          <w:sz w:val="28"/>
          <w:szCs w:val="28"/>
        </w:rPr>
        <w:t xml:space="preserve">, </w:t>
      </w:r>
      <w:r w:rsidRPr="00961C56">
        <w:rPr>
          <w:rFonts w:ascii="Atkinson Hyperlegible" w:hAnsi="Atkinson Hyperlegible"/>
          <w:sz w:val="28"/>
          <w:szCs w:val="28"/>
        </w:rPr>
        <w:t>followed by instructions on how to join in:</w:t>
      </w:r>
    </w:p>
    <w:p w14:paraId="54F9B309" w14:textId="77777777" w:rsidR="002D535B" w:rsidRPr="00961C56" w:rsidRDefault="002D535B" w:rsidP="00961C56">
      <w:pPr>
        <w:rPr>
          <w:rFonts w:ascii="Atkinson Hyperlegible" w:hAnsi="Atkinson Hyperlegible"/>
          <w:sz w:val="28"/>
          <w:szCs w:val="28"/>
        </w:rPr>
      </w:pPr>
    </w:p>
    <w:p w14:paraId="71B7CAD4" w14:textId="450B3AAF"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March 5 — A Well</w:t>
      </w:r>
      <w:r w:rsidR="00F84ADF" w:rsidRPr="00961C56">
        <w:rPr>
          <w:rFonts w:ascii="Atkinson Hyperlegible" w:hAnsi="Atkinson Hyperlegible"/>
          <w:sz w:val="28"/>
          <w:szCs w:val="28"/>
        </w:rPr>
        <w:t>-</w:t>
      </w:r>
      <w:r w:rsidRPr="00961C56">
        <w:rPr>
          <w:rFonts w:ascii="Atkinson Hyperlegible" w:hAnsi="Atkinson Hyperlegible"/>
          <w:sz w:val="28"/>
          <w:szCs w:val="28"/>
        </w:rPr>
        <w:t>Behaved Woman by Therese Ann Fowler</w:t>
      </w:r>
      <w:r w:rsidR="00062556" w:rsidRPr="00961C56">
        <w:rPr>
          <w:rFonts w:ascii="Atkinson Hyperlegible" w:hAnsi="Atkinson Hyperlegible"/>
          <w:sz w:val="28"/>
          <w:szCs w:val="28"/>
        </w:rPr>
        <w:t>.</w:t>
      </w:r>
      <w:r w:rsidRPr="00961C56">
        <w:rPr>
          <w:rFonts w:ascii="Atkinson Hyperlegible" w:hAnsi="Atkinson Hyperlegible"/>
          <w:sz w:val="28"/>
          <w:szCs w:val="28"/>
        </w:rPr>
        <w:t xml:space="preserve"> (</w:t>
      </w:r>
      <w:hyperlink r:id="rId7" w:history="1">
        <w:r w:rsidRPr="00961C56">
          <w:rPr>
            <w:rStyle w:val="Hyperlink"/>
            <w:rFonts w:ascii="Atkinson Hyperlegible" w:hAnsi="Atkinson Hyperlegible"/>
            <w:sz w:val="28"/>
            <w:szCs w:val="28"/>
          </w:rPr>
          <w:t>DB093792</w:t>
        </w:r>
      </w:hyperlink>
      <w:r w:rsidRPr="00961C56">
        <w:rPr>
          <w:rFonts w:ascii="Atkinson Hyperlegible" w:hAnsi="Atkinson Hyperlegible"/>
          <w:sz w:val="28"/>
          <w:szCs w:val="28"/>
        </w:rPr>
        <w:t>)</w:t>
      </w:r>
    </w:p>
    <w:p w14:paraId="32ED1250" w14:textId="2C2A7D53"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 xml:space="preserve">After her family is left destitute by the Civil War, Alva Smith marries into the wealthy, but socially shunned, Vanderbilt family. Old-money New York society refuses to welcome her, but Alva uses her intelligence and will to win acknowledgement and respect. Unrated. Commercial audiobook. 2018 </w:t>
      </w:r>
      <w:r w:rsidR="006B06DB" w:rsidRPr="00961C56">
        <w:rPr>
          <w:rFonts w:ascii="Atkinson Hyperlegible" w:hAnsi="Atkinson Hyperlegible"/>
          <w:sz w:val="28"/>
          <w:szCs w:val="28"/>
        </w:rPr>
        <w:t>[</w:t>
      </w:r>
      <w:r w:rsidRPr="00961C56">
        <w:rPr>
          <w:rFonts w:ascii="Atkinson Hyperlegible" w:hAnsi="Atkinson Hyperlegible"/>
          <w:sz w:val="28"/>
          <w:szCs w:val="28"/>
        </w:rPr>
        <w:t>14 hours, 21 minutes</w:t>
      </w:r>
      <w:r w:rsidR="006B06DB" w:rsidRPr="00961C56">
        <w:rPr>
          <w:rFonts w:ascii="Atkinson Hyperlegible" w:hAnsi="Atkinson Hyperlegible"/>
          <w:sz w:val="28"/>
          <w:szCs w:val="28"/>
        </w:rPr>
        <w:t>]</w:t>
      </w:r>
    </w:p>
    <w:p w14:paraId="4BE46519" w14:textId="5AE91B3B" w:rsidR="00056BAB" w:rsidRPr="00961C56" w:rsidRDefault="00056BAB" w:rsidP="00961C56">
      <w:pPr>
        <w:rPr>
          <w:rFonts w:ascii="Atkinson Hyperlegible" w:hAnsi="Atkinson Hyperlegible"/>
          <w:sz w:val="28"/>
          <w:szCs w:val="28"/>
        </w:rPr>
      </w:pPr>
    </w:p>
    <w:p w14:paraId="1407485A" w14:textId="22C6E2E5"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March 19 — I Am the Central Park Jogger by Trisha Meili</w:t>
      </w:r>
      <w:r w:rsidR="00062556" w:rsidRPr="00961C56">
        <w:rPr>
          <w:rFonts w:ascii="Atkinson Hyperlegible" w:hAnsi="Atkinson Hyperlegible"/>
          <w:sz w:val="28"/>
          <w:szCs w:val="28"/>
        </w:rPr>
        <w:t>.</w:t>
      </w:r>
      <w:r w:rsidRPr="00961C56">
        <w:rPr>
          <w:rFonts w:ascii="Atkinson Hyperlegible" w:hAnsi="Atkinson Hyperlegible"/>
          <w:sz w:val="28"/>
          <w:szCs w:val="28"/>
        </w:rPr>
        <w:t xml:space="preserve"> (</w:t>
      </w:r>
      <w:hyperlink r:id="rId8" w:history="1">
        <w:r w:rsidRPr="00961C56">
          <w:rPr>
            <w:rStyle w:val="Hyperlink"/>
            <w:rFonts w:ascii="Atkinson Hyperlegible" w:hAnsi="Atkinson Hyperlegible"/>
            <w:sz w:val="28"/>
            <w:szCs w:val="28"/>
          </w:rPr>
          <w:t>DB056125</w:t>
        </w:r>
      </w:hyperlink>
      <w:r w:rsidRPr="00961C56">
        <w:rPr>
          <w:rFonts w:ascii="Atkinson Hyperlegible" w:hAnsi="Atkinson Hyperlegible"/>
          <w:sz w:val="28"/>
          <w:szCs w:val="28"/>
        </w:rPr>
        <w:t>)</w:t>
      </w:r>
    </w:p>
    <w:p w14:paraId="766F571E" w14:textId="4ACC4A3D"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 xml:space="preserve">The victim of a 1989 brutal assault and rape in New York City recounts overcoming medical odds to become an inspiration to others suffering massive brain injury. Fourteen years after the attack, Meili discusses the aftermath of her trauma, her rehabilitation, and the reasons for finally going public with her story. Bestseller. 2003 </w:t>
      </w:r>
      <w:r w:rsidR="006B06DB" w:rsidRPr="00961C56">
        <w:rPr>
          <w:rFonts w:ascii="Atkinson Hyperlegible" w:hAnsi="Atkinson Hyperlegible"/>
          <w:sz w:val="28"/>
          <w:szCs w:val="28"/>
        </w:rPr>
        <w:t>[</w:t>
      </w:r>
      <w:r w:rsidRPr="00961C56">
        <w:rPr>
          <w:rFonts w:ascii="Atkinson Hyperlegible" w:hAnsi="Atkinson Hyperlegible"/>
          <w:sz w:val="28"/>
          <w:szCs w:val="28"/>
        </w:rPr>
        <w:t>6 hours, 45 minutes</w:t>
      </w:r>
      <w:r w:rsidR="006B06DB" w:rsidRPr="00961C56">
        <w:rPr>
          <w:rFonts w:ascii="Atkinson Hyperlegible" w:hAnsi="Atkinson Hyperlegible"/>
          <w:sz w:val="28"/>
          <w:szCs w:val="28"/>
        </w:rPr>
        <w:t>]</w:t>
      </w:r>
    </w:p>
    <w:p w14:paraId="286E2378" w14:textId="3559FAB1" w:rsidR="00056BAB" w:rsidRPr="00961C56" w:rsidRDefault="00056BAB" w:rsidP="00961C56">
      <w:pPr>
        <w:rPr>
          <w:rFonts w:ascii="Atkinson Hyperlegible" w:hAnsi="Atkinson Hyperlegible"/>
          <w:sz w:val="28"/>
          <w:szCs w:val="28"/>
        </w:rPr>
      </w:pPr>
    </w:p>
    <w:p w14:paraId="245378F4" w14:textId="508FB677"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April 2 — Dog On It by Spencer Quinn</w:t>
      </w:r>
      <w:r w:rsidR="00062556" w:rsidRPr="00961C56">
        <w:rPr>
          <w:rFonts w:ascii="Atkinson Hyperlegible" w:hAnsi="Atkinson Hyperlegible"/>
          <w:sz w:val="28"/>
          <w:szCs w:val="28"/>
        </w:rPr>
        <w:t>.</w:t>
      </w:r>
      <w:r w:rsidRPr="00961C56">
        <w:rPr>
          <w:rFonts w:ascii="Atkinson Hyperlegible" w:hAnsi="Atkinson Hyperlegible"/>
          <w:sz w:val="28"/>
          <w:szCs w:val="28"/>
        </w:rPr>
        <w:t xml:space="preserve"> (</w:t>
      </w:r>
      <w:hyperlink r:id="rId9" w:history="1">
        <w:r w:rsidRPr="00961C56">
          <w:rPr>
            <w:rStyle w:val="Hyperlink"/>
            <w:rFonts w:ascii="Atkinson Hyperlegible" w:hAnsi="Atkinson Hyperlegible"/>
            <w:sz w:val="28"/>
            <w:szCs w:val="28"/>
          </w:rPr>
          <w:t>DB068453</w:t>
        </w:r>
      </w:hyperlink>
      <w:r w:rsidRPr="00961C56">
        <w:rPr>
          <w:rFonts w:ascii="Atkinson Hyperlegible" w:hAnsi="Atkinson Hyperlegible"/>
          <w:sz w:val="28"/>
          <w:szCs w:val="28"/>
        </w:rPr>
        <w:t>)</w:t>
      </w:r>
    </w:p>
    <w:p w14:paraId="3153F19F" w14:textId="5AD72C3B"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 xml:space="preserve">After flunking out of police school, canine Chet becomes partners and roommates with private investigator Bernie Little. Though easily distracted, Chet is a good sleuth. He describes Bernie's latest case--the disappearance of fifteen-year-old Madison </w:t>
      </w:r>
      <w:r w:rsidRPr="00961C56">
        <w:rPr>
          <w:rFonts w:ascii="Atkinson Hyperlegible" w:hAnsi="Atkinson Hyperlegible"/>
          <w:sz w:val="28"/>
          <w:szCs w:val="28"/>
        </w:rPr>
        <w:lastRenderedPageBreak/>
        <w:t xml:space="preserve">Chambliss--and his own frustration when trying to communicate clues. Strong language and some violence. 2009 </w:t>
      </w:r>
      <w:r w:rsidR="006B06DB" w:rsidRPr="00961C56">
        <w:rPr>
          <w:rFonts w:ascii="Atkinson Hyperlegible" w:hAnsi="Atkinson Hyperlegible"/>
          <w:sz w:val="28"/>
          <w:szCs w:val="28"/>
        </w:rPr>
        <w:t>[</w:t>
      </w:r>
      <w:r w:rsidRPr="00961C56">
        <w:rPr>
          <w:rFonts w:ascii="Atkinson Hyperlegible" w:hAnsi="Atkinson Hyperlegible"/>
          <w:sz w:val="28"/>
          <w:szCs w:val="28"/>
        </w:rPr>
        <w:t>8 hours, 5 minutes</w:t>
      </w:r>
      <w:r w:rsidR="006B06DB" w:rsidRPr="00961C56">
        <w:rPr>
          <w:rFonts w:ascii="Atkinson Hyperlegible" w:hAnsi="Atkinson Hyperlegible"/>
          <w:sz w:val="28"/>
          <w:szCs w:val="28"/>
        </w:rPr>
        <w:t>]</w:t>
      </w:r>
    </w:p>
    <w:p w14:paraId="7C693773" w14:textId="28632093" w:rsidR="00056BAB" w:rsidRPr="00961C56" w:rsidRDefault="00056BAB" w:rsidP="00961C56">
      <w:pPr>
        <w:rPr>
          <w:rFonts w:ascii="Atkinson Hyperlegible" w:hAnsi="Atkinson Hyperlegible"/>
          <w:sz w:val="28"/>
          <w:szCs w:val="28"/>
        </w:rPr>
      </w:pPr>
    </w:p>
    <w:p w14:paraId="6B813D0C" w14:textId="3BA07AC3"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April 16 — A Street Cat Named Bob and How He Saved My Life by James Bowen</w:t>
      </w:r>
      <w:r w:rsidR="00062556" w:rsidRPr="00961C56">
        <w:rPr>
          <w:rFonts w:ascii="Atkinson Hyperlegible" w:hAnsi="Atkinson Hyperlegible"/>
          <w:sz w:val="28"/>
          <w:szCs w:val="28"/>
        </w:rPr>
        <w:t>.</w:t>
      </w:r>
      <w:r w:rsidRPr="00961C56">
        <w:rPr>
          <w:rFonts w:ascii="Atkinson Hyperlegible" w:hAnsi="Atkinson Hyperlegible"/>
          <w:sz w:val="28"/>
          <w:szCs w:val="28"/>
        </w:rPr>
        <w:t xml:space="preserve"> (</w:t>
      </w:r>
      <w:hyperlink r:id="rId10" w:history="1">
        <w:r w:rsidRPr="00961C56">
          <w:rPr>
            <w:rStyle w:val="Hyperlink"/>
            <w:rFonts w:ascii="Atkinson Hyperlegible" w:hAnsi="Atkinson Hyperlegible"/>
            <w:sz w:val="28"/>
            <w:szCs w:val="28"/>
          </w:rPr>
          <w:t>DB077202</w:t>
        </w:r>
      </w:hyperlink>
      <w:r w:rsidRPr="00961C56">
        <w:rPr>
          <w:rFonts w:ascii="Atkinson Hyperlegible" w:hAnsi="Atkinson Hyperlegible"/>
          <w:sz w:val="28"/>
          <w:szCs w:val="28"/>
        </w:rPr>
        <w:t>)</w:t>
      </w:r>
    </w:p>
    <w:p w14:paraId="580FE261" w14:textId="2F66861E"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 xml:space="preserve">London street musician and recovering drug addict Bowen recounts his 2007 discovery of an injured stray cat he named Bob, with whom he became inseparable. Describes the ways the companions have helped each other and become known around the world. Bestseller. 2013 </w:t>
      </w:r>
      <w:r w:rsidR="006B06DB" w:rsidRPr="00961C56">
        <w:rPr>
          <w:rFonts w:ascii="Atkinson Hyperlegible" w:hAnsi="Atkinson Hyperlegible"/>
          <w:sz w:val="28"/>
          <w:szCs w:val="28"/>
        </w:rPr>
        <w:t>[</w:t>
      </w:r>
      <w:r w:rsidRPr="00961C56">
        <w:rPr>
          <w:rFonts w:ascii="Atkinson Hyperlegible" w:hAnsi="Atkinson Hyperlegible"/>
          <w:sz w:val="28"/>
          <w:szCs w:val="28"/>
        </w:rPr>
        <w:t>6 hours, 25 minutes</w:t>
      </w:r>
      <w:r w:rsidR="006B06DB" w:rsidRPr="00961C56">
        <w:rPr>
          <w:rFonts w:ascii="Atkinson Hyperlegible" w:hAnsi="Atkinson Hyperlegible"/>
          <w:sz w:val="28"/>
          <w:szCs w:val="28"/>
        </w:rPr>
        <w:t>]</w:t>
      </w:r>
    </w:p>
    <w:p w14:paraId="746C882A" w14:textId="578705FD"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br/>
        <w:t>May 7 — The Flower Sisters by Michelle Collins Anderson</w:t>
      </w:r>
      <w:r w:rsidR="00062556" w:rsidRPr="00961C56">
        <w:rPr>
          <w:rFonts w:ascii="Atkinson Hyperlegible" w:hAnsi="Atkinson Hyperlegible"/>
          <w:sz w:val="28"/>
          <w:szCs w:val="28"/>
        </w:rPr>
        <w:t>.</w:t>
      </w:r>
      <w:r w:rsidRPr="00961C56">
        <w:rPr>
          <w:rFonts w:ascii="Atkinson Hyperlegible" w:hAnsi="Atkinson Hyperlegible"/>
          <w:sz w:val="28"/>
          <w:szCs w:val="28"/>
        </w:rPr>
        <w:t xml:space="preserve"> (</w:t>
      </w:r>
      <w:hyperlink r:id="rId11" w:history="1">
        <w:r w:rsidRPr="00961C56">
          <w:rPr>
            <w:rStyle w:val="Hyperlink"/>
            <w:rFonts w:ascii="Atkinson Hyperlegible" w:hAnsi="Atkinson Hyperlegible"/>
            <w:sz w:val="28"/>
            <w:szCs w:val="28"/>
          </w:rPr>
          <w:t>DBC29304</w:t>
        </w:r>
      </w:hyperlink>
      <w:r w:rsidRPr="00961C56">
        <w:rPr>
          <w:rFonts w:ascii="Atkinson Hyperlegible" w:hAnsi="Atkinson Hyperlegible"/>
          <w:sz w:val="28"/>
          <w:szCs w:val="28"/>
        </w:rPr>
        <w:t>)</w:t>
      </w:r>
    </w:p>
    <w:p w14:paraId="02B0A6CD" w14:textId="0BC8B96A"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br/>
        <w:t xml:space="preserve">Daisy Flowers is fifteen in 1978 when her free-spirited mother dumps her in Possum Flats, Missouri… Sentenced to spend the summer living with her grandmother, the wry and irreverent town mortician, Daisy draws the line at working for the family business, Flowers Funeral Home. Instead, she maneuvers her way into an internship at the local newspaper where… she learns of a mysterious tragedy from fifty years earlier. Adult. Some explicit descriptions of sex. Some strong language. Some violence.  </w:t>
      </w:r>
      <w:r w:rsidR="006B06DB" w:rsidRPr="00961C56">
        <w:rPr>
          <w:rFonts w:ascii="Atkinson Hyperlegible" w:hAnsi="Atkinson Hyperlegible"/>
          <w:sz w:val="28"/>
          <w:szCs w:val="28"/>
        </w:rPr>
        <w:t>[</w:t>
      </w:r>
      <w:r w:rsidRPr="00961C56">
        <w:rPr>
          <w:rFonts w:ascii="Atkinson Hyperlegible" w:hAnsi="Atkinson Hyperlegible"/>
          <w:sz w:val="28"/>
          <w:szCs w:val="28"/>
        </w:rPr>
        <w:t>13 hours, 8 minutes</w:t>
      </w:r>
      <w:r w:rsidR="006B06DB" w:rsidRPr="00961C56">
        <w:rPr>
          <w:rFonts w:ascii="Atkinson Hyperlegible" w:hAnsi="Atkinson Hyperlegible"/>
          <w:sz w:val="28"/>
          <w:szCs w:val="28"/>
        </w:rPr>
        <w:t>]</w:t>
      </w:r>
    </w:p>
    <w:p w14:paraId="4DFBBD8B" w14:textId="439CCB30" w:rsidR="00056BAB" w:rsidRPr="00961C56" w:rsidRDefault="00056BAB" w:rsidP="00961C56">
      <w:pPr>
        <w:rPr>
          <w:rFonts w:ascii="Atkinson Hyperlegible" w:hAnsi="Atkinson Hyperlegible"/>
          <w:sz w:val="28"/>
          <w:szCs w:val="28"/>
        </w:rPr>
      </w:pPr>
    </w:p>
    <w:p w14:paraId="4DA36ABE" w14:textId="0ACF90A8"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May 21 — The Murder of Tutankhamen: A True Story by Bob Brier</w:t>
      </w:r>
      <w:r w:rsidR="00062556" w:rsidRPr="00961C56">
        <w:rPr>
          <w:rFonts w:ascii="Atkinson Hyperlegible" w:hAnsi="Atkinson Hyperlegible"/>
          <w:sz w:val="28"/>
          <w:szCs w:val="28"/>
        </w:rPr>
        <w:t>.</w:t>
      </w:r>
      <w:r w:rsidRPr="00961C56">
        <w:rPr>
          <w:rFonts w:ascii="Atkinson Hyperlegible" w:hAnsi="Atkinson Hyperlegible"/>
          <w:sz w:val="28"/>
          <w:szCs w:val="28"/>
        </w:rPr>
        <w:t xml:space="preserve"> (</w:t>
      </w:r>
      <w:hyperlink r:id="rId12" w:history="1">
        <w:r w:rsidRPr="00961C56">
          <w:rPr>
            <w:rStyle w:val="Hyperlink"/>
            <w:rFonts w:ascii="Atkinson Hyperlegible" w:hAnsi="Atkinson Hyperlegible"/>
            <w:sz w:val="28"/>
            <w:szCs w:val="28"/>
          </w:rPr>
          <w:t>DB047024</w:t>
        </w:r>
      </w:hyperlink>
      <w:r w:rsidRPr="00961C56">
        <w:rPr>
          <w:rFonts w:ascii="Atkinson Hyperlegible" w:hAnsi="Atkinson Hyperlegible"/>
          <w:sz w:val="28"/>
          <w:szCs w:val="28"/>
        </w:rPr>
        <w:t>)</w:t>
      </w:r>
    </w:p>
    <w:p w14:paraId="1142E56D" w14:textId="3E932E50"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 xml:space="preserve">Combining modern forensic technological evidence with historical facts, Brier proposes that the eighteen-year-old pharaoh was murdered. He supports his theory by detailing circumstantial evidence gleaned from reviewing Tutankhamen's remains and Brier's studies of the interaction of society and religion with the role of rulers in Ancient Egypt. </w:t>
      </w:r>
      <w:r w:rsidR="006B06DB" w:rsidRPr="00961C56">
        <w:rPr>
          <w:rFonts w:ascii="Atkinson Hyperlegible" w:hAnsi="Atkinson Hyperlegible"/>
          <w:sz w:val="28"/>
          <w:szCs w:val="28"/>
        </w:rPr>
        <w:t>[</w:t>
      </w:r>
      <w:r w:rsidRPr="00961C56">
        <w:rPr>
          <w:rFonts w:ascii="Atkinson Hyperlegible" w:hAnsi="Atkinson Hyperlegible"/>
          <w:sz w:val="28"/>
          <w:szCs w:val="28"/>
        </w:rPr>
        <w:t>10 hours, 54 minutes</w:t>
      </w:r>
      <w:r w:rsidR="006B06DB" w:rsidRPr="00961C56">
        <w:rPr>
          <w:rFonts w:ascii="Atkinson Hyperlegible" w:hAnsi="Atkinson Hyperlegible"/>
          <w:sz w:val="28"/>
          <w:szCs w:val="28"/>
        </w:rPr>
        <w:t>]</w:t>
      </w:r>
    </w:p>
    <w:p w14:paraId="4E683760" w14:textId="3E77D632" w:rsidR="00056BAB" w:rsidRPr="00961C56" w:rsidRDefault="00056BAB" w:rsidP="00961C56">
      <w:pPr>
        <w:rPr>
          <w:rFonts w:ascii="Atkinson Hyperlegible" w:hAnsi="Atkinson Hyperlegible"/>
          <w:sz w:val="28"/>
          <w:szCs w:val="28"/>
        </w:rPr>
      </w:pPr>
    </w:p>
    <w:p w14:paraId="0F21413C" w14:textId="0368C3CD"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June 4 — The Man-</w:t>
      </w:r>
      <w:r w:rsidR="00D61474" w:rsidRPr="00961C56">
        <w:rPr>
          <w:rFonts w:ascii="Atkinson Hyperlegible" w:hAnsi="Atkinson Hyperlegible"/>
          <w:sz w:val="28"/>
          <w:szCs w:val="28"/>
        </w:rPr>
        <w:t>E</w:t>
      </w:r>
      <w:r w:rsidRPr="00961C56">
        <w:rPr>
          <w:rFonts w:ascii="Atkinson Hyperlegible" w:hAnsi="Atkinson Hyperlegible"/>
          <w:sz w:val="28"/>
          <w:szCs w:val="28"/>
        </w:rPr>
        <w:t>aters of Tsavo by J. H. Patterson</w:t>
      </w:r>
      <w:r w:rsidR="00062556" w:rsidRPr="00961C56">
        <w:rPr>
          <w:rFonts w:ascii="Atkinson Hyperlegible" w:hAnsi="Atkinson Hyperlegible"/>
          <w:sz w:val="28"/>
          <w:szCs w:val="28"/>
        </w:rPr>
        <w:t>.</w:t>
      </w:r>
      <w:r w:rsidRPr="00961C56">
        <w:rPr>
          <w:rFonts w:ascii="Atkinson Hyperlegible" w:hAnsi="Atkinson Hyperlegible"/>
          <w:sz w:val="28"/>
          <w:szCs w:val="28"/>
        </w:rPr>
        <w:t xml:space="preserve"> (</w:t>
      </w:r>
      <w:hyperlink r:id="rId13" w:history="1">
        <w:r w:rsidRPr="00961C56">
          <w:rPr>
            <w:rStyle w:val="Hyperlink"/>
            <w:rFonts w:ascii="Atkinson Hyperlegible" w:hAnsi="Atkinson Hyperlegible"/>
            <w:sz w:val="28"/>
            <w:szCs w:val="28"/>
          </w:rPr>
          <w:t>DB046487</w:t>
        </w:r>
      </w:hyperlink>
      <w:r w:rsidRPr="00961C56">
        <w:rPr>
          <w:rFonts w:ascii="Atkinson Hyperlegible" w:hAnsi="Atkinson Hyperlegible"/>
          <w:sz w:val="28"/>
          <w:szCs w:val="28"/>
        </w:rPr>
        <w:t>)</w:t>
      </w:r>
    </w:p>
    <w:p w14:paraId="09D048BB" w14:textId="2E7DD327" w:rsidR="00056BAB" w:rsidRPr="00961C56" w:rsidRDefault="00056BAB" w:rsidP="00961C56">
      <w:pPr>
        <w:rPr>
          <w:rFonts w:ascii="Atkinson Hyperlegible" w:hAnsi="Atkinson Hyperlegible"/>
          <w:sz w:val="28"/>
          <w:szCs w:val="28"/>
        </w:rPr>
      </w:pPr>
    </w:p>
    <w:p w14:paraId="1682EEAD" w14:textId="4371B814"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lastRenderedPageBreak/>
        <w:t xml:space="preserve">In colonizing Africa, </w:t>
      </w:r>
      <w:proofErr w:type="spellStart"/>
      <w:r w:rsidRPr="00961C56">
        <w:rPr>
          <w:rFonts w:ascii="Atkinson Hyperlegible" w:hAnsi="Atkinson Hyperlegible"/>
          <w:sz w:val="28"/>
          <w:szCs w:val="28"/>
        </w:rPr>
        <w:t>Lt.Col</w:t>
      </w:r>
      <w:proofErr w:type="spellEnd"/>
      <w:r w:rsidRPr="00961C56">
        <w:rPr>
          <w:rFonts w:ascii="Atkinson Hyperlegible" w:hAnsi="Atkinson Hyperlegible"/>
          <w:sz w:val="28"/>
          <w:szCs w:val="28"/>
        </w:rPr>
        <w:t xml:space="preserve">. Patterson and his comrades traveled through desert and jungle to build roads and bridges. In 1907 Patterson wrote of his encounters with man-eating lions who terrorized his work crew. A film, The Ghost and the Darkness is based on Patterson's adventures. 1907. </w:t>
      </w:r>
      <w:r w:rsidR="006B06DB" w:rsidRPr="00961C56">
        <w:rPr>
          <w:rFonts w:ascii="Atkinson Hyperlegible" w:hAnsi="Atkinson Hyperlegible"/>
          <w:sz w:val="28"/>
          <w:szCs w:val="28"/>
        </w:rPr>
        <w:t>[</w:t>
      </w:r>
      <w:r w:rsidRPr="00961C56">
        <w:rPr>
          <w:rFonts w:ascii="Atkinson Hyperlegible" w:hAnsi="Atkinson Hyperlegible"/>
          <w:sz w:val="28"/>
          <w:szCs w:val="28"/>
        </w:rPr>
        <w:t>6 hours, 57 minutes</w:t>
      </w:r>
      <w:r w:rsidR="006B06DB" w:rsidRPr="00961C56">
        <w:rPr>
          <w:rFonts w:ascii="Atkinson Hyperlegible" w:hAnsi="Atkinson Hyperlegible"/>
          <w:sz w:val="28"/>
          <w:szCs w:val="28"/>
        </w:rPr>
        <w:t>]</w:t>
      </w:r>
    </w:p>
    <w:p w14:paraId="380B13ED" w14:textId="77777777" w:rsidR="00056BAB" w:rsidRPr="00961C56" w:rsidRDefault="00056BAB" w:rsidP="00961C56">
      <w:pPr>
        <w:rPr>
          <w:rFonts w:ascii="Atkinson Hyperlegible" w:hAnsi="Atkinson Hyperlegible"/>
          <w:sz w:val="28"/>
          <w:szCs w:val="28"/>
        </w:rPr>
      </w:pPr>
    </w:p>
    <w:p w14:paraId="1C0843F7" w14:textId="13355D1C"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June 18 — The Secret Book Society by Madeline Martin</w:t>
      </w:r>
      <w:r w:rsidR="00062556" w:rsidRPr="00961C56">
        <w:rPr>
          <w:rFonts w:ascii="Atkinson Hyperlegible" w:hAnsi="Atkinson Hyperlegible"/>
          <w:sz w:val="28"/>
          <w:szCs w:val="28"/>
        </w:rPr>
        <w:t>.</w:t>
      </w:r>
      <w:r w:rsidRPr="00961C56">
        <w:rPr>
          <w:rFonts w:ascii="Atkinson Hyperlegible" w:hAnsi="Atkinson Hyperlegible"/>
          <w:sz w:val="28"/>
          <w:szCs w:val="28"/>
        </w:rPr>
        <w:t xml:space="preserve"> (</w:t>
      </w:r>
      <w:hyperlink r:id="rId14" w:history="1">
        <w:r w:rsidRPr="00961C56">
          <w:rPr>
            <w:rStyle w:val="Hyperlink"/>
            <w:rFonts w:ascii="Atkinson Hyperlegible" w:hAnsi="Atkinson Hyperlegible"/>
            <w:sz w:val="28"/>
            <w:szCs w:val="28"/>
          </w:rPr>
          <w:t>DB132261</w:t>
        </w:r>
      </w:hyperlink>
      <w:r w:rsidRPr="00961C56">
        <w:rPr>
          <w:rFonts w:ascii="Atkinson Hyperlegible" w:hAnsi="Atkinson Hyperlegible"/>
          <w:sz w:val="28"/>
          <w:szCs w:val="28"/>
        </w:rPr>
        <w:t>)</w:t>
      </w:r>
    </w:p>
    <w:p w14:paraId="78B47CBB" w14:textId="464AF131" w:rsidR="00056BAB" w:rsidRPr="00961C56" w:rsidRDefault="00056BAB" w:rsidP="00961C56">
      <w:pPr>
        <w:rPr>
          <w:rFonts w:ascii="Atkinson Hyperlegible" w:hAnsi="Atkinson Hyperlegible"/>
          <w:sz w:val="28"/>
          <w:szCs w:val="28"/>
        </w:rPr>
      </w:pPr>
      <w:r w:rsidRPr="00961C56">
        <w:rPr>
          <w:rFonts w:ascii="Atkinson Hyperlegible" w:hAnsi="Atkinson Hyperlegible"/>
          <w:sz w:val="28"/>
          <w:szCs w:val="28"/>
        </w:rPr>
        <w:t xml:space="preserve">You are cordially invited to the Secret Book Society ... London, 1895: Trapped by oppressive marriages and societal expectations, three women receive a mysterious invitation to an afternoon tea at the home of the reclusive Lady Duxbury. Beneath the genteel facade of the gathering lies a secret book club—a sanctuary where they can discover freedom, sisterhood, and the courage to rewrite their stories… Unrated. Commercial audiobook. </w:t>
      </w:r>
      <w:r w:rsidR="006B06DB" w:rsidRPr="00961C56">
        <w:rPr>
          <w:rFonts w:ascii="Atkinson Hyperlegible" w:hAnsi="Atkinson Hyperlegible"/>
          <w:sz w:val="28"/>
          <w:szCs w:val="28"/>
        </w:rPr>
        <w:t>[</w:t>
      </w:r>
      <w:r w:rsidRPr="00961C56">
        <w:rPr>
          <w:rFonts w:ascii="Atkinson Hyperlegible" w:hAnsi="Atkinson Hyperlegible"/>
          <w:sz w:val="28"/>
          <w:szCs w:val="28"/>
        </w:rPr>
        <w:t>7 hours, 51 minutes</w:t>
      </w:r>
      <w:r w:rsidR="006B06DB" w:rsidRPr="00961C56">
        <w:rPr>
          <w:rFonts w:ascii="Atkinson Hyperlegible" w:hAnsi="Atkinson Hyperlegible"/>
          <w:sz w:val="28"/>
          <w:szCs w:val="28"/>
        </w:rPr>
        <w:t>]</w:t>
      </w:r>
    </w:p>
    <w:p w14:paraId="2BED55FE" w14:textId="2F4792AE" w:rsidR="004A6041" w:rsidRPr="00961C56" w:rsidRDefault="004A6041" w:rsidP="00961C56">
      <w:pPr>
        <w:rPr>
          <w:rFonts w:ascii="Atkinson Hyperlegible" w:hAnsi="Atkinson Hyperlegible"/>
          <w:sz w:val="28"/>
          <w:szCs w:val="28"/>
        </w:rPr>
      </w:pPr>
      <w:r w:rsidRPr="00961C56">
        <w:rPr>
          <w:rFonts w:ascii="Atkinson Hyperlegible" w:hAnsi="Atkinson Hyperlegible"/>
          <w:sz w:val="28"/>
          <w:szCs w:val="28"/>
        </w:rPr>
        <w:tab/>
      </w:r>
      <w:r w:rsidRPr="00961C56">
        <w:rPr>
          <w:rFonts w:ascii="Atkinson Hyperlegible" w:hAnsi="Atkinson Hyperlegible"/>
          <w:sz w:val="28"/>
          <w:szCs w:val="28"/>
        </w:rPr>
        <w:tab/>
      </w:r>
    </w:p>
    <w:p w14:paraId="1D424239" w14:textId="4510944A" w:rsidR="002D535B" w:rsidRPr="00961C56" w:rsidRDefault="00CA32A4" w:rsidP="00961C56">
      <w:pPr>
        <w:rPr>
          <w:rFonts w:ascii="Atkinson Hyperlegible" w:hAnsi="Atkinson Hyperlegible"/>
          <w:sz w:val="28"/>
          <w:szCs w:val="28"/>
        </w:rPr>
      </w:pPr>
      <w:r w:rsidRPr="00961C56">
        <w:rPr>
          <w:rFonts w:ascii="Atkinson Hyperlegible" w:hAnsi="Atkinson Hyperlegible"/>
          <w:sz w:val="28"/>
          <w:szCs w:val="28"/>
        </w:rPr>
        <w:t>You can participate in our book club meetings by:</w:t>
      </w:r>
    </w:p>
    <w:p w14:paraId="3BADCA03" w14:textId="3EEFAE6A"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 xml:space="preserve">Join </w:t>
      </w:r>
      <w:r w:rsidR="00CA32A4" w:rsidRPr="00961C56">
        <w:rPr>
          <w:rFonts w:ascii="Atkinson Hyperlegible" w:hAnsi="Atkinson Hyperlegible"/>
          <w:sz w:val="28"/>
          <w:szCs w:val="28"/>
        </w:rPr>
        <w:t>with</w:t>
      </w:r>
      <w:r w:rsidRPr="00961C56">
        <w:rPr>
          <w:rFonts w:ascii="Atkinson Hyperlegible" w:hAnsi="Atkinson Hyperlegible"/>
          <w:sz w:val="28"/>
          <w:szCs w:val="28"/>
        </w:rPr>
        <w:t xml:space="preserve"> Zoom on any smart device:                               </w:t>
      </w:r>
      <w:hyperlink r:id="rId15" w:history="1">
        <w:r w:rsidRPr="00961C56">
          <w:rPr>
            <w:rStyle w:val="Hyperlink"/>
            <w:rFonts w:ascii="Atkinson Hyperlegible" w:hAnsi="Atkinson Hyperlegible"/>
            <w:sz w:val="28"/>
            <w:szCs w:val="28"/>
          </w:rPr>
          <w:t>https://zoom.us/j/96471504467</w:t>
        </w:r>
      </w:hyperlink>
    </w:p>
    <w:p w14:paraId="152BB1B4" w14:textId="77777777" w:rsidR="002D535B" w:rsidRPr="00961C56" w:rsidRDefault="002D535B" w:rsidP="00961C56">
      <w:pPr>
        <w:rPr>
          <w:rFonts w:ascii="Atkinson Hyperlegible" w:hAnsi="Atkinson Hyperlegible"/>
          <w:sz w:val="28"/>
          <w:szCs w:val="28"/>
        </w:rPr>
      </w:pPr>
    </w:p>
    <w:p w14:paraId="484D0D59" w14:textId="5ACB6245"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 xml:space="preserve">Join by phone by dialing:                                                                                                   </w:t>
      </w:r>
      <w:proofErr w:type="gramStart"/>
      <w:r w:rsidRPr="00961C56">
        <w:rPr>
          <w:rFonts w:ascii="Atkinson Hyperlegible" w:hAnsi="Atkinson Hyperlegible"/>
          <w:sz w:val="28"/>
          <w:szCs w:val="28"/>
        </w:rPr>
        <w:t xml:space="preserve">   </w:t>
      </w:r>
      <w:r w:rsidR="009A01EB" w:rsidRPr="00961C56">
        <w:rPr>
          <w:rFonts w:ascii="Atkinson Hyperlegible" w:hAnsi="Atkinson Hyperlegible"/>
          <w:sz w:val="28"/>
          <w:szCs w:val="28"/>
        </w:rPr>
        <w:t>(</w:t>
      </w:r>
      <w:proofErr w:type="gramEnd"/>
      <w:r w:rsidRPr="00961C56">
        <w:rPr>
          <w:rFonts w:ascii="Atkinson Hyperlegible" w:hAnsi="Atkinson Hyperlegible"/>
          <w:sz w:val="28"/>
          <w:szCs w:val="28"/>
        </w:rPr>
        <w:t>312</w:t>
      </w:r>
      <w:r w:rsidR="009A01EB" w:rsidRPr="00961C56">
        <w:rPr>
          <w:rFonts w:ascii="Atkinson Hyperlegible" w:hAnsi="Atkinson Hyperlegible"/>
          <w:sz w:val="28"/>
          <w:szCs w:val="28"/>
        </w:rPr>
        <w:t xml:space="preserve">) </w:t>
      </w:r>
      <w:r w:rsidRPr="00961C56">
        <w:rPr>
          <w:rFonts w:ascii="Atkinson Hyperlegible" w:hAnsi="Atkinson Hyperlegible"/>
          <w:sz w:val="28"/>
          <w:szCs w:val="28"/>
        </w:rPr>
        <w:t xml:space="preserve">626-6799 </w:t>
      </w:r>
    </w:p>
    <w:p w14:paraId="4F05E9B2" w14:textId="77777777"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Enter the meeting ID when prompted: 964 7150 4467</w:t>
      </w:r>
    </w:p>
    <w:p w14:paraId="30E32DC1" w14:textId="77777777" w:rsidR="002D535B" w:rsidRPr="00961C56" w:rsidRDefault="002D535B" w:rsidP="00961C56">
      <w:pPr>
        <w:rPr>
          <w:rFonts w:ascii="Atkinson Hyperlegible" w:hAnsi="Atkinson Hyperlegible"/>
          <w:sz w:val="28"/>
          <w:szCs w:val="28"/>
        </w:rPr>
      </w:pPr>
    </w:p>
    <w:p w14:paraId="165F01A9" w14:textId="77777777"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 xml:space="preserve">For one tap mobile: </w:t>
      </w:r>
    </w:p>
    <w:p w14:paraId="55CF5AE1" w14:textId="77777777"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w:t>
      </w:r>
      <w:proofErr w:type="gramStart"/>
      <w:r w:rsidRPr="00961C56">
        <w:rPr>
          <w:rFonts w:ascii="Atkinson Hyperlegible" w:hAnsi="Atkinson Hyperlegible"/>
          <w:sz w:val="28"/>
          <w:szCs w:val="28"/>
        </w:rPr>
        <w:t>13126266799,,</w:t>
      </w:r>
      <w:proofErr w:type="gramEnd"/>
      <w:r w:rsidRPr="00961C56">
        <w:rPr>
          <w:rFonts w:ascii="Atkinson Hyperlegible" w:hAnsi="Atkinson Hyperlegible"/>
          <w:sz w:val="28"/>
          <w:szCs w:val="28"/>
        </w:rPr>
        <w:t>96471504467# US</w:t>
      </w:r>
    </w:p>
    <w:p w14:paraId="0EDE4335" w14:textId="77777777" w:rsidR="002D535B" w:rsidRPr="00961C56" w:rsidRDefault="002D535B" w:rsidP="00961C56">
      <w:pPr>
        <w:rPr>
          <w:rFonts w:ascii="Atkinson Hyperlegible" w:hAnsi="Atkinson Hyperlegible"/>
          <w:sz w:val="28"/>
          <w:szCs w:val="28"/>
        </w:rPr>
      </w:pPr>
    </w:p>
    <w:p w14:paraId="7FC4F715" w14:textId="77777777"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Participants may also call Wolfner via phone to be linked into the meeting.</w:t>
      </w:r>
    </w:p>
    <w:p w14:paraId="4247CEA0" w14:textId="3C80DDA5" w:rsidR="002D535B" w:rsidRPr="00961C56" w:rsidRDefault="002D535B" w:rsidP="00961C56">
      <w:pPr>
        <w:rPr>
          <w:rFonts w:ascii="Atkinson Hyperlegible" w:hAnsi="Atkinson Hyperlegible"/>
          <w:sz w:val="28"/>
          <w:szCs w:val="28"/>
        </w:rPr>
      </w:pPr>
    </w:p>
    <w:p w14:paraId="2FB803EF" w14:textId="71908841" w:rsidR="002D535B" w:rsidRPr="00961C56" w:rsidRDefault="002D535B" w:rsidP="00077309">
      <w:pPr>
        <w:pStyle w:val="Heading1"/>
      </w:pPr>
      <w:r w:rsidRPr="00961C56">
        <w:lastRenderedPageBreak/>
        <w:t xml:space="preserve">Kind </w:t>
      </w:r>
      <w:r w:rsidR="0072418A" w:rsidRPr="00961C56">
        <w:t>Notes</w:t>
      </w:r>
      <w:r w:rsidRPr="00961C56">
        <w:t xml:space="preserve"> from Wolfner Friends                                                                                                </w:t>
      </w:r>
    </w:p>
    <w:p w14:paraId="41BB2DC3" w14:textId="6385F2D3" w:rsidR="007E3DAB" w:rsidRPr="00961C56" w:rsidRDefault="00296926" w:rsidP="00961C56">
      <w:pPr>
        <w:rPr>
          <w:rFonts w:ascii="Atkinson Hyperlegible" w:hAnsi="Atkinson Hyperlegible"/>
          <w:sz w:val="28"/>
          <w:szCs w:val="28"/>
        </w:rPr>
      </w:pPr>
      <w:r w:rsidRPr="00961C56">
        <w:rPr>
          <w:rFonts w:ascii="Atkinson Hyperlegible" w:hAnsi="Atkinson Hyperlegible"/>
          <w:sz w:val="28"/>
          <w:szCs w:val="28"/>
        </w:rPr>
        <w:t xml:space="preserve">“Thank you for the joy you brought to my mom for many years.  She watched the mailbox for more cartridges and enjoyed the stories she received... Thanks again for all you did to make her day bright.”  Shari </w:t>
      </w:r>
    </w:p>
    <w:p w14:paraId="4DB652D3" w14:textId="60ACBF97" w:rsidR="00B048A8" w:rsidRPr="00961C56" w:rsidRDefault="00B048A8" w:rsidP="00961C56">
      <w:pPr>
        <w:rPr>
          <w:rFonts w:ascii="Atkinson Hyperlegible" w:hAnsi="Atkinson Hyperlegible"/>
          <w:sz w:val="28"/>
          <w:szCs w:val="28"/>
        </w:rPr>
      </w:pPr>
      <w:r w:rsidRPr="00961C56">
        <w:rPr>
          <w:rFonts w:ascii="Atkinson Hyperlegible" w:hAnsi="Atkinson Hyperlegible"/>
          <w:sz w:val="28"/>
          <w:szCs w:val="28"/>
        </w:rPr>
        <w:t>“Thank you for saving me as I go blind – couldn’t do without you.”</w:t>
      </w:r>
      <w:r w:rsidR="00997D93" w:rsidRPr="00961C56">
        <w:rPr>
          <w:rFonts w:ascii="Atkinson Hyperlegible" w:hAnsi="Atkinson Hyperlegible"/>
          <w:sz w:val="28"/>
          <w:szCs w:val="28"/>
        </w:rPr>
        <w:t xml:space="preserve"> </w:t>
      </w:r>
      <w:r w:rsidRPr="00961C56">
        <w:rPr>
          <w:rFonts w:ascii="Atkinson Hyperlegible" w:hAnsi="Atkinson Hyperlegible"/>
          <w:sz w:val="28"/>
          <w:szCs w:val="28"/>
        </w:rPr>
        <w:t>Joyce, Springfield</w:t>
      </w:r>
    </w:p>
    <w:p w14:paraId="66945898" w14:textId="605FAEA8" w:rsidR="00B048A8" w:rsidRPr="00961C56" w:rsidRDefault="00B048A8" w:rsidP="00961C56">
      <w:pPr>
        <w:rPr>
          <w:rFonts w:ascii="Atkinson Hyperlegible" w:hAnsi="Atkinson Hyperlegible"/>
          <w:sz w:val="28"/>
          <w:szCs w:val="28"/>
        </w:rPr>
      </w:pPr>
    </w:p>
    <w:p w14:paraId="7D571D0F" w14:textId="72F0308C" w:rsidR="00296926" w:rsidRPr="00961C56" w:rsidRDefault="00B048A8" w:rsidP="00961C56">
      <w:pPr>
        <w:rPr>
          <w:rFonts w:ascii="Atkinson Hyperlegible" w:hAnsi="Atkinson Hyperlegible"/>
          <w:sz w:val="28"/>
          <w:szCs w:val="28"/>
        </w:rPr>
      </w:pPr>
      <w:r w:rsidRPr="00961C56">
        <w:rPr>
          <w:rFonts w:ascii="Atkinson Hyperlegible" w:hAnsi="Atkinson Hyperlegible"/>
          <w:sz w:val="28"/>
          <w:szCs w:val="28"/>
        </w:rPr>
        <w:t>“Thank you for all your assistance and service.”</w:t>
      </w:r>
      <w:r w:rsidR="00997D93" w:rsidRPr="00961C56">
        <w:rPr>
          <w:rFonts w:ascii="Atkinson Hyperlegible" w:hAnsi="Atkinson Hyperlegible"/>
          <w:sz w:val="28"/>
          <w:szCs w:val="28"/>
        </w:rPr>
        <w:t xml:space="preserve"> </w:t>
      </w:r>
      <w:r w:rsidRPr="00961C56">
        <w:rPr>
          <w:rFonts w:ascii="Atkinson Hyperlegible" w:hAnsi="Atkinson Hyperlegible"/>
          <w:sz w:val="28"/>
          <w:szCs w:val="28"/>
        </w:rPr>
        <w:t>Diane, Garden City</w:t>
      </w:r>
    </w:p>
    <w:p w14:paraId="254B05D8" w14:textId="11E60D21" w:rsidR="00D22C70" w:rsidRPr="00961C56" w:rsidRDefault="00D22C70" w:rsidP="00961C56">
      <w:pPr>
        <w:rPr>
          <w:rFonts w:ascii="Atkinson Hyperlegible" w:hAnsi="Atkinson Hyperlegible"/>
          <w:sz w:val="28"/>
          <w:szCs w:val="28"/>
        </w:rPr>
      </w:pPr>
      <w:r w:rsidRPr="00961C56">
        <w:rPr>
          <w:rFonts w:ascii="Atkinson Hyperlegible" w:hAnsi="Atkinson Hyperlegible"/>
          <w:sz w:val="28"/>
          <w:szCs w:val="28"/>
        </w:rPr>
        <w:t>“I absolutely love this service you provide; these stories give me so much comfort.” Charlene, Mercer</w:t>
      </w:r>
    </w:p>
    <w:p w14:paraId="1202D624" w14:textId="4CC12835" w:rsidR="00296926" w:rsidRPr="00961C56" w:rsidRDefault="00296926" w:rsidP="00961C56">
      <w:pPr>
        <w:rPr>
          <w:rFonts w:ascii="Atkinson Hyperlegible" w:hAnsi="Atkinson Hyperlegible"/>
          <w:sz w:val="28"/>
          <w:szCs w:val="28"/>
        </w:rPr>
      </w:pPr>
      <w:r w:rsidRPr="00961C56">
        <w:rPr>
          <w:rFonts w:ascii="Atkinson Hyperlegible" w:hAnsi="Atkinson Hyperlegible"/>
          <w:sz w:val="28"/>
          <w:szCs w:val="28"/>
        </w:rPr>
        <w:t xml:space="preserve">“I am herewith returning </w:t>
      </w:r>
      <w:r w:rsidR="006B32D1" w:rsidRPr="00961C56">
        <w:rPr>
          <w:rFonts w:ascii="Atkinson Hyperlegible" w:hAnsi="Atkinson Hyperlegible"/>
          <w:sz w:val="28"/>
          <w:szCs w:val="28"/>
        </w:rPr>
        <w:t>my</w:t>
      </w:r>
      <w:r w:rsidRPr="00961C56">
        <w:rPr>
          <w:rFonts w:ascii="Atkinson Hyperlegible" w:hAnsi="Atkinson Hyperlegible"/>
          <w:sz w:val="28"/>
          <w:szCs w:val="28"/>
        </w:rPr>
        <w:t xml:space="preserve"> old unit. I love the new one [DA2], but admit I have loved this one I am returning. What a tremendous service and what a design!” Gary, Columbia</w:t>
      </w:r>
    </w:p>
    <w:p w14:paraId="5B9DE5B9" w14:textId="755FBF25" w:rsidR="00296926" w:rsidRPr="00961C56" w:rsidRDefault="00296926" w:rsidP="00961C56">
      <w:pPr>
        <w:rPr>
          <w:rFonts w:ascii="Atkinson Hyperlegible" w:hAnsi="Atkinson Hyperlegible"/>
          <w:sz w:val="28"/>
          <w:szCs w:val="28"/>
        </w:rPr>
      </w:pPr>
    </w:p>
    <w:p w14:paraId="03A4BE52" w14:textId="6ADE0C92" w:rsidR="00FF6A6E" w:rsidRPr="00961C56" w:rsidRDefault="00FF6A6E" w:rsidP="00077309">
      <w:pPr>
        <w:pStyle w:val="Heading1"/>
      </w:pPr>
      <w:r w:rsidRPr="00961C56">
        <w:t>Patron Review of the New NLS DA2 Audiobook Player</w:t>
      </w:r>
    </w:p>
    <w:p w14:paraId="6225FD6B" w14:textId="0218AED6" w:rsidR="00FF6A6E" w:rsidRPr="00961C56" w:rsidRDefault="00FF6A6E" w:rsidP="00961C56">
      <w:pPr>
        <w:rPr>
          <w:rFonts w:ascii="Atkinson Hyperlegible" w:hAnsi="Atkinson Hyperlegible"/>
          <w:sz w:val="28"/>
          <w:szCs w:val="28"/>
        </w:rPr>
      </w:pPr>
      <w:r w:rsidRPr="00961C56">
        <w:rPr>
          <w:rFonts w:ascii="Atkinson Hyperlegible" w:hAnsi="Atkinson Hyperlegible"/>
          <w:sz w:val="28"/>
          <w:szCs w:val="28"/>
        </w:rPr>
        <w:t>By Bob Jaco</w:t>
      </w:r>
    </w:p>
    <w:p w14:paraId="205E0DCC" w14:textId="516C804E" w:rsidR="00FF6A6E" w:rsidRPr="00961C56" w:rsidRDefault="00FF6A6E" w:rsidP="00961C56">
      <w:pPr>
        <w:rPr>
          <w:rFonts w:ascii="Atkinson Hyperlegible" w:hAnsi="Atkinson Hyperlegible"/>
          <w:sz w:val="28"/>
          <w:szCs w:val="28"/>
        </w:rPr>
      </w:pPr>
      <w:r w:rsidRPr="00961C56">
        <w:rPr>
          <w:rFonts w:ascii="Atkinson Hyperlegible" w:hAnsi="Atkinson Hyperlegible"/>
          <w:sz w:val="28"/>
          <w:szCs w:val="28"/>
        </w:rPr>
        <w:t>I would love to give my critique of the new DA2 book player. First of all, I have been a patron of Wolfner Library since the early 60’s, so I remember the 33 records, the 16 2/3 and 8 1/3 RPM records, cassettes, and the original DTBM book player. I have had my DA2 player since August and love the ability to download titles directly to the machine from BARD. I still receive audiobook cartridges and download them to my player</w:t>
      </w:r>
      <w:proofErr w:type="gramStart"/>
      <w:r w:rsidRPr="00961C56">
        <w:rPr>
          <w:rFonts w:ascii="Atkinson Hyperlegible" w:hAnsi="Atkinson Hyperlegible"/>
          <w:sz w:val="28"/>
          <w:szCs w:val="28"/>
        </w:rPr>
        <w:t>…[</w:t>
      </w:r>
      <w:proofErr w:type="gramEnd"/>
      <w:r w:rsidRPr="00961C56">
        <w:rPr>
          <w:rFonts w:ascii="Atkinson Hyperlegible" w:hAnsi="Atkinson Hyperlegible"/>
          <w:sz w:val="28"/>
          <w:szCs w:val="28"/>
        </w:rPr>
        <w:t>but</w:t>
      </w:r>
      <w:r w:rsidR="007E3495" w:rsidRPr="00961C56">
        <w:rPr>
          <w:rFonts w:ascii="Atkinson Hyperlegible" w:hAnsi="Atkinson Hyperlegible"/>
          <w:sz w:val="28"/>
          <w:szCs w:val="28"/>
        </w:rPr>
        <w:t xml:space="preserve"> </w:t>
      </w:r>
      <w:r w:rsidRPr="00961C56">
        <w:rPr>
          <w:rFonts w:ascii="Atkinson Hyperlegible" w:hAnsi="Atkinson Hyperlegible"/>
          <w:sz w:val="28"/>
          <w:szCs w:val="28"/>
        </w:rPr>
        <w:t xml:space="preserve">now] I can send the cartridges back promptly, … I can read them at my leisure, then either save them or delete them as desired. </w:t>
      </w:r>
    </w:p>
    <w:p w14:paraId="722BB66E" w14:textId="2C1A4920" w:rsidR="00FF6A6E" w:rsidRPr="00961C56" w:rsidRDefault="00FF6A6E" w:rsidP="00961C56">
      <w:pPr>
        <w:rPr>
          <w:rFonts w:ascii="Atkinson Hyperlegible" w:hAnsi="Atkinson Hyperlegible"/>
          <w:sz w:val="28"/>
          <w:szCs w:val="28"/>
        </w:rPr>
      </w:pPr>
      <w:r w:rsidRPr="00961C56">
        <w:rPr>
          <w:rFonts w:ascii="Atkinson Hyperlegible" w:hAnsi="Atkinson Hyperlegible"/>
          <w:sz w:val="28"/>
          <w:szCs w:val="28"/>
        </w:rPr>
        <w:t xml:space="preserve">The built-in user guide is very comprehensive, but a braille copy can also be obtained if desired. Obviously, all this means that [the DA2] is WIFI compatible, but if a patron only wishes to use [audiobook] cartridges, they may do so with the new player. </w:t>
      </w:r>
    </w:p>
    <w:p w14:paraId="06320DD8" w14:textId="3CFC0198" w:rsidR="00FF6A6E" w:rsidRPr="00961C56" w:rsidRDefault="00FF6A6E" w:rsidP="00961C56">
      <w:pPr>
        <w:rPr>
          <w:rFonts w:ascii="Atkinson Hyperlegible" w:hAnsi="Atkinson Hyperlegible"/>
          <w:sz w:val="28"/>
          <w:szCs w:val="28"/>
        </w:rPr>
      </w:pPr>
      <w:r w:rsidRPr="00961C56">
        <w:rPr>
          <w:rFonts w:ascii="Atkinson Hyperlegible" w:hAnsi="Atkinson Hyperlegible"/>
          <w:sz w:val="28"/>
          <w:szCs w:val="28"/>
        </w:rPr>
        <w:t xml:space="preserve">It also has Bluetooth capability, and I connect it to a speaker quite often. Also, the machine has a battery that has a long life between charges. I wish the cord could have been incorporated into the machine... [It is currently detachable]. You may also download books to or from your computer with this machine. Also, because the </w:t>
      </w:r>
      <w:r w:rsidRPr="00961C56">
        <w:rPr>
          <w:rFonts w:ascii="Atkinson Hyperlegible" w:hAnsi="Atkinson Hyperlegible"/>
          <w:sz w:val="28"/>
          <w:szCs w:val="28"/>
        </w:rPr>
        <w:lastRenderedPageBreak/>
        <w:t>machine is smaller, the speaker is smaller, and I don’t believe it has as much bass as the original DTBM, but for its size, it sounds pretty good.</w:t>
      </w:r>
    </w:p>
    <w:p w14:paraId="2D0A2DF6" w14:textId="21B26839" w:rsidR="00FF6A6E" w:rsidRDefault="00FF6A6E" w:rsidP="00961C56">
      <w:pPr>
        <w:rPr>
          <w:rFonts w:ascii="Atkinson Hyperlegible" w:hAnsi="Atkinson Hyperlegible"/>
          <w:sz w:val="28"/>
          <w:szCs w:val="28"/>
        </w:rPr>
      </w:pPr>
      <w:r w:rsidRPr="00961C56">
        <w:rPr>
          <w:rFonts w:ascii="Atkinson Hyperlegible" w:hAnsi="Atkinson Hyperlegible"/>
          <w:sz w:val="28"/>
          <w:szCs w:val="28"/>
        </w:rPr>
        <w:t xml:space="preserve">If any of </w:t>
      </w:r>
      <w:proofErr w:type="gramStart"/>
      <w:r w:rsidRPr="00961C56">
        <w:rPr>
          <w:rFonts w:ascii="Atkinson Hyperlegible" w:hAnsi="Atkinson Hyperlegible"/>
          <w:sz w:val="28"/>
          <w:szCs w:val="28"/>
        </w:rPr>
        <w:t>this piques</w:t>
      </w:r>
      <w:proofErr w:type="gramEnd"/>
      <w:r w:rsidRPr="00961C56">
        <w:rPr>
          <w:rFonts w:ascii="Atkinson Hyperlegible" w:hAnsi="Atkinson Hyperlegible"/>
          <w:sz w:val="28"/>
          <w:szCs w:val="28"/>
        </w:rPr>
        <w:t xml:space="preserve"> your interest, call Wolfner and speak to a reader advisor at 800-392-2614.</w:t>
      </w:r>
    </w:p>
    <w:p w14:paraId="4E6F7F50" w14:textId="77777777" w:rsidR="00077309" w:rsidRPr="00961C56" w:rsidRDefault="00077309" w:rsidP="00961C56">
      <w:pPr>
        <w:rPr>
          <w:rFonts w:ascii="Atkinson Hyperlegible" w:hAnsi="Atkinson Hyperlegible"/>
          <w:sz w:val="28"/>
          <w:szCs w:val="28"/>
        </w:rPr>
      </w:pPr>
    </w:p>
    <w:p w14:paraId="49292D99" w14:textId="56440EF2" w:rsidR="00643B3B" w:rsidRPr="00961C56" w:rsidRDefault="00643B3B" w:rsidP="00077309">
      <w:pPr>
        <w:pStyle w:val="Heading1"/>
      </w:pPr>
      <w:r w:rsidRPr="00961C56">
        <w:t>Wolfie’s Youth Mail and Make</w:t>
      </w:r>
    </w:p>
    <w:p w14:paraId="4BC72272" w14:textId="07740ED2" w:rsidR="00643B3B" w:rsidRPr="00961C56" w:rsidRDefault="00643B3B" w:rsidP="00961C56">
      <w:pPr>
        <w:rPr>
          <w:rFonts w:ascii="Atkinson Hyperlegible" w:hAnsi="Atkinson Hyperlegible"/>
          <w:sz w:val="28"/>
          <w:szCs w:val="28"/>
        </w:rPr>
      </w:pPr>
      <w:r w:rsidRPr="00961C56">
        <w:rPr>
          <w:rFonts w:ascii="Atkinson Hyperlegible" w:hAnsi="Atkinson Hyperlegible"/>
          <w:sz w:val="28"/>
          <w:szCs w:val="28"/>
        </w:rPr>
        <w:t xml:space="preserve">Wolfner Talking Book and Braille Library youth patrons working at an 8- to 13-year-old level and adult patrons with an intellectual disability can sign up for </w:t>
      </w:r>
      <w:hyperlink r:id="rId16" w:history="1">
        <w:r w:rsidRPr="00961C56">
          <w:rPr>
            <w:rStyle w:val="Hyperlink"/>
            <w:rFonts w:ascii="Atkinson Hyperlegible" w:hAnsi="Atkinson Hyperlegible"/>
            <w:sz w:val="28"/>
            <w:szCs w:val="28"/>
          </w:rPr>
          <w:t>Wolfie’s Mail and Make Program</w:t>
        </w:r>
      </w:hyperlink>
      <w:r w:rsidRPr="00961C56">
        <w:rPr>
          <w:rFonts w:ascii="Atkinson Hyperlegible" w:hAnsi="Atkinson Hyperlegible"/>
          <w:sz w:val="28"/>
          <w:szCs w:val="28"/>
        </w:rPr>
        <w:t xml:space="preserve">. Crafts are mailed out four times a year. Each kit has a theme and contains an accessible craft and directions in large print, video-audio, or braille if requested. Kits also come with a list of featured titles that patrons can borrow in an accessible reading format (audio, large print, or braille) to learn more about the topic. </w:t>
      </w:r>
    </w:p>
    <w:p w14:paraId="31813D6A" w14:textId="7A11F3DD" w:rsidR="00643B3B" w:rsidRPr="00961C56" w:rsidRDefault="00643B3B" w:rsidP="00961C56">
      <w:pPr>
        <w:rPr>
          <w:rFonts w:ascii="Atkinson Hyperlegible" w:hAnsi="Atkinson Hyperlegible"/>
          <w:sz w:val="28"/>
          <w:szCs w:val="28"/>
        </w:rPr>
      </w:pPr>
      <w:r w:rsidRPr="00961C56">
        <w:rPr>
          <w:rFonts w:ascii="Atkinson Hyperlegible" w:hAnsi="Atkinson Hyperlegible"/>
          <w:sz w:val="28"/>
          <w:szCs w:val="28"/>
        </w:rPr>
        <w:t xml:space="preserve">Wolfner’s </w:t>
      </w:r>
      <w:hyperlink r:id="rId17" w:history="1">
        <w:r w:rsidRPr="00961C56">
          <w:rPr>
            <w:rStyle w:val="Hyperlink"/>
            <w:rFonts w:ascii="Atkinson Hyperlegible" w:hAnsi="Atkinson Hyperlegible"/>
            <w:sz w:val="28"/>
            <w:szCs w:val="28"/>
          </w:rPr>
          <w:t>2026 Winter Craft Kit</w:t>
        </w:r>
      </w:hyperlink>
      <w:r w:rsidRPr="00961C56">
        <w:rPr>
          <w:rFonts w:ascii="Atkinson Hyperlegible" w:hAnsi="Atkinson Hyperlegible"/>
          <w:sz w:val="28"/>
          <w:szCs w:val="28"/>
        </w:rPr>
        <w:t xml:space="preserve"> had patrons embellish a portrait of George Washington in celebration of the United States of America’s 250th birthday. To create the embellished portrait of George Washington and a self-portrait, patrons use two cardstock sheets and Wikki Stix, which are made of yarn and food-grade, non-toxic wax that allows them to adhere to most surfaces with light pressure. Participants were encouraged to bend, twist, and cut the Wikki Stix </w:t>
      </w:r>
      <w:r w:rsidR="00A70A9A" w:rsidRPr="00961C56">
        <w:rPr>
          <w:rFonts w:ascii="Atkinson Hyperlegible" w:hAnsi="Atkinson Hyperlegible"/>
          <w:sz w:val="28"/>
          <w:szCs w:val="28"/>
        </w:rPr>
        <w:t xml:space="preserve">to </w:t>
      </w:r>
      <w:r w:rsidRPr="00961C56">
        <w:rPr>
          <w:rFonts w:ascii="Atkinson Hyperlegible" w:hAnsi="Atkinson Hyperlegible"/>
          <w:sz w:val="28"/>
          <w:szCs w:val="28"/>
        </w:rPr>
        <w:t>create their masterpieces. The kit also included titles from the Wolfner collection that explore the United States’ development during its early years, our government’s formation, early presidents, famous Americans, and stories that have shaped our national identity.</w:t>
      </w:r>
    </w:p>
    <w:p w14:paraId="348C8F71" w14:textId="53595D6D" w:rsidR="00643B3B" w:rsidRPr="00961C56" w:rsidRDefault="00643B3B" w:rsidP="00961C56">
      <w:pPr>
        <w:rPr>
          <w:rFonts w:ascii="Atkinson Hyperlegible" w:hAnsi="Atkinson Hyperlegible"/>
          <w:sz w:val="28"/>
          <w:szCs w:val="28"/>
        </w:rPr>
      </w:pPr>
    </w:p>
    <w:p w14:paraId="461DE8B8" w14:textId="63C6E7D3" w:rsidR="00643B3B" w:rsidRPr="00961C56" w:rsidRDefault="00643B3B" w:rsidP="00961C56">
      <w:pPr>
        <w:rPr>
          <w:rFonts w:ascii="Atkinson Hyperlegible" w:hAnsi="Atkinson Hyperlegible"/>
          <w:sz w:val="28"/>
          <w:szCs w:val="28"/>
        </w:rPr>
      </w:pPr>
      <w:r w:rsidRPr="00961C56">
        <w:rPr>
          <w:rFonts w:ascii="Atkinson Hyperlegible" w:hAnsi="Atkinson Hyperlegible"/>
          <w:sz w:val="28"/>
          <w:szCs w:val="28"/>
        </w:rPr>
        <w:t>Parents appreciate how easy and bright the kits are for their youth, and they rave about the lovely Wolfner staff. The kits also help to bring families together. Andrea Putnam says, “Thank you!!!! We absolutely love the activities that you send out for our daughter. She is 18 and cannot do any of the activities on her own. Her brother who is 11 loves helping her! It’s hard to find activities to bring the two together, but we have found the ones you send out are the perfect activities for them.”</w:t>
      </w:r>
    </w:p>
    <w:p w14:paraId="669F4F20" w14:textId="364D1D35" w:rsidR="00643B3B" w:rsidRPr="00961C56" w:rsidRDefault="00643B3B" w:rsidP="00961C56">
      <w:pPr>
        <w:rPr>
          <w:rFonts w:ascii="Atkinson Hyperlegible" w:hAnsi="Atkinson Hyperlegible"/>
          <w:sz w:val="28"/>
          <w:szCs w:val="28"/>
        </w:rPr>
      </w:pPr>
    </w:p>
    <w:p w14:paraId="0475B330" w14:textId="28DE1AEC" w:rsidR="00643B3B" w:rsidRPr="00961C56" w:rsidRDefault="00643B3B" w:rsidP="00961C56">
      <w:pPr>
        <w:rPr>
          <w:rFonts w:ascii="Atkinson Hyperlegible" w:hAnsi="Atkinson Hyperlegible"/>
          <w:sz w:val="28"/>
          <w:szCs w:val="28"/>
        </w:rPr>
      </w:pPr>
      <w:r w:rsidRPr="00961C56">
        <w:rPr>
          <w:rFonts w:ascii="Atkinson Hyperlegible" w:hAnsi="Atkinson Hyperlegible"/>
          <w:sz w:val="28"/>
          <w:szCs w:val="28"/>
        </w:rPr>
        <w:lastRenderedPageBreak/>
        <w:t xml:space="preserve">If you know a youth patron who could benefit from accessible library services, please reach out to </w:t>
      </w:r>
      <w:hyperlink r:id="rId18" w:history="1">
        <w:r w:rsidRPr="00961C56">
          <w:rPr>
            <w:rStyle w:val="Hyperlink"/>
            <w:rFonts w:ascii="Atkinson Hyperlegible" w:hAnsi="Atkinson Hyperlegible"/>
            <w:sz w:val="28"/>
            <w:szCs w:val="28"/>
          </w:rPr>
          <w:t>Wolfner Talking Book and Braille Library</w:t>
        </w:r>
      </w:hyperlink>
      <w:r w:rsidRPr="00961C56">
        <w:rPr>
          <w:rFonts w:ascii="Atkinson Hyperlegible" w:hAnsi="Atkinson Hyperlegible"/>
          <w:sz w:val="28"/>
          <w:szCs w:val="28"/>
        </w:rPr>
        <w:t>.</w:t>
      </w:r>
    </w:p>
    <w:p w14:paraId="708EE602" w14:textId="77777777" w:rsidR="00E31BD5" w:rsidRPr="00961C56" w:rsidRDefault="00E31BD5" w:rsidP="00961C56">
      <w:pPr>
        <w:rPr>
          <w:rFonts w:ascii="Atkinson Hyperlegible" w:hAnsi="Atkinson Hyperlegible"/>
          <w:sz w:val="28"/>
          <w:szCs w:val="28"/>
        </w:rPr>
      </w:pPr>
    </w:p>
    <w:p w14:paraId="18307CA0" w14:textId="798D9A2D" w:rsidR="00E31BD5" w:rsidRPr="00961C56" w:rsidRDefault="00E31BD5" w:rsidP="00961C56">
      <w:pPr>
        <w:rPr>
          <w:rFonts w:ascii="Atkinson Hyperlegible" w:hAnsi="Atkinson Hyperlegible"/>
          <w:sz w:val="28"/>
          <w:szCs w:val="28"/>
        </w:rPr>
      </w:pPr>
      <w:r w:rsidRPr="00961C56">
        <w:rPr>
          <w:rFonts w:ascii="Atkinson Hyperlegible" w:hAnsi="Atkinson Hyperlegible"/>
          <w:sz w:val="28"/>
          <w:szCs w:val="28"/>
        </w:rPr>
        <w:t xml:space="preserve">[Photos: Wolfner youth patrons show off their embellished portraits.] </w:t>
      </w:r>
    </w:p>
    <w:p w14:paraId="5E0F767E" w14:textId="5C850046" w:rsidR="00643B3B" w:rsidRPr="00961C56" w:rsidRDefault="00643B3B" w:rsidP="00961C56">
      <w:pPr>
        <w:rPr>
          <w:rFonts w:ascii="Atkinson Hyperlegible" w:hAnsi="Atkinson Hyperlegible"/>
          <w:sz w:val="28"/>
          <w:szCs w:val="28"/>
        </w:rPr>
      </w:pPr>
    </w:p>
    <w:p w14:paraId="10B38F59" w14:textId="3B9C4060" w:rsidR="00947F3B" w:rsidRPr="00961C56" w:rsidRDefault="00947F3B" w:rsidP="007E6476">
      <w:pPr>
        <w:pStyle w:val="Heading1"/>
      </w:pPr>
      <w:r w:rsidRPr="00961C56">
        <w:t>Wolfner Studio Productions Top 2025 Charts</w:t>
      </w:r>
    </w:p>
    <w:p w14:paraId="2FA5D3DD" w14:textId="7F23103E" w:rsidR="00947F3B" w:rsidRPr="00961C56" w:rsidRDefault="00947F3B" w:rsidP="00961C56">
      <w:pPr>
        <w:rPr>
          <w:rFonts w:ascii="Atkinson Hyperlegible" w:hAnsi="Atkinson Hyperlegible"/>
          <w:sz w:val="28"/>
          <w:szCs w:val="28"/>
        </w:rPr>
      </w:pPr>
      <w:r w:rsidRPr="00961C56">
        <w:rPr>
          <w:rFonts w:ascii="Atkinson Hyperlegible" w:hAnsi="Atkinson Hyperlegible"/>
          <w:sz w:val="28"/>
          <w:szCs w:val="28"/>
        </w:rPr>
        <w:t xml:space="preserve">Recently, the National Library Service shared its NLS Playback year-end review on social media. Two Wolfner studio productions were recognized among the top-performing audio titles for NLS patrons. </w:t>
      </w:r>
    </w:p>
    <w:p w14:paraId="07BD90BE" w14:textId="77777777" w:rsidR="00947F3B" w:rsidRPr="00961C56" w:rsidRDefault="00947F3B" w:rsidP="00961C56">
      <w:pPr>
        <w:rPr>
          <w:rFonts w:ascii="Atkinson Hyperlegible" w:hAnsi="Atkinson Hyperlegible"/>
          <w:sz w:val="28"/>
          <w:szCs w:val="28"/>
        </w:rPr>
      </w:pPr>
    </w:p>
    <w:p w14:paraId="0E667921" w14:textId="25C9532A" w:rsidR="00947F3B" w:rsidRPr="00961C56" w:rsidRDefault="00947F3B" w:rsidP="00961C56">
      <w:pPr>
        <w:rPr>
          <w:rFonts w:ascii="Atkinson Hyperlegible" w:hAnsi="Atkinson Hyperlegible"/>
          <w:sz w:val="28"/>
          <w:szCs w:val="28"/>
        </w:rPr>
      </w:pPr>
      <w:r w:rsidRPr="00961C56">
        <w:rPr>
          <w:rFonts w:ascii="Atkinson Hyperlegible" w:hAnsi="Atkinson Hyperlegible"/>
          <w:sz w:val="28"/>
          <w:szCs w:val="28"/>
        </w:rPr>
        <w:t>The #1 fiction book was A Christmas Carol by Charles Dickens (</w:t>
      </w:r>
      <w:hyperlink r:id="rId19" w:history="1">
        <w:r w:rsidRPr="00961C56">
          <w:rPr>
            <w:rStyle w:val="Hyperlink"/>
            <w:rFonts w:ascii="Atkinson Hyperlegible" w:hAnsi="Atkinson Hyperlegible"/>
            <w:sz w:val="28"/>
            <w:szCs w:val="28"/>
          </w:rPr>
          <w:t>DBC29176</w:t>
        </w:r>
      </w:hyperlink>
      <w:r w:rsidRPr="00961C56">
        <w:rPr>
          <w:rFonts w:ascii="Atkinson Hyperlegible" w:hAnsi="Atkinson Hyperlegible"/>
          <w:sz w:val="28"/>
          <w:szCs w:val="28"/>
        </w:rPr>
        <w:t>) narrated by Audie Cline, currently downloaded over 42,000 times. The Studio also produced a second version of A Christmas Carol (</w:t>
      </w:r>
      <w:hyperlink r:id="rId20" w:history="1">
        <w:r w:rsidRPr="00961C56">
          <w:rPr>
            <w:rStyle w:val="Hyperlink"/>
            <w:rFonts w:ascii="Atkinson Hyperlegible" w:hAnsi="Atkinson Hyperlegible"/>
            <w:sz w:val="28"/>
            <w:szCs w:val="28"/>
          </w:rPr>
          <w:t>DBC30907</w:t>
        </w:r>
      </w:hyperlink>
      <w:r w:rsidRPr="00961C56">
        <w:rPr>
          <w:rFonts w:ascii="Atkinson Hyperlegible" w:hAnsi="Atkinson Hyperlegible"/>
          <w:sz w:val="28"/>
          <w:szCs w:val="28"/>
        </w:rPr>
        <w:t>) with over 30 narrators and sound effects added to the original narrated version by Audie Cline that has been downloaded more than 1,100 times.</w:t>
      </w:r>
    </w:p>
    <w:p w14:paraId="0C41B1FF" w14:textId="69E8F434" w:rsidR="00947F3B" w:rsidRPr="00961C56" w:rsidRDefault="00947F3B" w:rsidP="00961C56">
      <w:pPr>
        <w:rPr>
          <w:rFonts w:ascii="Atkinson Hyperlegible" w:hAnsi="Atkinson Hyperlegible"/>
          <w:sz w:val="28"/>
          <w:szCs w:val="28"/>
        </w:rPr>
      </w:pPr>
    </w:p>
    <w:p w14:paraId="4F56304B" w14:textId="0FB46D1B" w:rsidR="00947F3B" w:rsidRPr="00961C56" w:rsidRDefault="00947F3B" w:rsidP="00961C56">
      <w:pPr>
        <w:rPr>
          <w:rFonts w:ascii="Atkinson Hyperlegible" w:hAnsi="Atkinson Hyperlegible"/>
          <w:sz w:val="28"/>
          <w:szCs w:val="28"/>
        </w:rPr>
      </w:pPr>
      <w:r w:rsidRPr="00961C56">
        <w:rPr>
          <w:rFonts w:ascii="Atkinson Hyperlegible" w:hAnsi="Atkinson Hyperlegible"/>
          <w:sz w:val="28"/>
          <w:szCs w:val="28"/>
        </w:rPr>
        <w:t>The #2 nonfiction book is The Jefferson City Civil Pilots (</w:t>
      </w:r>
      <w:hyperlink r:id="rId21" w:history="1">
        <w:r w:rsidRPr="00961C56">
          <w:rPr>
            <w:rStyle w:val="Hyperlink"/>
            <w:rFonts w:ascii="Atkinson Hyperlegible" w:hAnsi="Atkinson Hyperlegible"/>
            <w:sz w:val="28"/>
            <w:szCs w:val="28"/>
          </w:rPr>
          <w:t>DBC29215</w:t>
        </w:r>
      </w:hyperlink>
      <w:r w:rsidRPr="00961C56">
        <w:rPr>
          <w:rFonts w:ascii="Atkinson Hyperlegible" w:hAnsi="Atkinson Hyperlegible"/>
          <w:sz w:val="28"/>
          <w:szCs w:val="28"/>
        </w:rPr>
        <w:t>) by Michelle Brooks, a colleague in the Missouri State Archives within the Office of the Secretary of State. This audiobook, narrated by Loretta Broker, has been downloaded nearly 19,000 times. It is always an honor for the Wolfner team to produce accessible audio editions of books written by such a talented colleague, and to help bring her work to NLS patrons nationwide.</w:t>
      </w:r>
    </w:p>
    <w:p w14:paraId="388790FA" w14:textId="77777777" w:rsidR="00947F3B" w:rsidRPr="00961C56" w:rsidRDefault="00947F3B" w:rsidP="00961C56">
      <w:pPr>
        <w:rPr>
          <w:rFonts w:ascii="Atkinson Hyperlegible" w:hAnsi="Atkinson Hyperlegible"/>
          <w:sz w:val="28"/>
          <w:szCs w:val="28"/>
        </w:rPr>
      </w:pPr>
    </w:p>
    <w:p w14:paraId="43D19798" w14:textId="2ECA8CA3" w:rsidR="00947F3B" w:rsidRPr="00961C56" w:rsidRDefault="00947F3B" w:rsidP="00961C56">
      <w:pPr>
        <w:rPr>
          <w:rFonts w:ascii="Atkinson Hyperlegible" w:hAnsi="Atkinson Hyperlegible"/>
          <w:sz w:val="28"/>
          <w:szCs w:val="28"/>
        </w:rPr>
      </w:pPr>
      <w:r w:rsidRPr="00961C56">
        <w:rPr>
          <w:rFonts w:ascii="Atkinson Hyperlegible" w:hAnsi="Atkinson Hyperlegible"/>
          <w:sz w:val="28"/>
          <w:szCs w:val="28"/>
        </w:rPr>
        <w:t>Our studio staff and volunteers are dedicated to enhancing your listening experience, and having top-performing titles across both fiction and nonfiction categories is wonderful recognition of the quality and care our team brings to audio production.</w:t>
      </w:r>
    </w:p>
    <w:p w14:paraId="5AB174B7" w14:textId="63A4A5BE" w:rsidR="00947F3B" w:rsidRPr="00961C56" w:rsidRDefault="00947F3B" w:rsidP="00961C56">
      <w:pPr>
        <w:rPr>
          <w:rFonts w:ascii="Atkinson Hyperlegible" w:hAnsi="Atkinson Hyperlegible"/>
          <w:sz w:val="28"/>
          <w:szCs w:val="28"/>
        </w:rPr>
      </w:pPr>
    </w:p>
    <w:p w14:paraId="0E94268A" w14:textId="635319D4" w:rsidR="00161051" w:rsidRPr="00961C56" w:rsidRDefault="00161051" w:rsidP="00961C56">
      <w:pPr>
        <w:rPr>
          <w:rFonts w:ascii="Atkinson Hyperlegible" w:hAnsi="Atkinson Hyperlegible"/>
          <w:sz w:val="28"/>
          <w:szCs w:val="28"/>
        </w:rPr>
      </w:pPr>
    </w:p>
    <w:p w14:paraId="46DC26AB" w14:textId="666D89E0" w:rsidR="00EA7984" w:rsidRPr="00961C56" w:rsidRDefault="00EA7984" w:rsidP="007E6476">
      <w:pPr>
        <w:pStyle w:val="Heading1"/>
      </w:pPr>
      <w:r w:rsidRPr="00961C56">
        <w:lastRenderedPageBreak/>
        <w:t>New from the Wolfner Recording Studios</w:t>
      </w:r>
    </w:p>
    <w:p w14:paraId="06C45A3F" w14:textId="1E2DB5B4" w:rsidR="00EA7984" w:rsidRPr="00961C56" w:rsidRDefault="00EA7984" w:rsidP="00961C56">
      <w:pPr>
        <w:rPr>
          <w:rFonts w:ascii="Atkinson Hyperlegible" w:hAnsi="Atkinson Hyperlegible"/>
          <w:sz w:val="28"/>
          <w:szCs w:val="28"/>
        </w:rPr>
      </w:pPr>
    </w:p>
    <w:p w14:paraId="35C6DA7C" w14:textId="7DA530B5" w:rsidR="00EA7984" w:rsidRPr="00961C56" w:rsidRDefault="00EA7984" w:rsidP="00961C56">
      <w:pPr>
        <w:rPr>
          <w:rFonts w:ascii="Atkinson Hyperlegible" w:hAnsi="Atkinson Hyperlegible"/>
          <w:sz w:val="28"/>
          <w:szCs w:val="28"/>
        </w:rPr>
      </w:pPr>
      <w:bookmarkStart w:id="4" w:name="_Hlk128742806"/>
      <w:r w:rsidRPr="00961C56">
        <w:rPr>
          <w:rFonts w:ascii="Atkinson Hyperlegible" w:hAnsi="Atkinson Hyperlegible"/>
          <w:sz w:val="28"/>
          <w:szCs w:val="28"/>
        </w:rPr>
        <w:t xml:space="preserve">All books produced by the Wolfner Recording Studios are the result of many hours of service by volunteers who go through a rigorous audition process to record, monitor and review each title. These Missouri-centric titles are uploaded to BARD for the enjoyment of Wolfner patrons and readers across the country. </w:t>
      </w:r>
    </w:p>
    <w:p w14:paraId="28B89859" w14:textId="49405414"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t>(Additional studio funding is provided by Friends of the Wolfner Library.)</w:t>
      </w:r>
      <w:bookmarkEnd w:id="4"/>
    </w:p>
    <w:p w14:paraId="4CB944E1" w14:textId="0F20A078" w:rsidR="00EA7984" w:rsidRPr="00961C56" w:rsidRDefault="00EA7984" w:rsidP="00961C56">
      <w:pPr>
        <w:rPr>
          <w:rFonts w:ascii="Atkinson Hyperlegible" w:hAnsi="Atkinson Hyperlegible"/>
          <w:sz w:val="28"/>
          <w:szCs w:val="28"/>
        </w:rPr>
      </w:pPr>
    </w:p>
    <w:p w14:paraId="7A944E91" w14:textId="6D5BC96B" w:rsidR="00EA7984" w:rsidRPr="00961C56" w:rsidRDefault="00EA7984" w:rsidP="007E6476">
      <w:pPr>
        <w:pStyle w:val="Heading2"/>
      </w:pPr>
      <w:r w:rsidRPr="00961C56">
        <w:t>Youth</w:t>
      </w:r>
    </w:p>
    <w:p w14:paraId="269700EC" w14:textId="3FF017A0"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t>Imaginary Fiends by Izzy B. (</w:t>
      </w:r>
      <w:hyperlink r:id="rId22" w:history="1">
        <w:r w:rsidRPr="00961C56">
          <w:rPr>
            <w:rStyle w:val="Hyperlink"/>
            <w:rFonts w:ascii="Atkinson Hyperlegible" w:hAnsi="Atkinson Hyperlegible"/>
            <w:sz w:val="28"/>
            <w:szCs w:val="28"/>
          </w:rPr>
          <w:t>DBC30981</w:t>
        </w:r>
      </w:hyperlink>
      <w:r w:rsidRPr="00961C56">
        <w:rPr>
          <w:rFonts w:ascii="Atkinson Hyperlegible" w:hAnsi="Atkinson Hyperlegible"/>
          <w:sz w:val="28"/>
          <w:szCs w:val="28"/>
        </w:rPr>
        <w:t xml:space="preserve">)                                                               Narrated by Donna White.                                                        </w:t>
      </w:r>
    </w:p>
    <w:p w14:paraId="0A0B151C" w14:textId="6BD6819C" w:rsidR="00EA7984" w:rsidRPr="00961C56" w:rsidRDefault="00EA7984" w:rsidP="00961C56">
      <w:pPr>
        <w:rPr>
          <w:rFonts w:ascii="Atkinson Hyperlegible" w:hAnsi="Atkinson Hyperlegible"/>
          <w:sz w:val="28"/>
          <w:szCs w:val="28"/>
          <w:highlight w:val="yellow"/>
        </w:rPr>
      </w:pPr>
      <w:r w:rsidRPr="00961C56">
        <w:rPr>
          <w:rFonts w:ascii="Atkinson Hyperlegible" w:hAnsi="Atkinson Hyperlegible"/>
          <w:sz w:val="28"/>
          <w:szCs w:val="28"/>
        </w:rPr>
        <w:t xml:space="preserve">Since the day he was imagined, Mr. </w:t>
      </w:r>
      <w:proofErr w:type="spellStart"/>
      <w:r w:rsidRPr="00961C56">
        <w:rPr>
          <w:rFonts w:ascii="Atkinson Hyperlegible" w:hAnsi="Atkinson Hyperlegible"/>
          <w:sz w:val="28"/>
          <w:szCs w:val="28"/>
        </w:rPr>
        <w:t>Thrumpkin</w:t>
      </w:r>
      <w:proofErr w:type="spellEnd"/>
      <w:r w:rsidRPr="00961C56">
        <w:rPr>
          <w:rFonts w:ascii="Atkinson Hyperlegible" w:hAnsi="Atkinson Hyperlegible"/>
          <w:sz w:val="28"/>
          <w:szCs w:val="28"/>
        </w:rPr>
        <w:t xml:space="preserve"> and Harry were the best of friends, but now, Mr. </w:t>
      </w:r>
      <w:proofErr w:type="spellStart"/>
      <w:r w:rsidRPr="00961C56">
        <w:rPr>
          <w:rFonts w:ascii="Atkinson Hyperlegible" w:hAnsi="Atkinson Hyperlegible"/>
          <w:sz w:val="28"/>
          <w:szCs w:val="28"/>
        </w:rPr>
        <w:t>Thrumpkin</w:t>
      </w:r>
      <w:proofErr w:type="spellEnd"/>
      <w:r w:rsidRPr="00961C56">
        <w:rPr>
          <w:rFonts w:ascii="Atkinson Hyperlegible" w:hAnsi="Atkinson Hyperlegible"/>
          <w:sz w:val="28"/>
          <w:szCs w:val="28"/>
        </w:rPr>
        <w:t xml:space="preserve"> could only watch as Harry slowly slipped away. Mr. </w:t>
      </w:r>
      <w:proofErr w:type="spellStart"/>
      <w:r w:rsidRPr="00961C56">
        <w:rPr>
          <w:rFonts w:ascii="Atkinson Hyperlegible" w:hAnsi="Atkinson Hyperlegible"/>
          <w:sz w:val="28"/>
          <w:szCs w:val="28"/>
        </w:rPr>
        <w:t>Thrumpkin</w:t>
      </w:r>
      <w:proofErr w:type="spellEnd"/>
      <w:r w:rsidRPr="00961C56">
        <w:rPr>
          <w:rFonts w:ascii="Atkinson Hyperlegible" w:hAnsi="Atkinson Hyperlegible"/>
          <w:sz w:val="28"/>
          <w:szCs w:val="28"/>
        </w:rPr>
        <w:t xml:space="preserve"> does what all imaginary friends do when they're no longer needed. He goes to the streets... to the back alleys... to the place where imaginary friends become imaginary fiends. Does Mr. </w:t>
      </w:r>
      <w:proofErr w:type="spellStart"/>
      <w:r w:rsidRPr="00961C56">
        <w:rPr>
          <w:rFonts w:ascii="Atkinson Hyperlegible" w:hAnsi="Atkinson Hyperlegible"/>
          <w:sz w:val="28"/>
          <w:szCs w:val="28"/>
        </w:rPr>
        <w:t>Thrumpkin</w:t>
      </w:r>
      <w:proofErr w:type="spellEnd"/>
      <w:r w:rsidRPr="00961C56">
        <w:rPr>
          <w:rFonts w:ascii="Atkinson Hyperlegible" w:hAnsi="Atkinson Hyperlegible"/>
          <w:sz w:val="28"/>
          <w:szCs w:val="28"/>
        </w:rPr>
        <w:t xml:space="preserve"> have what it takes to be an Imaginary Fiend, or will he remember his vow to be a forever friend and not a fiend? For preschool to grade 2. [9 minutes] </w:t>
      </w:r>
    </w:p>
    <w:p w14:paraId="66358F90" w14:textId="049CC21D" w:rsidR="00EA7984" w:rsidRPr="00961C56" w:rsidRDefault="00EA7984" w:rsidP="00961C56">
      <w:pPr>
        <w:rPr>
          <w:rFonts w:ascii="Atkinson Hyperlegible" w:hAnsi="Atkinson Hyperlegible"/>
          <w:sz w:val="28"/>
          <w:szCs w:val="28"/>
        </w:rPr>
      </w:pPr>
    </w:p>
    <w:p w14:paraId="2FD17097" w14:textId="17CA6BB2"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t>Ghosts by Raina Telgemeier. (</w:t>
      </w:r>
      <w:hyperlink r:id="rId23" w:history="1">
        <w:r w:rsidRPr="00961C56">
          <w:rPr>
            <w:rStyle w:val="Hyperlink"/>
            <w:rFonts w:ascii="Atkinson Hyperlegible" w:hAnsi="Atkinson Hyperlegible"/>
            <w:sz w:val="28"/>
            <w:szCs w:val="28"/>
          </w:rPr>
          <w:t>DBC33015</w:t>
        </w:r>
      </w:hyperlink>
      <w:r w:rsidRPr="00961C56">
        <w:rPr>
          <w:rFonts w:ascii="Atkinson Hyperlegible" w:hAnsi="Atkinson Hyperlegible"/>
          <w:sz w:val="28"/>
          <w:szCs w:val="28"/>
        </w:rPr>
        <w:t xml:space="preserve">)                                                                   Narrated by Audie Cline.                                                                </w:t>
      </w:r>
    </w:p>
    <w:p w14:paraId="10D90C34" w14:textId="510D3D45" w:rsidR="00EA7984" w:rsidRPr="00961C56" w:rsidRDefault="00EA7984" w:rsidP="00961C56">
      <w:pPr>
        <w:rPr>
          <w:rFonts w:ascii="Atkinson Hyperlegible" w:hAnsi="Atkinson Hyperlegible"/>
          <w:sz w:val="28"/>
          <w:szCs w:val="28"/>
          <w:highlight w:val="yellow"/>
        </w:rPr>
      </w:pPr>
      <w:r w:rsidRPr="00961C56">
        <w:rPr>
          <w:rFonts w:ascii="Atkinson Hyperlegible" w:hAnsi="Atkinson Hyperlegible"/>
          <w:sz w:val="28"/>
          <w:szCs w:val="28"/>
        </w:rPr>
        <w:t xml:space="preserve">Catrina’s family is moving to Northern California because her little sister, Maya, is sick. As the girls explore their new home, a neighbor lets them in on a secret: There are ghosts in Bahía de la Luna. As the time of year when ghosts reunite with their loved </w:t>
      </w:r>
      <w:proofErr w:type="gramStart"/>
      <w:r w:rsidRPr="00961C56">
        <w:rPr>
          <w:rFonts w:ascii="Atkinson Hyperlegible" w:hAnsi="Atkinson Hyperlegible"/>
          <w:sz w:val="28"/>
          <w:szCs w:val="28"/>
        </w:rPr>
        <w:t>ones</w:t>
      </w:r>
      <w:proofErr w:type="gramEnd"/>
      <w:r w:rsidRPr="00961C56">
        <w:rPr>
          <w:rFonts w:ascii="Atkinson Hyperlegible" w:hAnsi="Atkinson Hyperlegible"/>
          <w:sz w:val="28"/>
          <w:szCs w:val="28"/>
        </w:rPr>
        <w:t xml:space="preserve"> approaches, Cat must figure out how to put aside her fears for her sister's sake -- and her own. Graphic novel. For grades 4-7. [2 hours, 32 minutes] </w:t>
      </w:r>
    </w:p>
    <w:p w14:paraId="71B5D4F8" w14:textId="266A3189" w:rsidR="00EA7984" w:rsidRPr="00961C56" w:rsidRDefault="00EA7984" w:rsidP="00961C56">
      <w:pPr>
        <w:rPr>
          <w:rFonts w:ascii="Atkinson Hyperlegible" w:hAnsi="Atkinson Hyperlegible"/>
          <w:sz w:val="28"/>
          <w:szCs w:val="28"/>
          <w:highlight w:val="yellow"/>
        </w:rPr>
      </w:pPr>
    </w:p>
    <w:p w14:paraId="67B82321" w14:textId="596244CA"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t>Troubling Tonsils! by Aaron Reynolds. (</w:t>
      </w:r>
      <w:hyperlink r:id="rId24" w:history="1">
        <w:r w:rsidRPr="00961C56">
          <w:rPr>
            <w:rStyle w:val="Hyperlink"/>
            <w:rFonts w:ascii="Atkinson Hyperlegible" w:hAnsi="Atkinson Hyperlegible"/>
            <w:sz w:val="28"/>
            <w:szCs w:val="28"/>
          </w:rPr>
          <w:t>DBC33025</w:t>
        </w:r>
      </w:hyperlink>
      <w:r w:rsidRPr="00961C56">
        <w:rPr>
          <w:rFonts w:ascii="Atkinson Hyperlegible" w:hAnsi="Atkinson Hyperlegible"/>
          <w:sz w:val="28"/>
          <w:szCs w:val="28"/>
        </w:rPr>
        <w:t xml:space="preserve">)                                                                                        Narrated by Anne </w:t>
      </w:r>
      <w:proofErr w:type="spellStart"/>
      <w:r w:rsidRPr="00961C56">
        <w:rPr>
          <w:rFonts w:ascii="Atkinson Hyperlegible" w:hAnsi="Atkinson Hyperlegible"/>
          <w:sz w:val="28"/>
          <w:szCs w:val="28"/>
        </w:rPr>
        <w:t>Seigfried</w:t>
      </w:r>
      <w:proofErr w:type="spellEnd"/>
      <w:r w:rsidRPr="00961C56">
        <w:rPr>
          <w:rFonts w:ascii="Atkinson Hyperlegible" w:hAnsi="Atkinson Hyperlegible"/>
          <w:sz w:val="28"/>
          <w:szCs w:val="28"/>
        </w:rPr>
        <w:t xml:space="preserve"> Kovar.                                                             </w:t>
      </w:r>
    </w:p>
    <w:p w14:paraId="1E289EB4" w14:textId="3F233F17"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lastRenderedPageBreak/>
        <w:t xml:space="preserve">Jasper the Rabbit is back! A little older and wiser, he collects creepy stories to share as cautionary tales. If you're ready for some chills and chuckles alike, tune in as Jasper weaves the yarn of Charlie Marmot and the particular </w:t>
      </w:r>
      <w:proofErr w:type="gramStart"/>
      <w:r w:rsidRPr="00961C56">
        <w:rPr>
          <w:rFonts w:ascii="Atkinson Hyperlegible" w:hAnsi="Atkinson Hyperlegible"/>
          <w:sz w:val="28"/>
          <w:szCs w:val="28"/>
        </w:rPr>
        <w:t>pickle</w:t>
      </w:r>
      <w:proofErr w:type="gramEnd"/>
      <w:r w:rsidRPr="00961C56">
        <w:rPr>
          <w:rFonts w:ascii="Atkinson Hyperlegible" w:hAnsi="Atkinson Hyperlegible"/>
          <w:sz w:val="28"/>
          <w:szCs w:val="28"/>
        </w:rPr>
        <w:t xml:space="preserve"> he found himself in. For grades 2-4. [51 minutes]</w:t>
      </w:r>
    </w:p>
    <w:p w14:paraId="175D2095" w14:textId="54C9A098" w:rsidR="00EA7984" w:rsidRPr="00961C56" w:rsidRDefault="00EA7984" w:rsidP="00961C56">
      <w:pPr>
        <w:rPr>
          <w:rFonts w:ascii="Atkinson Hyperlegible" w:hAnsi="Atkinson Hyperlegible"/>
          <w:sz w:val="28"/>
          <w:szCs w:val="28"/>
          <w:highlight w:val="yellow"/>
        </w:rPr>
      </w:pPr>
    </w:p>
    <w:p w14:paraId="6AB7A8A7" w14:textId="4B924FB3"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t>A Tour of the Human Body by Jennifer Berne. (</w:t>
      </w:r>
      <w:hyperlink r:id="rId25" w:history="1">
        <w:r w:rsidRPr="00961C56">
          <w:rPr>
            <w:rStyle w:val="Hyperlink"/>
            <w:rFonts w:ascii="Atkinson Hyperlegible" w:hAnsi="Atkinson Hyperlegible"/>
            <w:sz w:val="28"/>
            <w:szCs w:val="28"/>
          </w:rPr>
          <w:t>DBC33037</w:t>
        </w:r>
      </w:hyperlink>
      <w:r w:rsidRPr="00961C56">
        <w:rPr>
          <w:rFonts w:ascii="Atkinson Hyperlegible" w:hAnsi="Atkinson Hyperlegible"/>
          <w:sz w:val="28"/>
          <w:szCs w:val="28"/>
        </w:rPr>
        <w:t xml:space="preserve">)                                 Narrated by Kurt Parsons.                                                                </w:t>
      </w:r>
    </w:p>
    <w:p w14:paraId="22CDF52C" w14:textId="2A69FFD8"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t>From our eyes to our toes, kids will find out what makes the human body tick in this engaging STEM nonfiction book. They’ll discover that our hearts beat 100,000 times a day, which equals 36 MILLION times a year. And that our tongue’s 8,000 taste buds can detect only 5 flavors. And that we have 60,000 miles of blood vessels, enough to circle the world more than twice! For grades K-3. [29 minutes]</w:t>
      </w:r>
    </w:p>
    <w:p w14:paraId="52435F0B" w14:textId="77777777" w:rsidR="00EA7984" w:rsidRPr="00961C56" w:rsidRDefault="00EA7984" w:rsidP="00961C56">
      <w:pPr>
        <w:rPr>
          <w:rFonts w:ascii="Atkinson Hyperlegible" w:hAnsi="Atkinson Hyperlegible"/>
          <w:sz w:val="28"/>
          <w:szCs w:val="28"/>
        </w:rPr>
      </w:pPr>
    </w:p>
    <w:p w14:paraId="7DA1FC76" w14:textId="17DE63E4"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t xml:space="preserve">What About an </w:t>
      </w:r>
      <w:proofErr w:type="gramStart"/>
      <w:r w:rsidRPr="00961C56">
        <w:rPr>
          <w:rFonts w:ascii="Atkinson Hyperlegible" w:hAnsi="Atkinson Hyperlegible"/>
          <w:sz w:val="28"/>
          <w:szCs w:val="28"/>
        </w:rPr>
        <w:t>Octopus?:</w:t>
      </w:r>
      <w:proofErr w:type="gramEnd"/>
      <w:r w:rsidRPr="00961C56">
        <w:rPr>
          <w:rFonts w:ascii="Atkinson Hyperlegible" w:hAnsi="Atkinson Hyperlegible"/>
          <w:sz w:val="28"/>
          <w:szCs w:val="28"/>
        </w:rPr>
        <w:t xml:space="preserve"> A Fact-Filled Underwater Adventure by Deborah </w:t>
      </w:r>
      <w:proofErr w:type="spellStart"/>
      <w:r w:rsidRPr="00961C56">
        <w:rPr>
          <w:rFonts w:ascii="Atkinson Hyperlegible" w:hAnsi="Atkinson Hyperlegible"/>
          <w:sz w:val="28"/>
          <w:szCs w:val="28"/>
        </w:rPr>
        <w:t>Kerbel</w:t>
      </w:r>
      <w:proofErr w:type="spellEnd"/>
      <w:r w:rsidRPr="00961C56">
        <w:rPr>
          <w:rFonts w:ascii="Atkinson Hyperlegible" w:hAnsi="Atkinson Hyperlegible"/>
          <w:sz w:val="28"/>
          <w:szCs w:val="28"/>
        </w:rPr>
        <w:t>. (</w:t>
      </w:r>
      <w:hyperlink r:id="rId26" w:history="1">
        <w:r w:rsidRPr="00961C56">
          <w:rPr>
            <w:rStyle w:val="Hyperlink"/>
            <w:rFonts w:ascii="Atkinson Hyperlegible" w:hAnsi="Atkinson Hyperlegible"/>
            <w:sz w:val="28"/>
            <w:szCs w:val="28"/>
          </w:rPr>
          <w:t>DBC33043</w:t>
        </w:r>
      </w:hyperlink>
      <w:r w:rsidRPr="00961C56">
        <w:rPr>
          <w:rFonts w:ascii="Atkinson Hyperlegible" w:hAnsi="Atkinson Hyperlegible"/>
          <w:sz w:val="28"/>
          <w:szCs w:val="28"/>
        </w:rPr>
        <w:t xml:space="preserve">) Narrated by Loretta Broker.                                                                </w:t>
      </w:r>
    </w:p>
    <w:p w14:paraId="4A5F4868" w14:textId="771F5DBB" w:rsidR="00EA7984" w:rsidRPr="00961C56" w:rsidRDefault="00EA7984" w:rsidP="00961C56">
      <w:pPr>
        <w:rPr>
          <w:rFonts w:ascii="Atkinson Hyperlegible" w:hAnsi="Atkinson Hyperlegible"/>
          <w:sz w:val="28"/>
          <w:szCs w:val="28"/>
        </w:rPr>
      </w:pPr>
      <w:r w:rsidRPr="00961C56">
        <w:rPr>
          <w:rFonts w:ascii="Atkinson Hyperlegible" w:hAnsi="Atkinson Hyperlegible"/>
          <w:sz w:val="28"/>
          <w:szCs w:val="28"/>
        </w:rPr>
        <w:t>While at the ocean, a curious young girl goes searching for a seashell and finds an octopus friend instead. The encounter turns into an afternoon full of play and discovery. From eating, to napping, to playing, octopuses are just like us…aren’t they? Well, maybe not quite… For preschool-grade 2. [13 minutes]</w:t>
      </w:r>
    </w:p>
    <w:p w14:paraId="00217CE8" w14:textId="4C034E3A" w:rsidR="00AC24FB" w:rsidRPr="00961C56" w:rsidRDefault="00AC24FB" w:rsidP="00961C56">
      <w:pPr>
        <w:rPr>
          <w:rFonts w:ascii="Atkinson Hyperlegible" w:hAnsi="Atkinson Hyperlegible"/>
          <w:sz w:val="28"/>
          <w:szCs w:val="28"/>
        </w:rPr>
      </w:pPr>
    </w:p>
    <w:p w14:paraId="408AB678" w14:textId="667ADB1C" w:rsidR="00243055" w:rsidRPr="00961C56" w:rsidRDefault="00243055" w:rsidP="007E6476">
      <w:pPr>
        <w:pStyle w:val="Heading2"/>
      </w:pPr>
      <w:r w:rsidRPr="00961C56">
        <w:t>Adult</w:t>
      </w:r>
    </w:p>
    <w:p w14:paraId="2486F7DB" w14:textId="4751E618"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Jawbone Holler by Mace Thornton. (</w:t>
      </w:r>
      <w:hyperlink r:id="rId27" w:history="1">
        <w:r w:rsidRPr="00961C56">
          <w:rPr>
            <w:rStyle w:val="Hyperlink"/>
            <w:rFonts w:ascii="Atkinson Hyperlegible" w:hAnsi="Atkinson Hyperlegible"/>
            <w:sz w:val="28"/>
            <w:szCs w:val="28"/>
          </w:rPr>
          <w:t>DBC29303</w:t>
        </w:r>
      </w:hyperlink>
      <w:r w:rsidRPr="00961C56">
        <w:rPr>
          <w:rFonts w:ascii="Atkinson Hyperlegible" w:hAnsi="Atkinson Hyperlegible"/>
          <w:sz w:val="28"/>
          <w:szCs w:val="28"/>
        </w:rPr>
        <w:t xml:space="preserve">)                                                                                      Narrated by Tom Steever.                                                               </w:t>
      </w:r>
    </w:p>
    <w:p w14:paraId="68DF535D" w14:textId="303AA4F3"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 xml:space="preserve">Perry Adams has hit rock bottom, fed by the demons of too much alcohol and not enough patience. Hard knocks are driving his decision to skedaddle. Perry is the bane of his Indiana hometown and his only choice is to pack a saddlebag. The great-great-grandson of a pirate, Perry desires a fresh start far from the clutches of his abusive father. Some strong language. Some violence. [10 hours, 20 minutes] </w:t>
      </w:r>
    </w:p>
    <w:p w14:paraId="7BD941FD" w14:textId="26F97936" w:rsidR="006E7753" w:rsidRPr="00961C56" w:rsidRDefault="006E7753" w:rsidP="00961C56">
      <w:pPr>
        <w:rPr>
          <w:rFonts w:ascii="Atkinson Hyperlegible" w:hAnsi="Atkinson Hyperlegible"/>
          <w:sz w:val="28"/>
          <w:szCs w:val="28"/>
        </w:rPr>
      </w:pPr>
    </w:p>
    <w:p w14:paraId="161230BC" w14:textId="03757D0E" w:rsidR="00243055" w:rsidRPr="00961C56" w:rsidRDefault="00243055" w:rsidP="00961C56">
      <w:pPr>
        <w:rPr>
          <w:rFonts w:ascii="Atkinson Hyperlegible" w:hAnsi="Atkinson Hyperlegible"/>
          <w:sz w:val="28"/>
          <w:szCs w:val="28"/>
          <w:highlight w:val="yellow"/>
        </w:rPr>
      </w:pPr>
      <w:r w:rsidRPr="00961C56">
        <w:rPr>
          <w:rFonts w:ascii="Atkinson Hyperlegible" w:hAnsi="Atkinson Hyperlegible"/>
          <w:sz w:val="28"/>
          <w:szCs w:val="28"/>
        </w:rPr>
        <w:lastRenderedPageBreak/>
        <w:t>A Month of Doomsdays by William W. Johnstone. (</w:t>
      </w:r>
      <w:hyperlink r:id="rId28" w:history="1">
        <w:r w:rsidRPr="00961C56">
          <w:rPr>
            <w:rStyle w:val="Hyperlink"/>
            <w:rFonts w:ascii="Atkinson Hyperlegible" w:hAnsi="Atkinson Hyperlegible"/>
            <w:sz w:val="28"/>
            <w:szCs w:val="28"/>
          </w:rPr>
          <w:t>DBC29309</w:t>
        </w:r>
      </w:hyperlink>
      <w:r w:rsidRPr="00961C56">
        <w:rPr>
          <w:rFonts w:ascii="Atkinson Hyperlegible" w:hAnsi="Atkinson Hyperlegible"/>
          <w:sz w:val="28"/>
          <w:szCs w:val="28"/>
        </w:rPr>
        <w:t xml:space="preserve">)                                                                                      Narrated by Rick Wallis.                                                               </w:t>
      </w:r>
    </w:p>
    <w:p w14:paraId="52E45817" w14:textId="11082467"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 xml:space="preserve">Former lawman Ty Brannigan tries to rope in some skittish cattle rustlers at his family ranch—and uncovers a nest of scheming bank robbers. Looks like he’s going to need a bigger rope. Some violence. [9 hours, 56 minutes] </w:t>
      </w:r>
    </w:p>
    <w:p w14:paraId="2C16DE48" w14:textId="51B1CF18" w:rsidR="006E7753" w:rsidRPr="00961C56" w:rsidRDefault="006E7753" w:rsidP="00961C56">
      <w:pPr>
        <w:rPr>
          <w:rFonts w:ascii="Atkinson Hyperlegible" w:hAnsi="Atkinson Hyperlegible"/>
          <w:sz w:val="28"/>
          <w:szCs w:val="28"/>
        </w:rPr>
      </w:pPr>
    </w:p>
    <w:p w14:paraId="2D3E4733" w14:textId="47085D2B"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 xml:space="preserve">The Rose of Washington Square by Pat </w:t>
      </w:r>
      <w:proofErr w:type="spellStart"/>
      <w:r w:rsidRPr="00961C56">
        <w:rPr>
          <w:rFonts w:ascii="Atkinson Hyperlegible" w:hAnsi="Atkinson Hyperlegible"/>
          <w:sz w:val="28"/>
          <w:szCs w:val="28"/>
        </w:rPr>
        <w:t>Wahler</w:t>
      </w:r>
      <w:proofErr w:type="spellEnd"/>
      <w:r w:rsidRPr="00961C56">
        <w:rPr>
          <w:rFonts w:ascii="Atkinson Hyperlegible" w:hAnsi="Atkinson Hyperlegible"/>
          <w:sz w:val="28"/>
          <w:szCs w:val="28"/>
        </w:rPr>
        <w:t>. (</w:t>
      </w:r>
      <w:hyperlink r:id="rId29" w:history="1">
        <w:r w:rsidRPr="00961C56">
          <w:rPr>
            <w:rStyle w:val="Hyperlink"/>
            <w:rFonts w:ascii="Atkinson Hyperlegible" w:hAnsi="Atkinson Hyperlegible"/>
            <w:sz w:val="28"/>
            <w:szCs w:val="28"/>
          </w:rPr>
          <w:t>DBC32943</w:t>
        </w:r>
      </w:hyperlink>
      <w:r w:rsidRPr="00961C56">
        <w:rPr>
          <w:rFonts w:ascii="Atkinson Hyperlegible" w:hAnsi="Atkinson Hyperlegible"/>
          <w:sz w:val="28"/>
          <w:szCs w:val="28"/>
        </w:rPr>
        <w:t xml:space="preserve">)                                                                                      Narrated by Laramie Thompson.                                                               </w:t>
      </w:r>
    </w:p>
    <w:p w14:paraId="493E40F9" w14:textId="62C62138"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 xml:space="preserve">Self-taught artist Rose O'Neill leaves the Midwest for New York in 1893, determined to become an illustrator in a field dominated by males. Mindful of her duty to the impoverished family she left behind, Rose's obligations require her to yield to the men who hold the reins of her career, as well as the men she grows to love. [11 hours, 34 minutes] </w:t>
      </w:r>
    </w:p>
    <w:p w14:paraId="1579BCF6" w14:textId="3F6CEA0C" w:rsidR="006E7753" w:rsidRPr="00961C56" w:rsidRDefault="006E7753" w:rsidP="00961C56">
      <w:pPr>
        <w:rPr>
          <w:rFonts w:ascii="Atkinson Hyperlegible" w:hAnsi="Atkinson Hyperlegible"/>
          <w:sz w:val="28"/>
          <w:szCs w:val="28"/>
          <w:highlight w:val="yellow"/>
        </w:rPr>
      </w:pPr>
    </w:p>
    <w:p w14:paraId="283A39ED" w14:textId="6D6F1384"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Historic Tales of St. Louis by Mark Zeman. (</w:t>
      </w:r>
      <w:hyperlink r:id="rId30" w:history="1">
        <w:r w:rsidRPr="00961C56">
          <w:rPr>
            <w:rStyle w:val="Hyperlink"/>
            <w:rFonts w:ascii="Atkinson Hyperlegible" w:hAnsi="Atkinson Hyperlegible"/>
            <w:sz w:val="28"/>
            <w:szCs w:val="28"/>
          </w:rPr>
          <w:t>DBC32979</w:t>
        </w:r>
      </w:hyperlink>
      <w:r w:rsidRPr="00961C56">
        <w:rPr>
          <w:rFonts w:ascii="Atkinson Hyperlegible" w:hAnsi="Atkinson Hyperlegible"/>
          <w:sz w:val="28"/>
          <w:szCs w:val="28"/>
        </w:rPr>
        <w:t xml:space="preserve">)                                                                                         Narrated by Jacqueline </w:t>
      </w:r>
      <w:proofErr w:type="spellStart"/>
      <w:r w:rsidRPr="00961C56">
        <w:rPr>
          <w:rFonts w:ascii="Atkinson Hyperlegible" w:hAnsi="Atkinson Hyperlegible"/>
          <w:sz w:val="28"/>
          <w:szCs w:val="28"/>
        </w:rPr>
        <w:t>Goldammer</w:t>
      </w:r>
      <w:proofErr w:type="spellEnd"/>
      <w:r w:rsidRPr="00961C56">
        <w:rPr>
          <w:rFonts w:ascii="Atkinson Hyperlegible" w:hAnsi="Atkinson Hyperlegible"/>
          <w:sz w:val="28"/>
          <w:szCs w:val="28"/>
        </w:rPr>
        <w:t xml:space="preserve">. </w:t>
      </w:r>
    </w:p>
    <w:p w14:paraId="5CCD03CD" w14:textId="26EB1DFA"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St. Louis may be known as the Gateway to the West, but its history holds many stories buried through time that show a different side. Discover which Hollywood leading man and heartthrob originated the custom of leaving a chocolate on a hotel pillow. Learn which high school was named after a senator who was nearly beaten to death on the Senate floor. Puzzle over the lavish dinner party held in a sewer, and be amazed to find a masterpiece hidden in the ceiling of a U-Haul building. [6 hours, 22 minutes]</w:t>
      </w:r>
    </w:p>
    <w:p w14:paraId="57DAFD0B" w14:textId="663D2503" w:rsidR="006E7753" w:rsidRPr="00961C56" w:rsidRDefault="006E7753" w:rsidP="00961C56">
      <w:pPr>
        <w:rPr>
          <w:rFonts w:ascii="Atkinson Hyperlegible" w:hAnsi="Atkinson Hyperlegible"/>
          <w:sz w:val="28"/>
          <w:szCs w:val="28"/>
          <w:highlight w:val="yellow"/>
        </w:rPr>
      </w:pPr>
    </w:p>
    <w:p w14:paraId="67540D65" w14:textId="507C6CB5"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 xml:space="preserve">Adam </w:t>
      </w:r>
      <w:proofErr w:type="spellStart"/>
      <w:r w:rsidRPr="00961C56">
        <w:rPr>
          <w:rFonts w:ascii="Atkinson Hyperlegible" w:hAnsi="Atkinson Hyperlegible"/>
          <w:sz w:val="28"/>
          <w:szCs w:val="28"/>
        </w:rPr>
        <w:t>Lemp</w:t>
      </w:r>
      <w:proofErr w:type="spellEnd"/>
      <w:r w:rsidRPr="00961C56">
        <w:rPr>
          <w:rFonts w:ascii="Atkinson Hyperlegible" w:hAnsi="Atkinson Hyperlegible"/>
          <w:sz w:val="28"/>
          <w:szCs w:val="28"/>
        </w:rPr>
        <w:t xml:space="preserve"> and the Western Brewery by Christian </w:t>
      </w:r>
      <w:proofErr w:type="spellStart"/>
      <w:r w:rsidRPr="00961C56">
        <w:rPr>
          <w:rFonts w:ascii="Atkinson Hyperlegible" w:hAnsi="Atkinson Hyperlegible"/>
          <w:sz w:val="28"/>
          <w:szCs w:val="28"/>
        </w:rPr>
        <w:t>Naffziger</w:t>
      </w:r>
      <w:proofErr w:type="spellEnd"/>
      <w:r w:rsidRPr="00961C56">
        <w:rPr>
          <w:rFonts w:ascii="Atkinson Hyperlegible" w:hAnsi="Atkinson Hyperlegible"/>
          <w:sz w:val="28"/>
          <w:szCs w:val="28"/>
        </w:rPr>
        <w:t>. (</w:t>
      </w:r>
      <w:hyperlink r:id="rId31" w:history="1">
        <w:r w:rsidRPr="00961C56">
          <w:rPr>
            <w:rStyle w:val="Hyperlink"/>
            <w:rFonts w:ascii="Atkinson Hyperlegible" w:hAnsi="Atkinson Hyperlegible"/>
            <w:sz w:val="28"/>
            <w:szCs w:val="28"/>
          </w:rPr>
          <w:t>DBC32982</w:t>
        </w:r>
      </w:hyperlink>
      <w:r w:rsidRPr="00961C56">
        <w:rPr>
          <w:rFonts w:ascii="Atkinson Hyperlegible" w:hAnsi="Atkinson Hyperlegible"/>
          <w:sz w:val="28"/>
          <w:szCs w:val="28"/>
        </w:rPr>
        <w:t xml:space="preserve">) Narrated by Loretta Broker.                                                              </w:t>
      </w:r>
    </w:p>
    <w:p w14:paraId="1E92D155" w14:textId="0625F48D" w:rsidR="00243055" w:rsidRPr="00961C56" w:rsidRDefault="00243055" w:rsidP="00961C56">
      <w:pPr>
        <w:rPr>
          <w:rFonts w:ascii="Atkinson Hyperlegible" w:hAnsi="Atkinson Hyperlegible"/>
          <w:sz w:val="28"/>
          <w:szCs w:val="28"/>
        </w:rPr>
      </w:pPr>
      <w:r w:rsidRPr="00961C56">
        <w:rPr>
          <w:rFonts w:ascii="Atkinson Hyperlegible" w:hAnsi="Atkinson Hyperlegible"/>
          <w:sz w:val="28"/>
          <w:szCs w:val="28"/>
        </w:rPr>
        <w:t xml:space="preserve">Johann Adam </w:t>
      </w:r>
      <w:proofErr w:type="spellStart"/>
      <w:r w:rsidRPr="00961C56">
        <w:rPr>
          <w:rFonts w:ascii="Atkinson Hyperlegible" w:hAnsi="Atkinson Hyperlegible"/>
          <w:sz w:val="28"/>
          <w:szCs w:val="28"/>
        </w:rPr>
        <w:t>Lemp</w:t>
      </w:r>
      <w:proofErr w:type="spellEnd"/>
      <w:r w:rsidRPr="00961C56">
        <w:rPr>
          <w:rFonts w:ascii="Atkinson Hyperlegible" w:hAnsi="Atkinson Hyperlegible"/>
          <w:sz w:val="28"/>
          <w:szCs w:val="28"/>
        </w:rPr>
        <w:t xml:space="preserve"> ranks among the most influential figures in St. Louis history, the founder of a brewery that left an indelible mark on the city. But the story of the German-American founder of the famous </w:t>
      </w:r>
      <w:proofErr w:type="spellStart"/>
      <w:r w:rsidRPr="00961C56">
        <w:rPr>
          <w:rFonts w:ascii="Atkinson Hyperlegible" w:hAnsi="Atkinson Hyperlegible"/>
          <w:sz w:val="28"/>
          <w:szCs w:val="28"/>
        </w:rPr>
        <w:t>Lemp</w:t>
      </w:r>
      <w:proofErr w:type="spellEnd"/>
      <w:r w:rsidRPr="00961C56">
        <w:rPr>
          <w:rFonts w:ascii="Atkinson Hyperlegible" w:hAnsi="Atkinson Hyperlegible"/>
          <w:sz w:val="28"/>
          <w:szCs w:val="28"/>
        </w:rPr>
        <w:t xml:space="preserve"> Brewery still lies shrouded in mystery in the Gateway City. [5 hours, 29 minutes]</w:t>
      </w:r>
    </w:p>
    <w:p w14:paraId="1D687C63" w14:textId="77777777" w:rsidR="00341A3F" w:rsidRPr="00961C56" w:rsidRDefault="00341A3F" w:rsidP="00961C56">
      <w:pPr>
        <w:rPr>
          <w:rFonts w:ascii="Atkinson Hyperlegible" w:hAnsi="Atkinson Hyperlegible"/>
          <w:sz w:val="28"/>
          <w:szCs w:val="28"/>
        </w:rPr>
      </w:pPr>
    </w:p>
    <w:p w14:paraId="536CF1D3" w14:textId="6A4DAEA8" w:rsidR="002D535B" w:rsidRPr="00961C56" w:rsidRDefault="002D535B" w:rsidP="007E6476">
      <w:pPr>
        <w:pStyle w:val="Heading1"/>
      </w:pPr>
      <w:r w:rsidRPr="00961C56">
        <w:t>Wolfner Facebook</w:t>
      </w:r>
    </w:p>
    <w:p w14:paraId="37A5A96B" w14:textId="385E456F" w:rsidR="00342660"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Stay connected with all the latest news, events</w:t>
      </w:r>
      <w:r w:rsidR="0058027A" w:rsidRPr="00961C56">
        <w:rPr>
          <w:rFonts w:ascii="Atkinson Hyperlegible" w:hAnsi="Atkinson Hyperlegible"/>
          <w:sz w:val="28"/>
          <w:szCs w:val="28"/>
        </w:rPr>
        <w:t>,</w:t>
      </w:r>
      <w:r w:rsidRPr="00961C56">
        <w:rPr>
          <w:rFonts w:ascii="Atkinson Hyperlegible" w:hAnsi="Atkinson Hyperlegible"/>
          <w:sz w:val="28"/>
          <w:szCs w:val="28"/>
        </w:rPr>
        <w:t xml:space="preserve"> and resources provided by Wolfner Talking Book and Braille Library by following us on Facebook</w:t>
      </w:r>
      <w:r w:rsidR="00E22C17" w:rsidRPr="00961C56">
        <w:rPr>
          <w:rFonts w:ascii="Atkinson Hyperlegible" w:hAnsi="Atkinson Hyperlegible"/>
          <w:sz w:val="28"/>
          <w:szCs w:val="28"/>
        </w:rPr>
        <w:t xml:space="preserve"> at</w:t>
      </w:r>
      <w:r w:rsidRPr="00961C56">
        <w:rPr>
          <w:rFonts w:ascii="Atkinson Hyperlegible" w:hAnsi="Atkinson Hyperlegible"/>
          <w:sz w:val="28"/>
          <w:szCs w:val="28"/>
        </w:rPr>
        <w:t xml:space="preserve"> </w:t>
      </w:r>
      <w:bookmarkStart w:id="5" w:name="_Hlk198726653"/>
      <w:r w:rsidR="00CF0823" w:rsidRPr="00961C56">
        <w:rPr>
          <w:rFonts w:ascii="Atkinson Hyperlegible" w:hAnsi="Atkinson Hyperlegible"/>
          <w:sz w:val="28"/>
          <w:szCs w:val="28"/>
        </w:rPr>
        <w:fldChar w:fldCharType="begin"/>
      </w:r>
      <w:r w:rsidR="00CF0823" w:rsidRPr="00961C56">
        <w:rPr>
          <w:rFonts w:ascii="Atkinson Hyperlegible" w:hAnsi="Atkinson Hyperlegible"/>
          <w:sz w:val="28"/>
          <w:szCs w:val="28"/>
        </w:rPr>
        <w:instrText>HYPERLINK "https://facebook.com/wolfnerlibrary"</w:instrText>
      </w:r>
      <w:r w:rsidR="00CF0823" w:rsidRPr="00961C56">
        <w:rPr>
          <w:rFonts w:ascii="Atkinson Hyperlegible" w:hAnsi="Atkinson Hyperlegible"/>
          <w:sz w:val="28"/>
          <w:szCs w:val="28"/>
        </w:rPr>
      </w:r>
      <w:r w:rsidR="00CF0823" w:rsidRPr="00961C56">
        <w:rPr>
          <w:rFonts w:ascii="Atkinson Hyperlegible" w:hAnsi="Atkinson Hyperlegible"/>
          <w:sz w:val="28"/>
          <w:szCs w:val="28"/>
        </w:rPr>
        <w:fldChar w:fldCharType="separate"/>
      </w:r>
      <w:r w:rsidR="00CF0823" w:rsidRPr="00961C56">
        <w:rPr>
          <w:rStyle w:val="Hyperlink"/>
          <w:rFonts w:ascii="Atkinson Hyperlegible" w:hAnsi="Atkinson Hyperlegible"/>
          <w:sz w:val="28"/>
          <w:szCs w:val="28"/>
        </w:rPr>
        <w:t>https://facebook.com/wolfnerlibrary</w:t>
      </w:r>
      <w:bookmarkEnd w:id="5"/>
      <w:r w:rsidR="00CF0823" w:rsidRPr="00961C56">
        <w:rPr>
          <w:rFonts w:ascii="Atkinson Hyperlegible" w:hAnsi="Atkinson Hyperlegible"/>
          <w:sz w:val="28"/>
          <w:szCs w:val="28"/>
        </w:rPr>
        <w:fldChar w:fldCharType="end"/>
      </w:r>
      <w:r w:rsidR="00A92E14" w:rsidRPr="00961C56">
        <w:rPr>
          <w:rFonts w:ascii="Atkinson Hyperlegible" w:hAnsi="Atkinson Hyperlegible"/>
          <w:sz w:val="28"/>
          <w:szCs w:val="28"/>
        </w:rPr>
        <w:t>.</w:t>
      </w:r>
    </w:p>
    <w:p w14:paraId="5E493CFC" w14:textId="397B43A3" w:rsidR="002D535B" w:rsidRPr="00961C56" w:rsidRDefault="002D535B" w:rsidP="00961C56">
      <w:pPr>
        <w:rPr>
          <w:rFonts w:ascii="Atkinson Hyperlegible" w:hAnsi="Atkinson Hyperlegible"/>
          <w:sz w:val="28"/>
          <w:szCs w:val="28"/>
        </w:rPr>
      </w:pPr>
    </w:p>
    <w:p w14:paraId="3AB57D51" w14:textId="77777777" w:rsidR="002D535B" w:rsidRPr="00961C56" w:rsidRDefault="002D535B" w:rsidP="007E6476">
      <w:pPr>
        <w:pStyle w:val="Heading1"/>
      </w:pPr>
      <w:r w:rsidRPr="00961C56">
        <w:t>NLS Programs Accessible by Phone or Zoom</w:t>
      </w:r>
    </w:p>
    <w:p w14:paraId="5F956A3C" w14:textId="2A5CCCFC" w:rsidR="002D535B" w:rsidRPr="00961C56" w:rsidRDefault="002D535B" w:rsidP="007E6476">
      <w:pPr>
        <w:pStyle w:val="Heading2"/>
      </w:pPr>
      <w:r w:rsidRPr="00961C56">
        <w:t xml:space="preserve">Monthly </w:t>
      </w:r>
      <w:r w:rsidR="00AC7A05" w:rsidRPr="00961C56">
        <w:t xml:space="preserve">The </w:t>
      </w:r>
      <w:r w:rsidRPr="00961C56">
        <w:t xml:space="preserve">Many Faces of BARD </w:t>
      </w:r>
    </w:p>
    <w:p w14:paraId="02196986" w14:textId="617C725F" w:rsidR="002D535B" w:rsidRPr="00961C56" w:rsidRDefault="002D535B" w:rsidP="00961C56">
      <w:pPr>
        <w:rPr>
          <w:rFonts w:ascii="Atkinson Hyperlegible" w:hAnsi="Atkinson Hyperlegible"/>
          <w:sz w:val="28"/>
          <w:szCs w:val="28"/>
        </w:rPr>
      </w:pPr>
      <w:bookmarkStart w:id="6" w:name="_Hlk161054718"/>
      <w:r w:rsidRPr="00961C56">
        <w:rPr>
          <w:rFonts w:ascii="Atkinson Hyperlegible" w:hAnsi="Atkinson Hyperlegible"/>
          <w:sz w:val="28"/>
          <w:szCs w:val="28"/>
        </w:rPr>
        <w:t xml:space="preserve">The Patron Engagement Section of NLS offers a monthly program called The Many Faces of BARD on the second Thursday of each month at 6:00 p.m. </w:t>
      </w:r>
      <w:r w:rsidR="00D85BD6" w:rsidRPr="00961C56">
        <w:rPr>
          <w:rFonts w:ascii="Atkinson Hyperlegible" w:hAnsi="Atkinson Hyperlegible"/>
          <w:sz w:val="28"/>
          <w:szCs w:val="28"/>
        </w:rPr>
        <w:t>c</w:t>
      </w:r>
      <w:r w:rsidRPr="00961C56">
        <w:rPr>
          <w:rFonts w:ascii="Atkinson Hyperlegible" w:hAnsi="Atkinson Hyperlegible"/>
          <w:sz w:val="28"/>
          <w:szCs w:val="28"/>
        </w:rPr>
        <w:t xml:space="preserve">entral </w:t>
      </w:r>
      <w:r w:rsidR="00D85BD6" w:rsidRPr="00961C56">
        <w:rPr>
          <w:rFonts w:ascii="Atkinson Hyperlegible" w:hAnsi="Atkinson Hyperlegible"/>
          <w:sz w:val="28"/>
          <w:szCs w:val="28"/>
        </w:rPr>
        <w:t>t</w:t>
      </w:r>
      <w:r w:rsidRPr="00961C56">
        <w:rPr>
          <w:rFonts w:ascii="Atkinson Hyperlegible" w:hAnsi="Atkinson Hyperlegible"/>
          <w:sz w:val="28"/>
          <w:szCs w:val="28"/>
        </w:rPr>
        <w:t xml:space="preserve">ime. Each monthly event covers one aspect of BARD (Braille and Audio Reading Download offered by the National Library Service for the Blind and Print Disabled, Library of Congress). </w:t>
      </w:r>
    </w:p>
    <w:p w14:paraId="23F1F879" w14:textId="74FDE949"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 xml:space="preserve">This event is open to all. For more information, please visit </w:t>
      </w:r>
      <w:hyperlink r:id="rId32" w:history="1">
        <w:r w:rsidR="000333C9" w:rsidRPr="00961C56">
          <w:rPr>
            <w:rStyle w:val="Hyperlink"/>
            <w:rFonts w:ascii="Atkinson Hyperlegible" w:hAnsi="Atkinson Hyperlegible"/>
            <w:sz w:val="28"/>
            <w:szCs w:val="28"/>
          </w:rPr>
          <w:t>www.loc.gov/nls/news-and-updates/many-faces-of-BARD/</w:t>
        </w:r>
      </w:hyperlink>
      <w:r w:rsidR="00ED7017" w:rsidRPr="00961C56">
        <w:rPr>
          <w:rFonts w:ascii="Atkinson Hyperlegible" w:hAnsi="Atkinson Hyperlegible"/>
          <w:sz w:val="28"/>
          <w:szCs w:val="28"/>
        </w:rPr>
        <w:t xml:space="preserve"> </w:t>
      </w:r>
      <w:r w:rsidRPr="00961C56">
        <w:rPr>
          <w:rFonts w:ascii="Atkinson Hyperlegible" w:hAnsi="Atkinson Hyperlegible"/>
          <w:sz w:val="28"/>
          <w:szCs w:val="28"/>
        </w:rPr>
        <w:t xml:space="preserve">or call a Wolfner </w:t>
      </w:r>
      <w:bookmarkStart w:id="7" w:name="_Hlk215644922"/>
      <w:r w:rsidR="005747FD" w:rsidRPr="00961C56">
        <w:rPr>
          <w:rFonts w:ascii="Atkinson Hyperlegible" w:hAnsi="Atkinson Hyperlegible"/>
          <w:sz w:val="28"/>
          <w:szCs w:val="28"/>
        </w:rPr>
        <w:t>r</w:t>
      </w:r>
      <w:r w:rsidRPr="00961C56">
        <w:rPr>
          <w:rFonts w:ascii="Atkinson Hyperlegible" w:hAnsi="Atkinson Hyperlegible"/>
          <w:sz w:val="28"/>
          <w:szCs w:val="28"/>
        </w:rPr>
        <w:t xml:space="preserve">eader </w:t>
      </w:r>
      <w:r w:rsidR="005747FD" w:rsidRPr="00961C56">
        <w:rPr>
          <w:rFonts w:ascii="Atkinson Hyperlegible" w:hAnsi="Atkinson Hyperlegible"/>
          <w:sz w:val="28"/>
          <w:szCs w:val="28"/>
        </w:rPr>
        <w:t>a</w:t>
      </w:r>
      <w:r w:rsidRPr="00961C56">
        <w:rPr>
          <w:rFonts w:ascii="Atkinson Hyperlegible" w:hAnsi="Atkinson Hyperlegible"/>
          <w:sz w:val="28"/>
          <w:szCs w:val="28"/>
        </w:rPr>
        <w:t xml:space="preserve">dvisor at 800-392-2614 or 573-751-8720. </w:t>
      </w:r>
    </w:p>
    <w:p w14:paraId="48646085" w14:textId="77777777" w:rsidR="00E47F30" w:rsidRPr="00961C56" w:rsidRDefault="00E47F30" w:rsidP="00961C56">
      <w:pPr>
        <w:rPr>
          <w:rFonts w:ascii="Atkinson Hyperlegible" w:hAnsi="Atkinson Hyperlegible"/>
          <w:sz w:val="28"/>
          <w:szCs w:val="28"/>
        </w:rPr>
      </w:pPr>
    </w:p>
    <w:bookmarkEnd w:id="6"/>
    <w:bookmarkEnd w:id="7"/>
    <w:p w14:paraId="3A751F06" w14:textId="77777777" w:rsidR="00A3091D" w:rsidRPr="00961C56" w:rsidRDefault="00A3091D" w:rsidP="007E6476">
      <w:pPr>
        <w:pStyle w:val="Heading2"/>
      </w:pPr>
      <w:r w:rsidRPr="00961C56">
        <w:t>Collections Connection Subscription</w:t>
      </w:r>
    </w:p>
    <w:p w14:paraId="1020C544" w14:textId="77777777" w:rsidR="00A3091D" w:rsidRPr="00961C56" w:rsidRDefault="00A3091D" w:rsidP="00961C56">
      <w:pPr>
        <w:rPr>
          <w:rFonts w:ascii="Atkinson Hyperlegible" w:hAnsi="Atkinson Hyperlegible"/>
          <w:sz w:val="28"/>
          <w:szCs w:val="28"/>
        </w:rPr>
      </w:pPr>
      <w:r w:rsidRPr="00961C56">
        <w:rPr>
          <w:rFonts w:ascii="Atkinson Hyperlegible" w:hAnsi="Atkinson Hyperlegible"/>
          <w:sz w:val="28"/>
          <w:szCs w:val="28"/>
        </w:rPr>
        <w:t xml:space="preserve">With hundreds of thousands of audiobooks, braille books, and magazines available from NLS, for some patrons, it’s hard to know where to start when searching. Collections Connections, a free email newsletter from the NLS Collection Development staff, can help! Each month, it highlights fiction and nonfiction titles focused on a timely theme. </w:t>
      </w:r>
    </w:p>
    <w:p w14:paraId="7742558C" w14:textId="10AD0672" w:rsidR="00A3091D" w:rsidRPr="00961C56" w:rsidRDefault="00A3091D" w:rsidP="00961C56">
      <w:pPr>
        <w:rPr>
          <w:rFonts w:ascii="Atkinson Hyperlegible" w:hAnsi="Atkinson Hyperlegible"/>
          <w:sz w:val="28"/>
          <w:szCs w:val="28"/>
        </w:rPr>
      </w:pPr>
      <w:r w:rsidRPr="00961C56">
        <w:rPr>
          <w:rFonts w:ascii="Atkinson Hyperlegible" w:hAnsi="Atkinson Hyperlegible"/>
          <w:sz w:val="28"/>
          <w:szCs w:val="28"/>
        </w:rPr>
        <w:t xml:space="preserve">To sign up, send your name and email address to the Collection Connections team at </w:t>
      </w:r>
      <w:hyperlink r:id="rId33" w:history="1">
        <w:r w:rsidRPr="00961C56">
          <w:rPr>
            <w:rStyle w:val="Hyperlink"/>
            <w:rFonts w:ascii="Atkinson Hyperlegible" w:hAnsi="Atkinson Hyperlegible"/>
            <w:sz w:val="28"/>
            <w:szCs w:val="28"/>
          </w:rPr>
          <w:t>connections@loc.gov</w:t>
        </w:r>
      </w:hyperlink>
      <w:r w:rsidRPr="00961C56">
        <w:rPr>
          <w:rFonts w:ascii="Atkinson Hyperlegible" w:hAnsi="Atkinson Hyperlegible"/>
          <w:sz w:val="28"/>
          <w:szCs w:val="28"/>
        </w:rPr>
        <w:t>. You can unsubscribe from the list at any time.</w:t>
      </w:r>
    </w:p>
    <w:p w14:paraId="59703C4F" w14:textId="482F340D" w:rsidR="005B1387" w:rsidRPr="00961C56" w:rsidRDefault="005B1387" w:rsidP="00961C56">
      <w:pPr>
        <w:rPr>
          <w:rFonts w:ascii="Atkinson Hyperlegible" w:hAnsi="Atkinson Hyperlegible"/>
          <w:sz w:val="28"/>
          <w:szCs w:val="28"/>
        </w:rPr>
      </w:pPr>
    </w:p>
    <w:p w14:paraId="508947E6" w14:textId="547448F6" w:rsidR="002D535B" w:rsidRPr="00961C56" w:rsidRDefault="002D535B" w:rsidP="00961C56">
      <w:pPr>
        <w:rPr>
          <w:rFonts w:ascii="Atkinson Hyperlegible" w:hAnsi="Atkinson Hyperlegible"/>
          <w:sz w:val="28"/>
          <w:szCs w:val="28"/>
        </w:rPr>
      </w:pPr>
      <w:r w:rsidRPr="007E6476">
        <w:rPr>
          <w:rStyle w:val="Heading1Char"/>
        </w:rPr>
        <w:t xml:space="preserve">Upcoming Holidays                                                                                                </w:t>
      </w:r>
      <w:r w:rsidRPr="00961C56">
        <w:rPr>
          <w:rFonts w:ascii="Atkinson Hyperlegible" w:hAnsi="Atkinson Hyperlegible"/>
          <w:sz w:val="28"/>
          <w:szCs w:val="28"/>
        </w:rPr>
        <w:t>As a reminder to patrons, Wolfner Library will be closed on the following holidays:</w:t>
      </w:r>
    </w:p>
    <w:p w14:paraId="337DCE9F" w14:textId="77777777" w:rsidR="007E0BD2"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ab/>
      </w:r>
    </w:p>
    <w:p w14:paraId="10779581" w14:textId="4419F94D" w:rsidR="002D535B" w:rsidRPr="00961C56" w:rsidRDefault="007E0BD2" w:rsidP="00961C56">
      <w:pPr>
        <w:rPr>
          <w:rFonts w:ascii="Atkinson Hyperlegible" w:hAnsi="Atkinson Hyperlegible"/>
          <w:sz w:val="28"/>
          <w:szCs w:val="28"/>
        </w:rPr>
      </w:pPr>
      <w:r w:rsidRPr="00961C56">
        <w:rPr>
          <w:rFonts w:ascii="Atkinson Hyperlegible" w:hAnsi="Atkinson Hyperlegible"/>
          <w:sz w:val="28"/>
          <w:szCs w:val="28"/>
        </w:rPr>
        <w:lastRenderedPageBreak/>
        <w:t>Friday, May 8</w:t>
      </w:r>
      <w:r w:rsidR="002D535B" w:rsidRPr="00961C56">
        <w:rPr>
          <w:rFonts w:ascii="Atkinson Hyperlegible" w:hAnsi="Atkinson Hyperlegible"/>
          <w:sz w:val="28"/>
          <w:szCs w:val="28"/>
        </w:rPr>
        <w:tab/>
        <w:t xml:space="preserve"> </w:t>
      </w:r>
      <w:r w:rsidR="002D535B" w:rsidRPr="00961C56">
        <w:rPr>
          <w:rFonts w:ascii="Atkinson Hyperlegible" w:hAnsi="Atkinson Hyperlegible"/>
          <w:sz w:val="28"/>
          <w:szCs w:val="28"/>
        </w:rPr>
        <w:tab/>
      </w:r>
      <w:r w:rsidRPr="00961C56">
        <w:rPr>
          <w:rFonts w:ascii="Atkinson Hyperlegible" w:hAnsi="Atkinson Hyperlegible"/>
          <w:sz w:val="28"/>
          <w:szCs w:val="28"/>
        </w:rPr>
        <w:t>Truman Day</w:t>
      </w:r>
    </w:p>
    <w:p w14:paraId="5FA17F69" w14:textId="50AF4ABB" w:rsidR="00354D40" w:rsidRPr="00961C56" w:rsidRDefault="007E0BD2" w:rsidP="00961C56">
      <w:pPr>
        <w:rPr>
          <w:rFonts w:ascii="Atkinson Hyperlegible" w:hAnsi="Atkinson Hyperlegible"/>
          <w:sz w:val="28"/>
          <w:szCs w:val="28"/>
        </w:rPr>
      </w:pPr>
      <w:r w:rsidRPr="00961C56">
        <w:rPr>
          <w:rFonts w:ascii="Atkinson Hyperlegible" w:hAnsi="Atkinson Hyperlegible"/>
          <w:sz w:val="28"/>
          <w:szCs w:val="28"/>
        </w:rPr>
        <w:t>Monday, May 25</w:t>
      </w:r>
      <w:r w:rsidRPr="00961C56">
        <w:rPr>
          <w:rFonts w:ascii="Atkinson Hyperlegible" w:hAnsi="Atkinson Hyperlegible"/>
          <w:sz w:val="28"/>
          <w:szCs w:val="28"/>
        </w:rPr>
        <w:tab/>
      </w:r>
      <w:r w:rsidRPr="00961C56">
        <w:rPr>
          <w:rFonts w:ascii="Atkinson Hyperlegible" w:hAnsi="Atkinson Hyperlegible"/>
          <w:sz w:val="28"/>
          <w:szCs w:val="28"/>
        </w:rPr>
        <w:tab/>
        <w:t>Memorial Day</w:t>
      </w:r>
    </w:p>
    <w:p w14:paraId="1F0654E6" w14:textId="788E4710" w:rsidR="00C84423" w:rsidRPr="00961C56" w:rsidRDefault="00C84423" w:rsidP="00961C56">
      <w:pPr>
        <w:rPr>
          <w:rFonts w:ascii="Atkinson Hyperlegible" w:hAnsi="Atkinson Hyperlegible"/>
          <w:sz w:val="28"/>
          <w:szCs w:val="28"/>
        </w:rPr>
      </w:pPr>
      <w:r w:rsidRPr="00961C56">
        <w:rPr>
          <w:rFonts w:ascii="Atkinson Hyperlegible" w:hAnsi="Atkinson Hyperlegible"/>
          <w:sz w:val="28"/>
          <w:szCs w:val="28"/>
        </w:rPr>
        <w:t>Friday, June 19</w:t>
      </w:r>
      <w:r w:rsidRPr="00961C56">
        <w:rPr>
          <w:rFonts w:ascii="Atkinson Hyperlegible" w:hAnsi="Atkinson Hyperlegible"/>
          <w:sz w:val="28"/>
          <w:szCs w:val="28"/>
        </w:rPr>
        <w:tab/>
      </w:r>
      <w:r w:rsidRPr="00961C56">
        <w:rPr>
          <w:rFonts w:ascii="Atkinson Hyperlegible" w:hAnsi="Atkinson Hyperlegible"/>
          <w:sz w:val="28"/>
          <w:szCs w:val="28"/>
        </w:rPr>
        <w:tab/>
        <w:t>Juneteenth</w:t>
      </w:r>
    </w:p>
    <w:p w14:paraId="025266C3" w14:textId="77777777" w:rsidR="007E0BD2" w:rsidRPr="00961C56" w:rsidRDefault="007E0BD2" w:rsidP="00961C56">
      <w:pPr>
        <w:rPr>
          <w:rFonts w:ascii="Atkinson Hyperlegible" w:hAnsi="Atkinson Hyperlegible"/>
          <w:sz w:val="28"/>
          <w:szCs w:val="28"/>
        </w:rPr>
      </w:pPr>
    </w:p>
    <w:p w14:paraId="00D6CB28" w14:textId="77777777" w:rsidR="002D535B" w:rsidRPr="00961C56" w:rsidRDefault="002D535B" w:rsidP="007E6476">
      <w:pPr>
        <w:pStyle w:val="Heading1"/>
      </w:pPr>
      <w:r w:rsidRPr="00961C56">
        <w:t xml:space="preserve">Wolfner Library Donations                                                  </w:t>
      </w:r>
    </w:p>
    <w:p w14:paraId="4B3C5EA6" w14:textId="572995D3" w:rsidR="002D535B" w:rsidRPr="00961C56" w:rsidRDefault="00660343" w:rsidP="00961C56">
      <w:pPr>
        <w:rPr>
          <w:rFonts w:ascii="Atkinson Hyperlegible" w:hAnsi="Atkinson Hyperlegible"/>
          <w:sz w:val="28"/>
          <w:szCs w:val="28"/>
        </w:rPr>
      </w:pPr>
      <w:r w:rsidRPr="00961C56">
        <w:rPr>
          <w:rFonts w:ascii="Atkinson Hyperlegible" w:hAnsi="Atkinson Hyperlegible"/>
          <w:sz w:val="28"/>
          <w:szCs w:val="28"/>
        </w:rPr>
        <w:t>If you are interested in donating to Wolfner Library, there are two options</w:t>
      </w:r>
      <w:r w:rsidR="002D535B" w:rsidRPr="00961C56">
        <w:rPr>
          <w:rFonts w:ascii="Atkinson Hyperlegible" w:hAnsi="Atkinson Hyperlegible"/>
          <w:sz w:val="28"/>
          <w:szCs w:val="28"/>
        </w:rPr>
        <w:t>:</w:t>
      </w:r>
    </w:p>
    <w:p w14:paraId="3B29B974" w14:textId="48384C4F" w:rsidR="00660343" w:rsidRDefault="00660343" w:rsidP="00961C56">
      <w:pPr>
        <w:rPr>
          <w:rFonts w:ascii="Atkinson Hyperlegible" w:hAnsi="Atkinson Hyperlegible"/>
          <w:sz w:val="28"/>
          <w:szCs w:val="28"/>
        </w:rPr>
      </w:pPr>
      <w:r w:rsidRPr="00961C56">
        <w:rPr>
          <w:rFonts w:ascii="Atkinson Hyperlegible" w:hAnsi="Atkinson Hyperlegible"/>
          <w:sz w:val="28"/>
          <w:szCs w:val="28"/>
        </w:rPr>
        <w:t xml:space="preserve">1) </w:t>
      </w:r>
      <w:r w:rsidR="00A32557" w:rsidRPr="00961C56">
        <w:rPr>
          <w:rFonts w:ascii="Atkinson Hyperlegible" w:hAnsi="Atkinson Hyperlegible"/>
          <w:sz w:val="28"/>
          <w:szCs w:val="28"/>
        </w:rPr>
        <w:t>Help</w:t>
      </w:r>
      <w:r w:rsidR="005467A2" w:rsidRPr="00961C56">
        <w:rPr>
          <w:rFonts w:ascii="Atkinson Hyperlegible" w:hAnsi="Atkinson Hyperlegible"/>
          <w:sz w:val="28"/>
          <w:szCs w:val="28"/>
        </w:rPr>
        <w:t xml:space="preserve"> offset operating expenses through the</w:t>
      </w:r>
      <w:r w:rsidRPr="00961C56">
        <w:rPr>
          <w:rFonts w:ascii="Atkinson Hyperlegible" w:hAnsi="Atkinson Hyperlegible"/>
          <w:sz w:val="28"/>
          <w:szCs w:val="28"/>
        </w:rPr>
        <w:t xml:space="preserve"> Wolfner Trust Fund:</w:t>
      </w:r>
    </w:p>
    <w:p w14:paraId="04AEE8F4" w14:textId="77777777" w:rsidR="007E6476" w:rsidRPr="00961C56" w:rsidRDefault="007E6476" w:rsidP="00961C56">
      <w:pPr>
        <w:rPr>
          <w:rFonts w:ascii="Atkinson Hyperlegible" w:hAnsi="Atkinson Hyperlegible"/>
          <w:sz w:val="28"/>
          <w:szCs w:val="28"/>
        </w:rPr>
      </w:pPr>
    </w:p>
    <w:p w14:paraId="3396E1F7" w14:textId="77777777" w:rsidR="007E6476" w:rsidRDefault="002D535B" w:rsidP="00961C56">
      <w:pPr>
        <w:rPr>
          <w:rFonts w:ascii="Atkinson Hyperlegible" w:hAnsi="Atkinson Hyperlegible"/>
          <w:sz w:val="28"/>
          <w:szCs w:val="28"/>
        </w:rPr>
      </w:pPr>
      <w:r w:rsidRPr="00961C56">
        <w:rPr>
          <w:rFonts w:ascii="Atkinson Hyperlegible" w:hAnsi="Atkinson Hyperlegible"/>
          <w:sz w:val="28"/>
          <w:szCs w:val="28"/>
        </w:rPr>
        <w:t>Wolfner Talking Book and Braille Library</w:t>
      </w:r>
      <w:r w:rsidR="007E6476">
        <w:rPr>
          <w:rFonts w:ascii="Atkinson Hyperlegible" w:hAnsi="Atkinson Hyperlegible"/>
          <w:sz w:val="28"/>
          <w:szCs w:val="28"/>
        </w:rPr>
        <w:t xml:space="preserve">, </w:t>
      </w:r>
    </w:p>
    <w:p w14:paraId="28AA18D1" w14:textId="77777777" w:rsidR="007E6476" w:rsidRDefault="002D535B" w:rsidP="00961C56">
      <w:pPr>
        <w:rPr>
          <w:rFonts w:ascii="Atkinson Hyperlegible" w:hAnsi="Atkinson Hyperlegible"/>
          <w:sz w:val="28"/>
          <w:szCs w:val="28"/>
        </w:rPr>
      </w:pPr>
      <w:r w:rsidRPr="00961C56">
        <w:rPr>
          <w:rFonts w:ascii="Atkinson Hyperlegible" w:hAnsi="Atkinson Hyperlegible"/>
          <w:sz w:val="28"/>
          <w:szCs w:val="28"/>
        </w:rPr>
        <w:t xml:space="preserve">PO Box 387                                                                                     </w:t>
      </w:r>
    </w:p>
    <w:p w14:paraId="58D275B2" w14:textId="3E67A177"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Jefferson City, MO 65102</w:t>
      </w:r>
    </w:p>
    <w:p w14:paraId="1CFA0B2D" w14:textId="77777777" w:rsidR="002D535B" w:rsidRPr="00961C56" w:rsidRDefault="002D535B" w:rsidP="00961C56">
      <w:pPr>
        <w:rPr>
          <w:rFonts w:ascii="Atkinson Hyperlegible" w:hAnsi="Atkinson Hyperlegible"/>
          <w:sz w:val="28"/>
          <w:szCs w:val="28"/>
        </w:rPr>
      </w:pPr>
    </w:p>
    <w:p w14:paraId="21645CDB" w14:textId="6DA41F8E" w:rsidR="00660343" w:rsidRPr="00961C56" w:rsidRDefault="00660343" w:rsidP="00961C56">
      <w:pPr>
        <w:rPr>
          <w:rFonts w:ascii="Atkinson Hyperlegible" w:hAnsi="Atkinson Hyperlegible"/>
          <w:sz w:val="28"/>
          <w:szCs w:val="28"/>
        </w:rPr>
      </w:pPr>
      <w:r w:rsidRPr="00961C56">
        <w:rPr>
          <w:rFonts w:ascii="Atkinson Hyperlegible" w:hAnsi="Atkinson Hyperlegible"/>
          <w:sz w:val="28"/>
          <w:szCs w:val="28"/>
        </w:rPr>
        <w:t xml:space="preserve">2) </w:t>
      </w:r>
      <w:r w:rsidR="00A32557" w:rsidRPr="00961C56">
        <w:rPr>
          <w:rFonts w:ascii="Atkinson Hyperlegible" w:hAnsi="Atkinson Hyperlegible"/>
          <w:sz w:val="28"/>
          <w:szCs w:val="28"/>
        </w:rPr>
        <w:t xml:space="preserve">Help provide patron programming through </w:t>
      </w:r>
      <w:r w:rsidRPr="00961C56">
        <w:rPr>
          <w:rFonts w:ascii="Atkinson Hyperlegible" w:hAnsi="Atkinson Hyperlegible"/>
          <w:sz w:val="28"/>
          <w:szCs w:val="28"/>
        </w:rPr>
        <w:t>Friends of Wolfner Library:</w:t>
      </w:r>
    </w:p>
    <w:p w14:paraId="3F8B8B33" w14:textId="77777777"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Friends of Wolfner Library                                                                                                  PO Box 24834                                                                                                            Kansas City, MO 64131</w:t>
      </w:r>
    </w:p>
    <w:p w14:paraId="6767F2CD" w14:textId="3BAC11BE" w:rsidR="002D535B" w:rsidRPr="00961C56" w:rsidRDefault="002D535B" w:rsidP="00961C56">
      <w:pPr>
        <w:rPr>
          <w:rFonts w:ascii="Atkinson Hyperlegible" w:hAnsi="Atkinson Hyperlegible"/>
          <w:sz w:val="28"/>
          <w:szCs w:val="28"/>
        </w:rPr>
      </w:pPr>
      <w:r w:rsidRPr="00961C56">
        <w:rPr>
          <w:rFonts w:ascii="Atkinson Hyperlegible" w:hAnsi="Atkinson Hyperlegible"/>
          <w:sz w:val="28"/>
          <w:szCs w:val="28"/>
        </w:rPr>
        <w:t>For information on how to become a Friend of Wolfner Library</w:t>
      </w:r>
      <w:r w:rsidR="00660343" w:rsidRPr="00961C56">
        <w:rPr>
          <w:rFonts w:ascii="Atkinson Hyperlegible" w:hAnsi="Atkinson Hyperlegible"/>
          <w:sz w:val="28"/>
          <w:szCs w:val="28"/>
        </w:rPr>
        <w:t>,</w:t>
      </w:r>
      <w:r w:rsidRPr="00961C56">
        <w:rPr>
          <w:rFonts w:ascii="Atkinson Hyperlegible" w:hAnsi="Atkinson Hyperlegible"/>
          <w:sz w:val="28"/>
          <w:szCs w:val="28"/>
        </w:rPr>
        <w:t xml:space="preserve"> you can email </w:t>
      </w:r>
      <w:hyperlink r:id="rId34" w:history="1">
        <w:r w:rsidRPr="00961C56">
          <w:rPr>
            <w:rStyle w:val="Hyperlink"/>
            <w:rFonts w:ascii="Atkinson Hyperlegible" w:hAnsi="Atkinson Hyperlegible"/>
            <w:sz w:val="28"/>
            <w:szCs w:val="28"/>
          </w:rPr>
          <w:t>wellsjerry9@gmail.com</w:t>
        </w:r>
      </w:hyperlink>
      <w:r w:rsidRPr="00961C56">
        <w:rPr>
          <w:rFonts w:ascii="Atkinson Hyperlegible" w:hAnsi="Atkinson Hyperlegible"/>
          <w:sz w:val="28"/>
          <w:szCs w:val="28"/>
        </w:rPr>
        <w:t xml:space="preserve"> or phone 816-678-1257.</w:t>
      </w:r>
    </w:p>
    <w:p w14:paraId="5EA164EB" w14:textId="77777777" w:rsidR="00660343" w:rsidRPr="00961C56" w:rsidRDefault="00660343" w:rsidP="00961C56">
      <w:pPr>
        <w:rPr>
          <w:rFonts w:ascii="Atkinson Hyperlegible" w:hAnsi="Atkinson Hyperlegible"/>
          <w:sz w:val="28"/>
          <w:szCs w:val="28"/>
        </w:rPr>
      </w:pPr>
    </w:p>
    <w:p w14:paraId="31F7E81D" w14:textId="12796902" w:rsidR="00660343" w:rsidRPr="00961C56" w:rsidRDefault="00660343" w:rsidP="00961C56">
      <w:pPr>
        <w:rPr>
          <w:rFonts w:ascii="Atkinson Hyperlegible" w:hAnsi="Atkinson Hyperlegible"/>
          <w:sz w:val="28"/>
          <w:szCs w:val="28"/>
        </w:rPr>
      </w:pPr>
      <w:r w:rsidRPr="00961C56">
        <w:rPr>
          <w:rFonts w:ascii="Atkinson Hyperlegible" w:hAnsi="Atkinson Hyperlegible"/>
          <w:sz w:val="28"/>
          <w:szCs w:val="28"/>
        </w:rPr>
        <w:t xml:space="preserve">Wolfner Library </w:t>
      </w:r>
      <w:r w:rsidR="00DA7D20" w:rsidRPr="00961C56">
        <w:rPr>
          <w:rFonts w:ascii="Atkinson Hyperlegible" w:hAnsi="Atkinson Hyperlegible"/>
          <w:sz w:val="28"/>
          <w:szCs w:val="28"/>
        </w:rPr>
        <w:t xml:space="preserve">and our patrons </w:t>
      </w:r>
      <w:r w:rsidRPr="00961C56">
        <w:rPr>
          <w:rFonts w:ascii="Atkinson Hyperlegible" w:hAnsi="Atkinson Hyperlegible"/>
          <w:sz w:val="28"/>
          <w:szCs w:val="28"/>
        </w:rPr>
        <w:t>appreciate your support!</w:t>
      </w:r>
    </w:p>
    <w:p w14:paraId="19DA830F" w14:textId="77777777" w:rsidR="002D535B" w:rsidRPr="00961C56" w:rsidRDefault="002D535B" w:rsidP="00961C56">
      <w:pPr>
        <w:rPr>
          <w:rFonts w:ascii="Atkinson Hyperlegible" w:hAnsi="Atkinson Hyperlegible"/>
          <w:sz w:val="28"/>
          <w:szCs w:val="28"/>
        </w:rPr>
      </w:pPr>
    </w:p>
    <w:p w14:paraId="13B67E4C" w14:textId="77777777" w:rsidR="00E7655D" w:rsidRPr="00961C56" w:rsidRDefault="00E7655D" w:rsidP="007E6476">
      <w:pPr>
        <w:pStyle w:val="Heading1"/>
      </w:pPr>
      <w:r w:rsidRPr="00961C56">
        <w:t>Wolfner Staff</w:t>
      </w:r>
    </w:p>
    <w:p w14:paraId="5B17E567" w14:textId="77777777" w:rsidR="00E7655D" w:rsidRPr="00961C56" w:rsidRDefault="00E7655D" w:rsidP="00961C56">
      <w:pPr>
        <w:rPr>
          <w:rFonts w:ascii="Atkinson Hyperlegible" w:hAnsi="Atkinson Hyperlegible"/>
          <w:sz w:val="28"/>
          <w:szCs w:val="28"/>
        </w:rPr>
      </w:pPr>
      <w:r w:rsidRPr="007E6476">
        <w:rPr>
          <w:rStyle w:val="Heading2Char"/>
        </w:rPr>
        <w:t xml:space="preserve">Director </w:t>
      </w:r>
      <w:r w:rsidRPr="00961C56">
        <w:rPr>
          <w:rFonts w:ascii="Atkinson Hyperlegible" w:hAnsi="Atkinson Hyperlegible"/>
          <w:sz w:val="28"/>
          <w:szCs w:val="28"/>
        </w:rPr>
        <w:t xml:space="preserve">                                                                                                                          Janet Caruthers, State Librarian</w:t>
      </w:r>
    </w:p>
    <w:p w14:paraId="3EC8784F" w14:textId="77777777" w:rsidR="00E7655D" w:rsidRPr="00961C56" w:rsidRDefault="00E7655D" w:rsidP="007E6476">
      <w:pPr>
        <w:pStyle w:val="Heading2"/>
      </w:pPr>
      <w:r w:rsidRPr="00961C56">
        <w:lastRenderedPageBreak/>
        <w:t>Public Services Team</w:t>
      </w:r>
    </w:p>
    <w:p w14:paraId="2BBC4B03" w14:textId="77777777" w:rsidR="00E7655D" w:rsidRPr="00961C56" w:rsidRDefault="00E7655D" w:rsidP="00961C56">
      <w:pPr>
        <w:rPr>
          <w:rFonts w:ascii="Atkinson Hyperlegible" w:hAnsi="Atkinson Hyperlegible"/>
          <w:sz w:val="28"/>
          <w:szCs w:val="28"/>
        </w:rPr>
      </w:pPr>
      <w:r w:rsidRPr="00961C56">
        <w:rPr>
          <w:rFonts w:ascii="Atkinson Hyperlegible" w:hAnsi="Atkinson Hyperlegible"/>
          <w:sz w:val="28"/>
          <w:szCs w:val="28"/>
        </w:rPr>
        <w:t>Lori Brown, Public Services Director                                                                                  Jami Livingston, Adult Services Librarian                                                                     Vanessa Lengyel, Youth Services Specialist                                                                  Meghan McCormack, Reader Advisor                                                                               Kenna Tervo, Reader Advisor                                                                                               Jon Wilcox, Reader Advisor</w:t>
      </w:r>
    </w:p>
    <w:p w14:paraId="78208C46" w14:textId="77777777" w:rsidR="007E6476" w:rsidRDefault="00E7655D" w:rsidP="00961C56">
      <w:pPr>
        <w:rPr>
          <w:rStyle w:val="Heading2Char"/>
        </w:rPr>
      </w:pPr>
      <w:r w:rsidRPr="007E6476">
        <w:rPr>
          <w:rStyle w:val="Heading2Char"/>
        </w:rPr>
        <w:t xml:space="preserve">Circulation Team                                                                                                          </w:t>
      </w:r>
    </w:p>
    <w:p w14:paraId="71968389" w14:textId="1ED8A437" w:rsidR="00E7655D" w:rsidRPr="00961C56" w:rsidRDefault="00E7655D" w:rsidP="00961C56">
      <w:pPr>
        <w:rPr>
          <w:rFonts w:ascii="Atkinson Hyperlegible" w:hAnsi="Atkinson Hyperlegible"/>
          <w:sz w:val="28"/>
          <w:szCs w:val="28"/>
        </w:rPr>
      </w:pPr>
      <w:r w:rsidRPr="00961C56">
        <w:rPr>
          <w:rFonts w:ascii="Atkinson Hyperlegible" w:hAnsi="Atkinson Hyperlegible"/>
          <w:sz w:val="28"/>
          <w:szCs w:val="28"/>
        </w:rPr>
        <w:t>Verhonda Winters, Circulation Director                                                                               Stacy Jo Butler, Senior Library Tech</w:t>
      </w:r>
    </w:p>
    <w:p w14:paraId="3641099E" w14:textId="77777777" w:rsidR="00E7655D" w:rsidRPr="00961C56" w:rsidRDefault="00E7655D" w:rsidP="00961C56">
      <w:pPr>
        <w:rPr>
          <w:rFonts w:ascii="Atkinson Hyperlegible" w:hAnsi="Atkinson Hyperlegible"/>
          <w:sz w:val="28"/>
          <w:szCs w:val="28"/>
        </w:rPr>
      </w:pPr>
      <w:r w:rsidRPr="00961C56">
        <w:rPr>
          <w:rFonts w:ascii="Atkinson Hyperlegible" w:hAnsi="Atkinson Hyperlegible"/>
          <w:sz w:val="28"/>
          <w:szCs w:val="28"/>
        </w:rPr>
        <w:t xml:space="preserve">Germone Williams, Library Tech                                                                                      Emma </w:t>
      </w:r>
      <w:proofErr w:type="spellStart"/>
      <w:r w:rsidRPr="00961C56">
        <w:rPr>
          <w:rFonts w:ascii="Atkinson Hyperlegible" w:hAnsi="Atkinson Hyperlegible"/>
          <w:sz w:val="28"/>
          <w:szCs w:val="28"/>
        </w:rPr>
        <w:t>Deuschle</w:t>
      </w:r>
      <w:proofErr w:type="spellEnd"/>
      <w:r w:rsidRPr="00961C56">
        <w:rPr>
          <w:rFonts w:ascii="Atkinson Hyperlegible" w:hAnsi="Atkinson Hyperlegible"/>
          <w:sz w:val="28"/>
          <w:szCs w:val="28"/>
        </w:rPr>
        <w:t>, Library Tech                                                                                            Justin Stauffer, Library Tech</w:t>
      </w:r>
    </w:p>
    <w:p w14:paraId="781ACD22" w14:textId="77777777" w:rsidR="00E7655D" w:rsidRPr="00961C56" w:rsidRDefault="00E7655D" w:rsidP="00961C56">
      <w:pPr>
        <w:rPr>
          <w:rFonts w:ascii="Atkinson Hyperlegible" w:hAnsi="Atkinson Hyperlegible"/>
          <w:sz w:val="28"/>
          <w:szCs w:val="28"/>
        </w:rPr>
      </w:pPr>
      <w:r w:rsidRPr="00961C56">
        <w:rPr>
          <w:rFonts w:ascii="Atkinson Hyperlegible" w:hAnsi="Atkinson Hyperlegible"/>
          <w:sz w:val="28"/>
          <w:szCs w:val="28"/>
        </w:rPr>
        <w:t>Recording Studio Team                                                                                                    Brandon Lammers, Volunteer and Recording Studio Manager                                             Chris Cowan, Senior Library Tech                                                                                         Tim Emmel, Library Tech                                                                                                 Germone Williams, Library Tech</w:t>
      </w:r>
    </w:p>
    <w:p w14:paraId="373C9048" w14:textId="77777777" w:rsidR="00E7655D" w:rsidRPr="00961C56" w:rsidRDefault="00E7655D" w:rsidP="00961C56">
      <w:pPr>
        <w:rPr>
          <w:rFonts w:ascii="Atkinson Hyperlegible" w:hAnsi="Atkinson Hyperlegible"/>
          <w:sz w:val="28"/>
          <w:szCs w:val="28"/>
        </w:rPr>
      </w:pPr>
    </w:p>
    <w:p w14:paraId="521EA7C7" w14:textId="77777777" w:rsidR="00245F30" w:rsidRPr="00961C56" w:rsidRDefault="00245F30" w:rsidP="00961C56">
      <w:pPr>
        <w:rPr>
          <w:rFonts w:ascii="Atkinson Hyperlegible" w:hAnsi="Atkinson Hyperlegible"/>
          <w:sz w:val="28"/>
          <w:szCs w:val="28"/>
        </w:rPr>
      </w:pPr>
    </w:p>
    <w:p w14:paraId="05B56B2A" w14:textId="77777777" w:rsidR="007C2E56" w:rsidRPr="00961C56" w:rsidRDefault="007C2E56" w:rsidP="00961C56">
      <w:pPr>
        <w:rPr>
          <w:rFonts w:ascii="Atkinson Hyperlegible" w:hAnsi="Atkinson Hyperlegible"/>
          <w:sz w:val="28"/>
          <w:szCs w:val="28"/>
        </w:rPr>
      </w:pPr>
    </w:p>
    <w:p w14:paraId="005EE790" w14:textId="77777777" w:rsidR="007C2E56" w:rsidRPr="00961C56" w:rsidRDefault="007C2E56" w:rsidP="00961C56">
      <w:pPr>
        <w:rPr>
          <w:rFonts w:ascii="Atkinson Hyperlegible" w:hAnsi="Atkinson Hyperlegible"/>
          <w:sz w:val="28"/>
          <w:szCs w:val="28"/>
        </w:rPr>
      </w:pPr>
    </w:p>
    <w:p w14:paraId="418D7D2D" w14:textId="77777777" w:rsidR="007C2E56" w:rsidRPr="00961C56" w:rsidRDefault="007C2E56" w:rsidP="00961C56">
      <w:pPr>
        <w:rPr>
          <w:rFonts w:ascii="Atkinson Hyperlegible" w:hAnsi="Atkinson Hyperlegible"/>
          <w:sz w:val="28"/>
          <w:szCs w:val="28"/>
        </w:rPr>
      </w:pPr>
    </w:p>
    <w:p w14:paraId="0AF156CD" w14:textId="77777777" w:rsidR="007C2E56" w:rsidRPr="00961C56" w:rsidRDefault="007C2E56" w:rsidP="00961C56">
      <w:pPr>
        <w:rPr>
          <w:rFonts w:ascii="Atkinson Hyperlegible" w:hAnsi="Atkinson Hyperlegible"/>
          <w:sz w:val="28"/>
          <w:szCs w:val="28"/>
        </w:rPr>
      </w:pPr>
    </w:p>
    <w:p w14:paraId="5B4F0FE0" w14:textId="77777777" w:rsidR="007C2E56" w:rsidRPr="00961C56" w:rsidRDefault="007C2E56" w:rsidP="00961C56">
      <w:pPr>
        <w:rPr>
          <w:rFonts w:ascii="Atkinson Hyperlegible" w:hAnsi="Atkinson Hyperlegible"/>
          <w:sz w:val="28"/>
          <w:szCs w:val="28"/>
        </w:rPr>
      </w:pPr>
    </w:p>
    <w:p w14:paraId="239FC01D" w14:textId="77777777" w:rsidR="007C2E56" w:rsidRPr="00961C56" w:rsidRDefault="007C2E56" w:rsidP="00961C56">
      <w:pPr>
        <w:rPr>
          <w:rFonts w:ascii="Atkinson Hyperlegible" w:hAnsi="Atkinson Hyperlegible"/>
          <w:sz w:val="28"/>
          <w:szCs w:val="28"/>
        </w:rPr>
      </w:pPr>
    </w:p>
    <w:p w14:paraId="242B55A0" w14:textId="77777777" w:rsidR="007C2E56" w:rsidRPr="00961C56" w:rsidRDefault="007C2E56" w:rsidP="00961C56">
      <w:pPr>
        <w:rPr>
          <w:rFonts w:ascii="Atkinson Hyperlegible" w:hAnsi="Atkinson Hyperlegible"/>
          <w:sz w:val="28"/>
          <w:szCs w:val="28"/>
        </w:rPr>
      </w:pPr>
    </w:p>
    <w:p w14:paraId="1D515962" w14:textId="122CB36B" w:rsidR="007C2E56" w:rsidRPr="00961C56" w:rsidRDefault="007C2E56" w:rsidP="00961C56">
      <w:pPr>
        <w:rPr>
          <w:rFonts w:ascii="Atkinson Hyperlegible" w:hAnsi="Atkinson Hyperlegible"/>
          <w:sz w:val="28"/>
          <w:szCs w:val="28"/>
        </w:rPr>
        <w:sectPr w:rsidR="007C2E56" w:rsidRPr="00961C56" w:rsidSect="002D535B">
          <w:pgSz w:w="12240" w:h="15840" w:code="1"/>
          <w:pgMar w:top="720" w:right="720" w:bottom="720" w:left="720" w:header="720" w:footer="720" w:gutter="0"/>
          <w:cols w:space="720"/>
          <w:docGrid w:linePitch="360"/>
        </w:sectPr>
      </w:pPr>
    </w:p>
    <w:p w14:paraId="31FEF7B5" w14:textId="77777777" w:rsidR="00AE2195" w:rsidRPr="00961C56" w:rsidRDefault="00AE2195" w:rsidP="00961C56">
      <w:pPr>
        <w:rPr>
          <w:rFonts w:ascii="Atkinson Hyperlegible" w:hAnsi="Atkinson Hyperlegible"/>
          <w:sz w:val="28"/>
          <w:szCs w:val="28"/>
        </w:rPr>
      </w:pPr>
    </w:p>
    <w:sectPr w:rsidR="00AE2195" w:rsidRPr="00961C56" w:rsidSect="002D535B">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kinson Hyperlegible">
    <w:panose1 w:val="00000000000000000000"/>
    <w:charset w:val="00"/>
    <w:family w:val="modern"/>
    <w:notTrueType/>
    <w:pitch w:val="variable"/>
    <w:sig w:usb0="00000027" w:usb1="00000000" w:usb2="00000000" w:usb3="00000000" w:csb0="0000008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B22"/>
    <w:multiLevelType w:val="hybridMultilevel"/>
    <w:tmpl w:val="7C88F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3375B0"/>
    <w:multiLevelType w:val="hybridMultilevel"/>
    <w:tmpl w:val="77F2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649AC"/>
    <w:multiLevelType w:val="hybridMultilevel"/>
    <w:tmpl w:val="02BC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32985"/>
    <w:multiLevelType w:val="hybridMultilevel"/>
    <w:tmpl w:val="7DCEBE14"/>
    <w:lvl w:ilvl="0" w:tplc="4D5414D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7949024">
    <w:abstractNumId w:val="3"/>
  </w:num>
  <w:num w:numId="2" w16cid:durableId="73170580">
    <w:abstractNumId w:val="1"/>
  </w:num>
  <w:num w:numId="3" w16cid:durableId="2120030821">
    <w:abstractNumId w:val="2"/>
  </w:num>
  <w:num w:numId="4" w16cid:durableId="87392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5B"/>
    <w:rsid w:val="000006ED"/>
    <w:rsid w:val="00014B96"/>
    <w:rsid w:val="00026210"/>
    <w:rsid w:val="0002770E"/>
    <w:rsid w:val="000333C9"/>
    <w:rsid w:val="000351B1"/>
    <w:rsid w:val="000353B1"/>
    <w:rsid w:val="00043C0F"/>
    <w:rsid w:val="00056BAB"/>
    <w:rsid w:val="0005754E"/>
    <w:rsid w:val="00060361"/>
    <w:rsid w:val="000617DA"/>
    <w:rsid w:val="00062556"/>
    <w:rsid w:val="00077309"/>
    <w:rsid w:val="00082F6F"/>
    <w:rsid w:val="0008392D"/>
    <w:rsid w:val="0008524D"/>
    <w:rsid w:val="000B4B18"/>
    <w:rsid w:val="000E75C7"/>
    <w:rsid w:val="000F4A3D"/>
    <w:rsid w:val="001070F2"/>
    <w:rsid w:val="00112081"/>
    <w:rsid w:val="0013460E"/>
    <w:rsid w:val="00135AD8"/>
    <w:rsid w:val="00147C04"/>
    <w:rsid w:val="00150FA3"/>
    <w:rsid w:val="00153A06"/>
    <w:rsid w:val="00161051"/>
    <w:rsid w:val="00173D51"/>
    <w:rsid w:val="0018013F"/>
    <w:rsid w:val="00181D23"/>
    <w:rsid w:val="00184EE3"/>
    <w:rsid w:val="001B267C"/>
    <w:rsid w:val="001C47DE"/>
    <w:rsid w:val="001C7B47"/>
    <w:rsid w:val="001D0402"/>
    <w:rsid w:val="001D105C"/>
    <w:rsid w:val="001D54C5"/>
    <w:rsid w:val="001E2B25"/>
    <w:rsid w:val="001E6694"/>
    <w:rsid w:val="002126F8"/>
    <w:rsid w:val="00213040"/>
    <w:rsid w:val="002255A6"/>
    <w:rsid w:val="0023304F"/>
    <w:rsid w:val="00236CCA"/>
    <w:rsid w:val="00243055"/>
    <w:rsid w:val="00243D3D"/>
    <w:rsid w:val="002453C0"/>
    <w:rsid w:val="00245F30"/>
    <w:rsid w:val="002511E1"/>
    <w:rsid w:val="00252BBD"/>
    <w:rsid w:val="002625DF"/>
    <w:rsid w:val="002634D8"/>
    <w:rsid w:val="002677F5"/>
    <w:rsid w:val="0027080D"/>
    <w:rsid w:val="00272978"/>
    <w:rsid w:val="002841D8"/>
    <w:rsid w:val="00290BBA"/>
    <w:rsid w:val="00294C80"/>
    <w:rsid w:val="00296926"/>
    <w:rsid w:val="002B0D8D"/>
    <w:rsid w:val="002C323E"/>
    <w:rsid w:val="002C7BAD"/>
    <w:rsid w:val="002D535B"/>
    <w:rsid w:val="002F1F14"/>
    <w:rsid w:val="002F47B9"/>
    <w:rsid w:val="003002CC"/>
    <w:rsid w:val="0030048A"/>
    <w:rsid w:val="00300C74"/>
    <w:rsid w:val="00302550"/>
    <w:rsid w:val="00311FCA"/>
    <w:rsid w:val="00312634"/>
    <w:rsid w:val="00322AF6"/>
    <w:rsid w:val="003259BA"/>
    <w:rsid w:val="00332AFA"/>
    <w:rsid w:val="003344E5"/>
    <w:rsid w:val="003351C6"/>
    <w:rsid w:val="00341A3F"/>
    <w:rsid w:val="00342660"/>
    <w:rsid w:val="00354D40"/>
    <w:rsid w:val="00357AD5"/>
    <w:rsid w:val="00360454"/>
    <w:rsid w:val="00360B6C"/>
    <w:rsid w:val="00364584"/>
    <w:rsid w:val="00370409"/>
    <w:rsid w:val="0039565E"/>
    <w:rsid w:val="003958C8"/>
    <w:rsid w:val="003C1562"/>
    <w:rsid w:val="003E49A7"/>
    <w:rsid w:val="003E550D"/>
    <w:rsid w:val="003F085C"/>
    <w:rsid w:val="003F24A5"/>
    <w:rsid w:val="003F63EB"/>
    <w:rsid w:val="00401F71"/>
    <w:rsid w:val="00405588"/>
    <w:rsid w:val="00411134"/>
    <w:rsid w:val="004129FA"/>
    <w:rsid w:val="004349C7"/>
    <w:rsid w:val="004508F1"/>
    <w:rsid w:val="0045104F"/>
    <w:rsid w:val="00462967"/>
    <w:rsid w:val="004639DA"/>
    <w:rsid w:val="00465D34"/>
    <w:rsid w:val="0047643F"/>
    <w:rsid w:val="00487F2D"/>
    <w:rsid w:val="00491E48"/>
    <w:rsid w:val="004956CB"/>
    <w:rsid w:val="004A1471"/>
    <w:rsid w:val="004A4FEC"/>
    <w:rsid w:val="004A6041"/>
    <w:rsid w:val="004A7D52"/>
    <w:rsid w:val="004B0B5C"/>
    <w:rsid w:val="004B6D6D"/>
    <w:rsid w:val="004D066F"/>
    <w:rsid w:val="004D3D2E"/>
    <w:rsid w:val="004E1180"/>
    <w:rsid w:val="004F76C1"/>
    <w:rsid w:val="00500295"/>
    <w:rsid w:val="00503DC2"/>
    <w:rsid w:val="005049D6"/>
    <w:rsid w:val="005060BE"/>
    <w:rsid w:val="00512797"/>
    <w:rsid w:val="005200EB"/>
    <w:rsid w:val="0052041D"/>
    <w:rsid w:val="005264FF"/>
    <w:rsid w:val="00533EF6"/>
    <w:rsid w:val="00534A5D"/>
    <w:rsid w:val="005467A2"/>
    <w:rsid w:val="00553677"/>
    <w:rsid w:val="005747FD"/>
    <w:rsid w:val="0057526F"/>
    <w:rsid w:val="0058027A"/>
    <w:rsid w:val="0058357E"/>
    <w:rsid w:val="005A187F"/>
    <w:rsid w:val="005A1958"/>
    <w:rsid w:val="005A24AD"/>
    <w:rsid w:val="005A66E6"/>
    <w:rsid w:val="005B0FF5"/>
    <w:rsid w:val="005B1387"/>
    <w:rsid w:val="005B54E9"/>
    <w:rsid w:val="005C1A84"/>
    <w:rsid w:val="005C2874"/>
    <w:rsid w:val="005D60CE"/>
    <w:rsid w:val="005E4976"/>
    <w:rsid w:val="005E7015"/>
    <w:rsid w:val="005F14D0"/>
    <w:rsid w:val="005F15CA"/>
    <w:rsid w:val="005F2614"/>
    <w:rsid w:val="005F3F7A"/>
    <w:rsid w:val="00604E8E"/>
    <w:rsid w:val="0063059C"/>
    <w:rsid w:val="006310FD"/>
    <w:rsid w:val="0063740B"/>
    <w:rsid w:val="006413A5"/>
    <w:rsid w:val="00643B3B"/>
    <w:rsid w:val="00660343"/>
    <w:rsid w:val="00661AEC"/>
    <w:rsid w:val="006640C0"/>
    <w:rsid w:val="00667294"/>
    <w:rsid w:val="00694CE8"/>
    <w:rsid w:val="006B06DB"/>
    <w:rsid w:val="006B32D1"/>
    <w:rsid w:val="006B54C5"/>
    <w:rsid w:val="006D0617"/>
    <w:rsid w:val="006D5BC2"/>
    <w:rsid w:val="006E2F83"/>
    <w:rsid w:val="006E7753"/>
    <w:rsid w:val="006F3FC0"/>
    <w:rsid w:val="00702D49"/>
    <w:rsid w:val="00713B3F"/>
    <w:rsid w:val="0072418A"/>
    <w:rsid w:val="00724C5B"/>
    <w:rsid w:val="00730A3A"/>
    <w:rsid w:val="00731177"/>
    <w:rsid w:val="00732928"/>
    <w:rsid w:val="007367C2"/>
    <w:rsid w:val="0074368A"/>
    <w:rsid w:val="00745DB6"/>
    <w:rsid w:val="00745F0A"/>
    <w:rsid w:val="00752D79"/>
    <w:rsid w:val="00752E35"/>
    <w:rsid w:val="00764E10"/>
    <w:rsid w:val="00775677"/>
    <w:rsid w:val="0077622C"/>
    <w:rsid w:val="00783218"/>
    <w:rsid w:val="007958A7"/>
    <w:rsid w:val="007A45B4"/>
    <w:rsid w:val="007A79A5"/>
    <w:rsid w:val="007B1B2B"/>
    <w:rsid w:val="007C00DE"/>
    <w:rsid w:val="007C2E56"/>
    <w:rsid w:val="007D0647"/>
    <w:rsid w:val="007E0BD2"/>
    <w:rsid w:val="007E3495"/>
    <w:rsid w:val="007E3DAB"/>
    <w:rsid w:val="007E3EDE"/>
    <w:rsid w:val="007E547A"/>
    <w:rsid w:val="007E6476"/>
    <w:rsid w:val="007F2C13"/>
    <w:rsid w:val="0081287A"/>
    <w:rsid w:val="00816846"/>
    <w:rsid w:val="00817ECC"/>
    <w:rsid w:val="0083245F"/>
    <w:rsid w:val="0084198F"/>
    <w:rsid w:val="00850A8B"/>
    <w:rsid w:val="00850DBC"/>
    <w:rsid w:val="00856692"/>
    <w:rsid w:val="00867B06"/>
    <w:rsid w:val="008704C1"/>
    <w:rsid w:val="00885E70"/>
    <w:rsid w:val="008906E9"/>
    <w:rsid w:val="00894AAD"/>
    <w:rsid w:val="00896E9D"/>
    <w:rsid w:val="008A34B7"/>
    <w:rsid w:val="008B06BF"/>
    <w:rsid w:val="008C094F"/>
    <w:rsid w:val="008C6CAF"/>
    <w:rsid w:val="008D0FDC"/>
    <w:rsid w:val="008D120A"/>
    <w:rsid w:val="008D54F3"/>
    <w:rsid w:val="008E09A6"/>
    <w:rsid w:val="008E335A"/>
    <w:rsid w:val="008E35CA"/>
    <w:rsid w:val="0090185B"/>
    <w:rsid w:val="0091245E"/>
    <w:rsid w:val="00920A62"/>
    <w:rsid w:val="0092149F"/>
    <w:rsid w:val="009279A9"/>
    <w:rsid w:val="009340A4"/>
    <w:rsid w:val="00935983"/>
    <w:rsid w:val="009400CB"/>
    <w:rsid w:val="00943592"/>
    <w:rsid w:val="00947F3B"/>
    <w:rsid w:val="00951C83"/>
    <w:rsid w:val="00961C56"/>
    <w:rsid w:val="009667EC"/>
    <w:rsid w:val="00982549"/>
    <w:rsid w:val="00986507"/>
    <w:rsid w:val="00986587"/>
    <w:rsid w:val="0099227F"/>
    <w:rsid w:val="00995DF5"/>
    <w:rsid w:val="00997724"/>
    <w:rsid w:val="00997D93"/>
    <w:rsid w:val="009A01EB"/>
    <w:rsid w:val="009A2ECF"/>
    <w:rsid w:val="009B0D85"/>
    <w:rsid w:val="009C7669"/>
    <w:rsid w:val="009D187E"/>
    <w:rsid w:val="009F3351"/>
    <w:rsid w:val="00A0170B"/>
    <w:rsid w:val="00A2059A"/>
    <w:rsid w:val="00A30132"/>
    <w:rsid w:val="00A3091D"/>
    <w:rsid w:val="00A32557"/>
    <w:rsid w:val="00A409BF"/>
    <w:rsid w:val="00A50287"/>
    <w:rsid w:val="00A60A3A"/>
    <w:rsid w:val="00A70A9A"/>
    <w:rsid w:val="00A7429E"/>
    <w:rsid w:val="00A82286"/>
    <w:rsid w:val="00A82F06"/>
    <w:rsid w:val="00A92E14"/>
    <w:rsid w:val="00AA24C9"/>
    <w:rsid w:val="00AA2DAA"/>
    <w:rsid w:val="00AA6C7E"/>
    <w:rsid w:val="00AB2ABA"/>
    <w:rsid w:val="00AC0398"/>
    <w:rsid w:val="00AC24FB"/>
    <w:rsid w:val="00AC3E84"/>
    <w:rsid w:val="00AC72A0"/>
    <w:rsid w:val="00AC7A05"/>
    <w:rsid w:val="00AD1D01"/>
    <w:rsid w:val="00AD475A"/>
    <w:rsid w:val="00AD6C5D"/>
    <w:rsid w:val="00AE0DB4"/>
    <w:rsid w:val="00AE2195"/>
    <w:rsid w:val="00AE7D2D"/>
    <w:rsid w:val="00AF72FD"/>
    <w:rsid w:val="00B048A8"/>
    <w:rsid w:val="00B2229F"/>
    <w:rsid w:val="00B46846"/>
    <w:rsid w:val="00B5401A"/>
    <w:rsid w:val="00B5743D"/>
    <w:rsid w:val="00B600FA"/>
    <w:rsid w:val="00B64D27"/>
    <w:rsid w:val="00B725ED"/>
    <w:rsid w:val="00B805B0"/>
    <w:rsid w:val="00B81492"/>
    <w:rsid w:val="00B81EE6"/>
    <w:rsid w:val="00B832A9"/>
    <w:rsid w:val="00B868AA"/>
    <w:rsid w:val="00B93DE7"/>
    <w:rsid w:val="00B9420A"/>
    <w:rsid w:val="00BC07AF"/>
    <w:rsid w:val="00BC2BB1"/>
    <w:rsid w:val="00BC3013"/>
    <w:rsid w:val="00BD7A4C"/>
    <w:rsid w:val="00BD7E15"/>
    <w:rsid w:val="00BE09B8"/>
    <w:rsid w:val="00BE36C6"/>
    <w:rsid w:val="00BE4937"/>
    <w:rsid w:val="00BE4CFE"/>
    <w:rsid w:val="00BE5CEA"/>
    <w:rsid w:val="00C07F4A"/>
    <w:rsid w:val="00C106AA"/>
    <w:rsid w:val="00C23F05"/>
    <w:rsid w:val="00C32A67"/>
    <w:rsid w:val="00C33334"/>
    <w:rsid w:val="00C43632"/>
    <w:rsid w:val="00C4384F"/>
    <w:rsid w:val="00C464F7"/>
    <w:rsid w:val="00C770BF"/>
    <w:rsid w:val="00C84423"/>
    <w:rsid w:val="00C95770"/>
    <w:rsid w:val="00CA32A4"/>
    <w:rsid w:val="00CB6EBB"/>
    <w:rsid w:val="00CD1AB8"/>
    <w:rsid w:val="00CE2899"/>
    <w:rsid w:val="00CF0823"/>
    <w:rsid w:val="00CF711F"/>
    <w:rsid w:val="00D12CBA"/>
    <w:rsid w:val="00D16346"/>
    <w:rsid w:val="00D22C70"/>
    <w:rsid w:val="00D22DF5"/>
    <w:rsid w:val="00D24B8C"/>
    <w:rsid w:val="00D2693B"/>
    <w:rsid w:val="00D36919"/>
    <w:rsid w:val="00D379C3"/>
    <w:rsid w:val="00D40FC7"/>
    <w:rsid w:val="00D42C8B"/>
    <w:rsid w:val="00D56364"/>
    <w:rsid w:val="00D5769C"/>
    <w:rsid w:val="00D61474"/>
    <w:rsid w:val="00D757ED"/>
    <w:rsid w:val="00D85BD6"/>
    <w:rsid w:val="00D941C1"/>
    <w:rsid w:val="00D95938"/>
    <w:rsid w:val="00DA374D"/>
    <w:rsid w:val="00DA7D20"/>
    <w:rsid w:val="00DB0005"/>
    <w:rsid w:val="00DB2FC5"/>
    <w:rsid w:val="00DE16F6"/>
    <w:rsid w:val="00DF310B"/>
    <w:rsid w:val="00E05C72"/>
    <w:rsid w:val="00E10521"/>
    <w:rsid w:val="00E22C17"/>
    <w:rsid w:val="00E31BD5"/>
    <w:rsid w:val="00E346FD"/>
    <w:rsid w:val="00E460B1"/>
    <w:rsid w:val="00E474B0"/>
    <w:rsid w:val="00E47F30"/>
    <w:rsid w:val="00E52A52"/>
    <w:rsid w:val="00E729A0"/>
    <w:rsid w:val="00E7655D"/>
    <w:rsid w:val="00E85E93"/>
    <w:rsid w:val="00E93A31"/>
    <w:rsid w:val="00EA2CDF"/>
    <w:rsid w:val="00EA7516"/>
    <w:rsid w:val="00EA7984"/>
    <w:rsid w:val="00EB01E5"/>
    <w:rsid w:val="00EB6F07"/>
    <w:rsid w:val="00ED7017"/>
    <w:rsid w:val="00EE0B27"/>
    <w:rsid w:val="00EE46EF"/>
    <w:rsid w:val="00EF38AA"/>
    <w:rsid w:val="00EF591C"/>
    <w:rsid w:val="00F17323"/>
    <w:rsid w:val="00F21C33"/>
    <w:rsid w:val="00F325E9"/>
    <w:rsid w:val="00F32AB5"/>
    <w:rsid w:val="00F42FAE"/>
    <w:rsid w:val="00F632EA"/>
    <w:rsid w:val="00F74BEE"/>
    <w:rsid w:val="00F81672"/>
    <w:rsid w:val="00F84ADF"/>
    <w:rsid w:val="00FB5564"/>
    <w:rsid w:val="00FC3E9D"/>
    <w:rsid w:val="00FF34B4"/>
    <w:rsid w:val="00FF5FD3"/>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6782"/>
  <w15:chartTrackingRefBased/>
  <w15:docId w15:val="{729298FC-9C8F-4291-919C-DCACA57F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35B"/>
    <w:rPr>
      <w:rFonts w:eastAsiaTheme="majorEastAsia" w:cstheme="majorBidi"/>
      <w:color w:val="272727" w:themeColor="text1" w:themeTint="D8"/>
    </w:rPr>
  </w:style>
  <w:style w:type="paragraph" w:styleId="Title">
    <w:name w:val="Title"/>
    <w:basedOn w:val="Normal"/>
    <w:next w:val="Normal"/>
    <w:link w:val="TitleChar"/>
    <w:uiPriority w:val="10"/>
    <w:qFormat/>
    <w:rsid w:val="002D5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35B"/>
    <w:pPr>
      <w:spacing w:before="160"/>
      <w:jc w:val="center"/>
    </w:pPr>
    <w:rPr>
      <w:i/>
      <w:iCs/>
      <w:color w:val="404040" w:themeColor="text1" w:themeTint="BF"/>
    </w:rPr>
  </w:style>
  <w:style w:type="character" w:customStyle="1" w:styleId="QuoteChar">
    <w:name w:val="Quote Char"/>
    <w:basedOn w:val="DefaultParagraphFont"/>
    <w:link w:val="Quote"/>
    <w:uiPriority w:val="29"/>
    <w:rsid w:val="002D535B"/>
    <w:rPr>
      <w:i/>
      <w:iCs/>
      <w:color w:val="404040" w:themeColor="text1" w:themeTint="BF"/>
    </w:rPr>
  </w:style>
  <w:style w:type="paragraph" w:styleId="ListParagraph">
    <w:name w:val="List Paragraph"/>
    <w:basedOn w:val="Normal"/>
    <w:uiPriority w:val="34"/>
    <w:qFormat/>
    <w:rsid w:val="002D535B"/>
    <w:pPr>
      <w:ind w:left="720"/>
      <w:contextualSpacing/>
    </w:pPr>
  </w:style>
  <w:style w:type="character" w:styleId="IntenseEmphasis">
    <w:name w:val="Intense Emphasis"/>
    <w:basedOn w:val="DefaultParagraphFont"/>
    <w:uiPriority w:val="21"/>
    <w:qFormat/>
    <w:rsid w:val="002D535B"/>
    <w:rPr>
      <w:i/>
      <w:iCs/>
      <w:color w:val="0F4761" w:themeColor="accent1" w:themeShade="BF"/>
    </w:rPr>
  </w:style>
  <w:style w:type="paragraph" w:styleId="IntenseQuote">
    <w:name w:val="Intense Quote"/>
    <w:basedOn w:val="Normal"/>
    <w:next w:val="Normal"/>
    <w:link w:val="IntenseQuoteChar"/>
    <w:uiPriority w:val="30"/>
    <w:qFormat/>
    <w:rsid w:val="002D5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35B"/>
    <w:rPr>
      <w:i/>
      <w:iCs/>
      <w:color w:val="0F4761" w:themeColor="accent1" w:themeShade="BF"/>
    </w:rPr>
  </w:style>
  <w:style w:type="character" w:styleId="IntenseReference">
    <w:name w:val="Intense Reference"/>
    <w:basedOn w:val="DefaultParagraphFont"/>
    <w:uiPriority w:val="32"/>
    <w:qFormat/>
    <w:rsid w:val="002D535B"/>
    <w:rPr>
      <w:b/>
      <w:bCs/>
      <w:smallCaps/>
      <w:color w:val="0F4761" w:themeColor="accent1" w:themeShade="BF"/>
      <w:spacing w:val="5"/>
    </w:rPr>
  </w:style>
  <w:style w:type="character" w:styleId="Hyperlink">
    <w:name w:val="Hyperlink"/>
    <w:basedOn w:val="DefaultParagraphFont"/>
    <w:uiPriority w:val="99"/>
    <w:unhideWhenUsed/>
    <w:rsid w:val="001C7B47"/>
    <w:rPr>
      <w:color w:val="467886" w:themeColor="hyperlink"/>
      <w:u w:val="single"/>
    </w:rPr>
  </w:style>
  <w:style w:type="character" w:styleId="UnresolvedMention">
    <w:name w:val="Unresolved Mention"/>
    <w:basedOn w:val="DefaultParagraphFont"/>
    <w:uiPriority w:val="99"/>
    <w:semiHidden/>
    <w:unhideWhenUsed/>
    <w:rsid w:val="001C7B47"/>
    <w:rPr>
      <w:color w:val="605E5C"/>
      <w:shd w:val="clear" w:color="auto" w:fill="E1DFDD"/>
    </w:rPr>
  </w:style>
  <w:style w:type="paragraph" w:styleId="Caption">
    <w:name w:val="caption"/>
    <w:basedOn w:val="Normal"/>
    <w:next w:val="Normal"/>
    <w:uiPriority w:val="35"/>
    <w:unhideWhenUsed/>
    <w:qFormat/>
    <w:rsid w:val="004A4FEC"/>
    <w:pPr>
      <w:spacing w:after="200" w:line="240" w:lineRule="auto"/>
    </w:pPr>
    <w:rPr>
      <w:i/>
      <w:iCs/>
      <w:color w:val="0E2841" w:themeColor="text2"/>
      <w:sz w:val="18"/>
      <w:szCs w:val="18"/>
    </w:rPr>
  </w:style>
  <w:style w:type="paragraph" w:styleId="NormalWeb">
    <w:name w:val="Normal (Web)"/>
    <w:basedOn w:val="Normal"/>
    <w:uiPriority w:val="99"/>
    <w:semiHidden/>
    <w:unhideWhenUsed/>
    <w:rsid w:val="0016105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0048A"/>
    <w:rPr>
      <w:sz w:val="16"/>
      <w:szCs w:val="16"/>
    </w:rPr>
  </w:style>
  <w:style w:type="paragraph" w:styleId="CommentText">
    <w:name w:val="annotation text"/>
    <w:basedOn w:val="Normal"/>
    <w:link w:val="CommentTextChar"/>
    <w:uiPriority w:val="99"/>
    <w:semiHidden/>
    <w:unhideWhenUsed/>
    <w:rsid w:val="0030048A"/>
    <w:pPr>
      <w:spacing w:line="240" w:lineRule="auto"/>
    </w:pPr>
    <w:rPr>
      <w:sz w:val="20"/>
      <w:szCs w:val="20"/>
    </w:rPr>
  </w:style>
  <w:style w:type="character" w:customStyle="1" w:styleId="CommentTextChar">
    <w:name w:val="Comment Text Char"/>
    <w:basedOn w:val="DefaultParagraphFont"/>
    <w:link w:val="CommentText"/>
    <w:uiPriority w:val="99"/>
    <w:semiHidden/>
    <w:rsid w:val="0030048A"/>
    <w:rPr>
      <w:sz w:val="20"/>
      <w:szCs w:val="20"/>
    </w:rPr>
  </w:style>
  <w:style w:type="paragraph" w:styleId="CommentSubject">
    <w:name w:val="annotation subject"/>
    <w:basedOn w:val="CommentText"/>
    <w:next w:val="CommentText"/>
    <w:link w:val="CommentSubjectChar"/>
    <w:uiPriority w:val="99"/>
    <w:semiHidden/>
    <w:unhideWhenUsed/>
    <w:rsid w:val="0030048A"/>
    <w:rPr>
      <w:b/>
      <w:bCs/>
    </w:rPr>
  </w:style>
  <w:style w:type="character" w:customStyle="1" w:styleId="CommentSubjectChar">
    <w:name w:val="Comment Subject Char"/>
    <w:basedOn w:val="CommentTextChar"/>
    <w:link w:val="CommentSubject"/>
    <w:uiPriority w:val="99"/>
    <w:semiHidden/>
    <w:rsid w:val="00300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97823">
      <w:bodyDiv w:val="1"/>
      <w:marLeft w:val="0"/>
      <w:marRight w:val="0"/>
      <w:marTop w:val="0"/>
      <w:marBottom w:val="0"/>
      <w:divBdr>
        <w:top w:val="none" w:sz="0" w:space="0" w:color="auto"/>
        <w:left w:val="none" w:sz="0" w:space="0" w:color="auto"/>
        <w:bottom w:val="none" w:sz="0" w:space="0" w:color="auto"/>
        <w:right w:val="none" w:sz="0" w:space="0" w:color="auto"/>
      </w:divBdr>
    </w:div>
    <w:div w:id="20915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sbard.loc.gov/bard2-web/search/DB46487/?prevPage=search_books&amp;from=%2Fsearch%2Fresults%2F%3Ftype%3Dbook%26initialLanguage%3Den%26language%3Den%26initialFormat%3Dall%26format%3Dall%26inField%3D%26search%3DDB46487" TargetMode="External"/><Relationship Id="rId18" Type="http://schemas.openxmlformats.org/officeDocument/2006/relationships/hyperlink" Target="https://www.sos.mo.gov/wolfner/Youthschsvc" TargetMode="External"/><Relationship Id="rId26" Type="http://schemas.openxmlformats.org/officeDocument/2006/relationships/hyperlink" Target="https://nlsbard.loc.gov/bard2-web/search/DBC33043/?prevPage=search_books&amp;from=%2Fsearch%2Fresults%2F%3Ftype%3Dbook%26initialLanguage%3Den%26language%3Den%26initialFormat%3Dall%26format%3Dall%26inField%3D%26search%3DDBC33043" TargetMode="External"/><Relationship Id="rId3" Type="http://schemas.openxmlformats.org/officeDocument/2006/relationships/settings" Target="settings.xml"/><Relationship Id="rId21" Type="http://schemas.openxmlformats.org/officeDocument/2006/relationships/hyperlink" Target="https://nlsbard.loc.gov/bard2-web/search/DBC29215/?prevPage=search_books&amp;from=%2Fsearch%2Fresults%2F%3Ftype%3Dbook%26initialLanguage%3Den%26language%3Den%26initialFormat%3Dall%26format%3Dall%26inField%3D%26search%3DDBC29215" TargetMode="External"/><Relationship Id="rId34" Type="http://schemas.openxmlformats.org/officeDocument/2006/relationships/hyperlink" Target="mailto:wellsjerry9@gmail.com" TargetMode="External"/><Relationship Id="rId7" Type="http://schemas.openxmlformats.org/officeDocument/2006/relationships/hyperlink" Target="https://nlsbard.loc.gov/bard2-web/search/DB93792/?prevPage=search_books&amp;from=%2Fsearch%2Fresults%2F%3Ftype%3Dbook%26initialLanguage%3Den%26language%3Den%26initialFormat%3Dall%26format%3Dall%26inField%3D%26search%3DDB93792" TargetMode="External"/><Relationship Id="rId12" Type="http://schemas.openxmlformats.org/officeDocument/2006/relationships/hyperlink" Target="https://nlsbard.loc.gov/bard2-web/search/DB47024/?prevPage=search_books&amp;from=%2Fsearch%2Fresults%2F%3Ftype%3Dbook%26initialLanguage%3Den%26language%3Den%26initialFormat%3Dall%26format%3Dall%26inField%3D%26search%3DDB47024" TargetMode="External"/><Relationship Id="rId17" Type="http://schemas.openxmlformats.org/officeDocument/2006/relationships/hyperlink" Target="https://iframe.dacast.com/vod/cedb7f2cc1475fac43e1e04e07b58a82/372667e1-7cf7-4b3c-8c80-d977db9d51c9" TargetMode="External"/><Relationship Id="rId25" Type="http://schemas.openxmlformats.org/officeDocument/2006/relationships/hyperlink" Target="https://nlsbard.loc.gov/bard2-web/search/DBC33037/?prevPage=search_books&amp;from=%2Fsearch%2Fresults%2F%3Ftype%3Dbook%26initialLanguage%3Den%26language%3Den%26initialFormat%3Dall%26format%3Dall%26inField%3D%26search%3DDBC33037" TargetMode="External"/><Relationship Id="rId33" Type="http://schemas.openxmlformats.org/officeDocument/2006/relationships/hyperlink" Target="mailto:connections@loc.gov" TargetMode="External"/><Relationship Id="rId2" Type="http://schemas.openxmlformats.org/officeDocument/2006/relationships/styles" Target="styles.xml"/><Relationship Id="rId16" Type="http://schemas.openxmlformats.org/officeDocument/2006/relationships/hyperlink" Target="https://www.sos.mo.gov/default.aspx?PageID=10083" TargetMode="External"/><Relationship Id="rId20" Type="http://schemas.openxmlformats.org/officeDocument/2006/relationships/hyperlink" Target="https://nlsbard.loc.gov/bard2-web/search/DBC30907/?prevPage=search_books&amp;from=%2Fsearch%2Fresults%2F%3Ftype%3Dbook%26initialLanguage%3Den%26language%3Den%26initialFormat%3Dall%26format%3Dall%26inField%3D%26search%3DDBC30907" TargetMode="External"/><Relationship Id="rId29" Type="http://schemas.openxmlformats.org/officeDocument/2006/relationships/hyperlink" Target="https://nlsbard.loc.gov/bard2-web/search/DBC32943/?prevPage=search_books&amp;from=%2Fsearch%2Fresults%2F%3Ftype%3Dbook%26initialLanguage%3Den%26language%3Den%26initialFormat%3Dall%26format%3Dall%26inField%3D%26search%3DDBC32943" TargetMode="External"/><Relationship Id="rId1" Type="http://schemas.openxmlformats.org/officeDocument/2006/relationships/numbering" Target="numbering.xml"/><Relationship Id="rId6" Type="http://schemas.openxmlformats.org/officeDocument/2006/relationships/hyperlink" Target="mailto:wolfner@sos.mo.gov" TargetMode="External"/><Relationship Id="rId11" Type="http://schemas.openxmlformats.org/officeDocument/2006/relationships/hyperlink" Target="https://nlsbard.loc.gov/bard2-web/search/DBC29304/?prevPage=search_books&amp;from=%2Fsearch%2Fresults%2F%3Ftype%3Dbook%26initialLanguage%3Den%26language%3Den%26initialFormat%3Dall%26format%3Dall%26inField%3D%26search%3DDBC29304" TargetMode="External"/><Relationship Id="rId24" Type="http://schemas.openxmlformats.org/officeDocument/2006/relationships/hyperlink" Target="https://nlsbard.loc.gov/bard2-web/search/DBC33025/?prevPage=search_books&amp;from=%2Fsearch%2Fresults%2F%3Ftype%3Dbook%26initialLanguage%3Den%26language%3Den%26initialFormat%3Dall%26format%3Dall%26inField%3D%26search%3DDBC33025" TargetMode="External"/><Relationship Id="rId32" Type="http://schemas.openxmlformats.org/officeDocument/2006/relationships/hyperlink" Target="http://www.loc.gov/nls/news-and-updates/many-faces-of-BARD/" TargetMode="External"/><Relationship Id="rId5" Type="http://schemas.openxmlformats.org/officeDocument/2006/relationships/hyperlink" Target="https://www.sos.mo.gov/wolfner" TargetMode="External"/><Relationship Id="rId15" Type="http://schemas.openxmlformats.org/officeDocument/2006/relationships/hyperlink" Target="https://zoom.us/j/96471504467" TargetMode="External"/><Relationship Id="rId23" Type="http://schemas.openxmlformats.org/officeDocument/2006/relationships/hyperlink" Target="https://nlsbard.loc.gov/bard2-web/search/DBC33015/?prevPage=search_books&amp;from=%2Fsearch%2Fresults%2F%3Ftype%3Dbook%26initialLanguage%3Den%26language%3Den%26initialFormat%3Dall%26format%3Dall%26inField%3D%26search%3DDBC33015" TargetMode="External"/><Relationship Id="rId28" Type="http://schemas.openxmlformats.org/officeDocument/2006/relationships/hyperlink" Target="https://nlsbard.loc.gov/bard2-web/search/DBC29309/?prevPage=search_books&amp;from=%2Fsearch%2Fresults%2F%3Ftype%3Dbook%26initialFormat%3Dall%26search%3DDBC29309%26initialLanguage%3Den" TargetMode="External"/><Relationship Id="rId36" Type="http://schemas.openxmlformats.org/officeDocument/2006/relationships/theme" Target="theme/theme1.xml"/><Relationship Id="rId10" Type="http://schemas.openxmlformats.org/officeDocument/2006/relationships/hyperlink" Target="https://nlsbard.loc.gov/bard2-web/search/DB77202/?prevPage=search_books&amp;from=%2Fsearch%2Fresults%2F%3Ftype%3Dbook%26initialLanguage%3Den%26language%3Den%26initialFormat%3Dall%26format%3Dall%26inField%3D%26search%3DDB77202" TargetMode="External"/><Relationship Id="rId19" Type="http://schemas.openxmlformats.org/officeDocument/2006/relationships/hyperlink" Target="https://nlsbard.loc.gov/bard2-web/search/DBC29176/?prevPage=search_books&amp;from=%2Fsearch%2Fresults%2F%3Ftype%3Dbook%26initialLanguage%3Den%26language%3Den%26initialFormat%3Dall%26format%3Dall%26inField%3D%26search%3DDBC29176" TargetMode="External"/><Relationship Id="rId31" Type="http://schemas.openxmlformats.org/officeDocument/2006/relationships/hyperlink" Target="https://nlsbard.loc.gov/bard2-web/search/DBC32982/?prevPage=search_books&amp;from=%2Fsearch%2Fresults%2F%3Ftype%3Dbook%26initialLanguage%3Den%26language%3Den%26initialFormat%3Dall%26format%3Dall%26inField%3D%26search%3DDBC32982" TargetMode="External"/><Relationship Id="rId4" Type="http://schemas.openxmlformats.org/officeDocument/2006/relationships/webSettings" Target="webSettings.xml"/><Relationship Id="rId9" Type="http://schemas.openxmlformats.org/officeDocument/2006/relationships/hyperlink" Target="https://nlsbard.loc.gov/bard2-web/search/DB68453/?prevPage=search_books&amp;from=%2Fsearch%2Fresults%2F%3Ftype%3Dbook%26initialLanguage%3Den%26language%3Den%26initialFormat%3Dall%26format%3Dall%26inField%3D%26search%3DDB68453" TargetMode="External"/><Relationship Id="rId14" Type="http://schemas.openxmlformats.org/officeDocument/2006/relationships/hyperlink" Target="https://nlsbard.loc.gov/bard2-web/search/DB132261/?prevPage=search_books&amp;from=%2Fsearch%2Fresults%2F%3Ftype%3Dbook%26initialLanguage%3Den%26language%3Den%26initialFormat%3Dall%26format%3Dall%26inField%3D%26search%3DDB132261" TargetMode="External"/><Relationship Id="rId22" Type="http://schemas.openxmlformats.org/officeDocument/2006/relationships/hyperlink" Target="https://nlsbard.loc.gov/bard2-web/search/DBC30981/?prevPage=search_books&amp;from=%2Fsearch%2Fresults%2F%3Ftype%3Dbook%26initialFormat%3Dall%26search%3DDBC30981%26initialLanguage%3Den" TargetMode="External"/><Relationship Id="rId27" Type="http://schemas.openxmlformats.org/officeDocument/2006/relationships/hyperlink" Target="https://nlsbard.loc.gov/bard2-web/search/DBC29303/?prevPage=search_books&amp;from=%2Fsearch%2Fresults%2F%3Ftype%3Dbook%26initialLanguage%3Den%26language%3Den%26initialFormat%3Dall%26format%3Dall%26inField%3D%26search%3DDBC29303" TargetMode="External"/><Relationship Id="rId30" Type="http://schemas.openxmlformats.org/officeDocument/2006/relationships/hyperlink" Target="https://nlsbard.loc.gov/bard2-web/search/DBC32979/?prevPage=search_books&amp;from=%2Fsearch%2Fresults%2F%3Ftype%3Dbook%26initialLanguage%3Den%26language%3Den%26initialFormat%3Dall%26format%3Dall%26inField%3D%26search%3DDBC32979" TargetMode="External"/><Relationship Id="rId35" Type="http://schemas.openxmlformats.org/officeDocument/2006/relationships/fontTable" Target="fontTable.xml"/><Relationship Id="rId8" Type="http://schemas.openxmlformats.org/officeDocument/2006/relationships/hyperlink" Target="https://nlsbard.loc.gov/bard2-web/search/DB56125/?prevPage=search_books&amp;from=%2Fsearch%2Fresults%2F%3Ftype%3Dbook%26initialLanguage%3Den%26language%3Den%26initialFormat%3Dall%26format%3Dall%26inField%3D%26search%3DDB56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3452</Words>
  <Characters>26246</Characters>
  <Application>Microsoft Office Word</Application>
  <DocSecurity>0</DocSecurity>
  <Lines>218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Lengyel, Vanessa</dc:creator>
  <cp:keywords/>
  <dc:description/>
  <cp:lastModifiedBy>Lengyel, Vanessa</cp:lastModifiedBy>
  <cp:revision>5</cp:revision>
  <cp:lastPrinted>2026-03-06T14:31:00Z</cp:lastPrinted>
  <dcterms:created xsi:type="dcterms:W3CDTF">2026-04-02T19:47:00Z</dcterms:created>
  <dcterms:modified xsi:type="dcterms:W3CDTF">2026-04-02T20:08:00Z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1d037059-7237-4021-a442-4c546f0a5085</vt:lpwstr>
  </property>
</Properties>
</file>