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E15BE" w14:textId="4BBE2C94" w:rsidR="00AC51E4" w:rsidRPr="000A48AE" w:rsidRDefault="00AC51E4" w:rsidP="00AC51E4">
      <w:pPr>
        <w:rPr>
          <w:i/>
          <w:iCs/>
          <w:sz w:val="28"/>
          <w:szCs w:val="28"/>
        </w:rPr>
      </w:pPr>
      <w:r w:rsidRPr="000A48AE">
        <w:rPr>
          <w:i/>
          <w:iCs/>
          <w:sz w:val="28"/>
          <w:szCs w:val="28"/>
        </w:rPr>
        <w:t>(</w:t>
      </w:r>
      <w:r>
        <w:rPr>
          <w:i/>
          <w:iCs/>
          <w:sz w:val="28"/>
          <w:szCs w:val="28"/>
        </w:rPr>
        <w:t>Light</w:t>
      </w:r>
      <w:r w:rsidRPr="000A48AE">
        <w:rPr>
          <w:i/>
          <w:iCs/>
          <w:sz w:val="28"/>
          <w:szCs w:val="28"/>
        </w:rPr>
        <w:t xml:space="preserve"> </w:t>
      </w:r>
      <w:r>
        <w:rPr>
          <w:i/>
          <w:iCs/>
          <w:sz w:val="28"/>
          <w:szCs w:val="28"/>
        </w:rPr>
        <w:t>nature sounds play</w:t>
      </w:r>
      <w:r>
        <w:rPr>
          <w:i/>
          <w:iCs/>
          <w:sz w:val="28"/>
          <w:szCs w:val="28"/>
        </w:rPr>
        <w:t xml:space="preserve"> in the background; female voice narrates</w:t>
      </w:r>
      <w:r w:rsidRPr="000A48AE">
        <w:rPr>
          <w:i/>
          <w:iCs/>
          <w:sz w:val="28"/>
          <w:szCs w:val="28"/>
        </w:rPr>
        <w:t>)</w:t>
      </w:r>
    </w:p>
    <w:p w14:paraId="6FF07528" w14:textId="145AE174" w:rsidR="00AE2195" w:rsidRPr="00E50EAA" w:rsidRDefault="00B62600">
      <w:pPr>
        <w:rPr>
          <w:i/>
          <w:iCs/>
          <w:sz w:val="28"/>
          <w:szCs w:val="28"/>
        </w:rPr>
      </w:pPr>
      <w:r w:rsidRPr="00E50EAA">
        <w:rPr>
          <w:i/>
          <w:iCs/>
          <w:sz w:val="28"/>
          <w:szCs w:val="28"/>
        </w:rPr>
        <w:t>Featured Nature Titles</w:t>
      </w:r>
    </w:p>
    <w:p w14:paraId="3E7E9F5D" w14:textId="77777777" w:rsidR="00B62600" w:rsidRPr="00E50EAA" w:rsidRDefault="00B62600" w:rsidP="00B62600">
      <w:pPr>
        <w:rPr>
          <w:i/>
          <w:iCs/>
          <w:sz w:val="28"/>
          <w:szCs w:val="28"/>
        </w:rPr>
      </w:pPr>
      <w:r w:rsidRPr="00E50EAA">
        <w:rPr>
          <w:i/>
          <w:iCs/>
          <w:sz w:val="28"/>
          <w:szCs w:val="28"/>
        </w:rPr>
        <w:t xml:space="preserve">Available through Wolfner Talking Book and Braille Library and National Library Service for the Blind and Print Disabled, Library of Congress. </w:t>
      </w:r>
    </w:p>
    <w:p w14:paraId="2218E206" w14:textId="60A2550F" w:rsidR="00B62600" w:rsidRDefault="00B62600" w:rsidP="00B62600">
      <w:pPr>
        <w:rPr>
          <w:i/>
          <w:iCs/>
          <w:sz w:val="28"/>
          <w:szCs w:val="28"/>
        </w:rPr>
      </w:pPr>
      <w:r w:rsidRPr="00E50EAA">
        <w:rPr>
          <w:i/>
          <w:iCs/>
          <w:sz w:val="28"/>
          <w:szCs w:val="28"/>
        </w:rPr>
        <w:t xml:space="preserve">The titles below are available on BARD Mobile or by ordering an audiobook cartridge through Wolfner Library, </w:t>
      </w:r>
      <w:hyperlink r:id="rId4" w:history="1">
        <w:r w:rsidR="00882F41" w:rsidRPr="00E50EAA">
          <w:rPr>
            <w:rStyle w:val="Hyperlink"/>
            <w:i/>
            <w:iCs/>
            <w:sz w:val="28"/>
            <w:szCs w:val="28"/>
          </w:rPr>
          <w:t>wolfner@sos.mo.gov</w:t>
        </w:r>
      </w:hyperlink>
      <w:r w:rsidRPr="00E50EAA">
        <w:rPr>
          <w:i/>
          <w:iCs/>
          <w:sz w:val="28"/>
          <w:szCs w:val="28"/>
        </w:rPr>
        <w:t>.</w:t>
      </w:r>
    </w:p>
    <w:p w14:paraId="49D523E8" w14:textId="77777777" w:rsidR="00E50EAA" w:rsidRPr="00E50EAA" w:rsidRDefault="00E50EAA" w:rsidP="00B62600">
      <w:pPr>
        <w:rPr>
          <w:i/>
          <w:iCs/>
          <w:sz w:val="28"/>
          <w:szCs w:val="28"/>
        </w:rPr>
      </w:pPr>
    </w:p>
    <w:p w14:paraId="4B25F2E6" w14:textId="33990990" w:rsidR="00882F41" w:rsidRPr="00E50EAA" w:rsidRDefault="00E50EAA" w:rsidP="00B62600">
      <w:pPr>
        <w:rPr>
          <w:i/>
          <w:iCs/>
          <w:sz w:val="28"/>
          <w:szCs w:val="28"/>
        </w:rPr>
      </w:pPr>
      <w:bookmarkStart w:id="0" w:name="_Hlk233727634"/>
      <w:r w:rsidRPr="00E50EAA">
        <w:rPr>
          <w:i/>
          <w:iCs/>
          <w:sz w:val="28"/>
          <w:szCs w:val="28"/>
        </w:rPr>
        <w:t>(Chime sounds)</w:t>
      </w:r>
    </w:p>
    <w:bookmarkEnd w:id="0"/>
    <w:p w14:paraId="2C9615C8" w14:textId="77777777" w:rsidR="00B62600" w:rsidRPr="00E50EAA" w:rsidRDefault="00B62600" w:rsidP="00B62600">
      <w:pPr>
        <w:rPr>
          <w:i/>
          <w:iCs/>
          <w:sz w:val="28"/>
          <w:szCs w:val="28"/>
        </w:rPr>
      </w:pPr>
      <w:r w:rsidRPr="00E50EAA">
        <w:rPr>
          <w:i/>
          <w:iCs/>
          <w:sz w:val="28"/>
          <w:szCs w:val="28"/>
        </w:rPr>
        <w:t xml:space="preserve">We're Going on a Leaf Hunt by Steve Metzger </w:t>
      </w:r>
    </w:p>
    <w:p w14:paraId="14CE523B" w14:textId="77777777" w:rsidR="00B62600" w:rsidRPr="00E50EAA" w:rsidRDefault="00B62600" w:rsidP="00B62600">
      <w:pPr>
        <w:rPr>
          <w:i/>
          <w:iCs/>
          <w:sz w:val="28"/>
          <w:szCs w:val="28"/>
        </w:rPr>
      </w:pPr>
      <w:r w:rsidRPr="00E50EAA">
        <w:rPr>
          <w:i/>
          <w:iCs/>
          <w:sz w:val="28"/>
          <w:szCs w:val="28"/>
        </w:rPr>
        <w:t xml:space="preserve">There are lots of beautiful fall leaves to find! Three friends have a big adventure hiking over a mountain and through a forest to collect leaves of all kinds and colors. With easy rhyming text and fun sound effects, children will delight in this rollicking autumn story. For grades K-3. </w:t>
      </w:r>
    </w:p>
    <w:p w14:paraId="4A355A3B" w14:textId="77777777" w:rsidR="00B62600" w:rsidRDefault="00B62600" w:rsidP="00B62600">
      <w:pPr>
        <w:rPr>
          <w:i/>
          <w:iCs/>
          <w:sz w:val="28"/>
          <w:szCs w:val="28"/>
        </w:rPr>
      </w:pPr>
      <w:r w:rsidRPr="00E50EAA">
        <w:rPr>
          <w:i/>
          <w:iCs/>
          <w:sz w:val="28"/>
          <w:szCs w:val="28"/>
        </w:rPr>
        <w:t>Audiobook: DBC28702 (9 minutes)</w:t>
      </w:r>
    </w:p>
    <w:p w14:paraId="60D696D4" w14:textId="77777777" w:rsidR="00E50EAA" w:rsidRPr="00E50EAA" w:rsidRDefault="00E50EAA" w:rsidP="00E50EAA">
      <w:pPr>
        <w:rPr>
          <w:i/>
          <w:iCs/>
          <w:sz w:val="28"/>
          <w:szCs w:val="28"/>
        </w:rPr>
      </w:pPr>
      <w:r w:rsidRPr="00E50EAA">
        <w:rPr>
          <w:i/>
          <w:iCs/>
          <w:sz w:val="28"/>
          <w:szCs w:val="28"/>
        </w:rPr>
        <w:t>(Chime sounds)</w:t>
      </w:r>
    </w:p>
    <w:p w14:paraId="7BD35722" w14:textId="77777777" w:rsidR="00B62600" w:rsidRPr="00E50EAA" w:rsidRDefault="00B62600" w:rsidP="00B62600">
      <w:pPr>
        <w:rPr>
          <w:i/>
          <w:iCs/>
          <w:sz w:val="28"/>
          <w:szCs w:val="28"/>
        </w:rPr>
      </w:pPr>
      <w:r w:rsidRPr="00E50EAA">
        <w:rPr>
          <w:i/>
          <w:iCs/>
          <w:sz w:val="28"/>
          <w:szCs w:val="28"/>
        </w:rPr>
        <w:t>Rotten! Vultures, Beetles, and Slime: Nature's Decomposers</w:t>
      </w:r>
    </w:p>
    <w:p w14:paraId="75C29B0D" w14:textId="77777777" w:rsidR="00B62600" w:rsidRPr="00E50EAA" w:rsidRDefault="00B62600" w:rsidP="00B62600">
      <w:pPr>
        <w:rPr>
          <w:i/>
          <w:iCs/>
          <w:sz w:val="28"/>
          <w:szCs w:val="28"/>
        </w:rPr>
      </w:pPr>
      <w:r w:rsidRPr="00E50EAA">
        <w:rPr>
          <w:i/>
          <w:iCs/>
          <w:sz w:val="28"/>
          <w:szCs w:val="28"/>
        </w:rPr>
        <w:t>by Gilbert Ford</w:t>
      </w:r>
    </w:p>
    <w:p w14:paraId="45C32A8C" w14:textId="77777777" w:rsidR="00B62600" w:rsidRPr="00E50EAA" w:rsidRDefault="00B62600" w:rsidP="00B62600">
      <w:pPr>
        <w:rPr>
          <w:i/>
          <w:iCs/>
          <w:sz w:val="28"/>
          <w:szCs w:val="28"/>
        </w:rPr>
      </w:pPr>
      <w:r w:rsidRPr="00E50EAA">
        <w:rPr>
          <w:i/>
          <w:iCs/>
          <w:sz w:val="28"/>
          <w:szCs w:val="28"/>
        </w:rPr>
        <w:t>A funny and fact-filled look at decomposition in all of its slimy glory. Vultures, fungi, dung beetles, and more aid in this fascinating and sometimes smelly aspect of the life cycle that's right under our noses. For grades 3-6.</w:t>
      </w:r>
    </w:p>
    <w:p w14:paraId="6B441B31" w14:textId="77777777" w:rsidR="00B62600" w:rsidRDefault="00B62600" w:rsidP="00B62600">
      <w:pPr>
        <w:rPr>
          <w:i/>
          <w:iCs/>
          <w:sz w:val="28"/>
          <w:szCs w:val="28"/>
        </w:rPr>
      </w:pPr>
      <w:r w:rsidRPr="00E50EAA">
        <w:rPr>
          <w:i/>
          <w:iCs/>
          <w:sz w:val="28"/>
          <w:szCs w:val="28"/>
        </w:rPr>
        <w:t>Audiobook: DB134103 (1 hour, 42 minutes)</w:t>
      </w:r>
    </w:p>
    <w:p w14:paraId="15CB8999" w14:textId="77777777" w:rsidR="00E50EAA" w:rsidRPr="00E50EAA" w:rsidRDefault="00E50EAA" w:rsidP="00E50EAA">
      <w:pPr>
        <w:rPr>
          <w:i/>
          <w:iCs/>
          <w:sz w:val="28"/>
          <w:szCs w:val="28"/>
        </w:rPr>
      </w:pPr>
      <w:r w:rsidRPr="00E50EAA">
        <w:rPr>
          <w:i/>
          <w:iCs/>
          <w:sz w:val="28"/>
          <w:szCs w:val="28"/>
        </w:rPr>
        <w:t>(Chime sounds)</w:t>
      </w:r>
    </w:p>
    <w:p w14:paraId="2ED41AF1" w14:textId="77777777" w:rsidR="00B62600" w:rsidRPr="00E50EAA" w:rsidRDefault="00B62600" w:rsidP="00B62600">
      <w:pPr>
        <w:rPr>
          <w:i/>
          <w:iCs/>
          <w:sz w:val="28"/>
          <w:szCs w:val="28"/>
        </w:rPr>
      </w:pPr>
      <w:r w:rsidRPr="00E50EAA">
        <w:rPr>
          <w:i/>
          <w:iCs/>
          <w:sz w:val="28"/>
          <w:szCs w:val="28"/>
        </w:rPr>
        <w:t>Unfathomable: 20 Wild (But True) Stories About the Ocean by Mary Boone</w:t>
      </w:r>
    </w:p>
    <w:p w14:paraId="1A1A5802" w14:textId="77777777" w:rsidR="00B62600" w:rsidRPr="00E50EAA" w:rsidRDefault="00B62600" w:rsidP="00B62600">
      <w:pPr>
        <w:rPr>
          <w:i/>
          <w:iCs/>
          <w:sz w:val="28"/>
          <w:szCs w:val="28"/>
        </w:rPr>
      </w:pPr>
      <w:r w:rsidRPr="00E50EAA">
        <w:rPr>
          <w:i/>
          <w:iCs/>
          <w:sz w:val="28"/>
          <w:szCs w:val="28"/>
        </w:rPr>
        <w:t xml:space="preserve">Wrestle an octopus, swim through a sunken city, and discover 20 incredible-but-true stories from our unbelievable -- and unpredictable -- oceans. -- Commercial audiobook. For grades 4-7. </w:t>
      </w:r>
    </w:p>
    <w:p w14:paraId="7FAF1100" w14:textId="77777777" w:rsidR="00B62600" w:rsidRDefault="00B62600" w:rsidP="00B62600">
      <w:pPr>
        <w:rPr>
          <w:i/>
          <w:iCs/>
          <w:sz w:val="28"/>
          <w:szCs w:val="28"/>
        </w:rPr>
      </w:pPr>
      <w:r w:rsidRPr="00E50EAA">
        <w:rPr>
          <w:i/>
          <w:iCs/>
          <w:sz w:val="28"/>
          <w:szCs w:val="28"/>
        </w:rPr>
        <w:t>Audiobook: DB135800 (3 hours)</w:t>
      </w:r>
    </w:p>
    <w:p w14:paraId="041A6DE7" w14:textId="77777777" w:rsidR="00E50EAA" w:rsidRPr="00E50EAA" w:rsidRDefault="00E50EAA" w:rsidP="00E50EAA">
      <w:pPr>
        <w:rPr>
          <w:i/>
          <w:iCs/>
          <w:sz w:val="28"/>
          <w:szCs w:val="28"/>
        </w:rPr>
      </w:pPr>
      <w:r w:rsidRPr="00E50EAA">
        <w:rPr>
          <w:i/>
          <w:iCs/>
          <w:sz w:val="28"/>
          <w:szCs w:val="28"/>
        </w:rPr>
        <w:lastRenderedPageBreak/>
        <w:t>(Chime sounds)</w:t>
      </w:r>
    </w:p>
    <w:p w14:paraId="2BFA9859" w14:textId="77777777" w:rsidR="00B62600" w:rsidRPr="00E50EAA" w:rsidRDefault="00B62600" w:rsidP="00B62600">
      <w:pPr>
        <w:rPr>
          <w:i/>
          <w:iCs/>
          <w:sz w:val="28"/>
          <w:szCs w:val="28"/>
        </w:rPr>
      </w:pPr>
      <w:r w:rsidRPr="00E50EAA">
        <w:rPr>
          <w:i/>
          <w:iCs/>
          <w:sz w:val="28"/>
          <w:szCs w:val="28"/>
        </w:rPr>
        <w:t>Igneous Rocks: Hit the Road and Discover a World That Rocks! by Sarah Eason</w:t>
      </w:r>
    </w:p>
    <w:p w14:paraId="47B3507E" w14:textId="77777777" w:rsidR="00B62600" w:rsidRPr="00E50EAA" w:rsidRDefault="00B62600" w:rsidP="00B62600">
      <w:pPr>
        <w:rPr>
          <w:i/>
          <w:iCs/>
          <w:sz w:val="28"/>
          <w:szCs w:val="28"/>
        </w:rPr>
      </w:pPr>
      <w:r w:rsidRPr="00E50EAA">
        <w:rPr>
          <w:i/>
          <w:iCs/>
          <w:sz w:val="28"/>
          <w:szCs w:val="28"/>
        </w:rPr>
        <w:t xml:space="preserve">Igneous rocks are a hot topic, and readers will find out why when they hit the road to discover the rock cycle, the science behind this incredible process, and a world full of amazing igneous rocks! Read fascinating case studies that reveal the best places on Earth to see igneous rocks, learn how to find and identify them, and take the rock cycle road trip quiz to discover just how much you've learned. For grades 3-6 and older readers. Rock Cycle Road Trip Series. </w:t>
      </w:r>
    </w:p>
    <w:p w14:paraId="4523DA86" w14:textId="77777777" w:rsidR="00B62600" w:rsidRDefault="00B62600" w:rsidP="00B62600">
      <w:pPr>
        <w:rPr>
          <w:i/>
          <w:iCs/>
          <w:sz w:val="28"/>
          <w:szCs w:val="28"/>
        </w:rPr>
      </w:pPr>
      <w:r w:rsidRPr="00E50EAA">
        <w:rPr>
          <w:i/>
          <w:iCs/>
          <w:sz w:val="28"/>
          <w:szCs w:val="28"/>
        </w:rPr>
        <w:t>Audiobook: DB134667 (1 hour, 8 minutes)</w:t>
      </w:r>
    </w:p>
    <w:p w14:paraId="6F442F5E" w14:textId="77777777" w:rsidR="00E50EAA" w:rsidRPr="00E50EAA" w:rsidRDefault="00E50EAA" w:rsidP="00E50EAA">
      <w:pPr>
        <w:rPr>
          <w:i/>
          <w:iCs/>
          <w:sz w:val="28"/>
          <w:szCs w:val="28"/>
        </w:rPr>
      </w:pPr>
      <w:r w:rsidRPr="00E50EAA">
        <w:rPr>
          <w:i/>
          <w:iCs/>
          <w:sz w:val="28"/>
          <w:szCs w:val="28"/>
        </w:rPr>
        <w:t>(Chime sounds)</w:t>
      </w:r>
    </w:p>
    <w:p w14:paraId="0B831DFA" w14:textId="77777777" w:rsidR="00B62600" w:rsidRPr="00E50EAA" w:rsidRDefault="00B62600" w:rsidP="00B62600">
      <w:pPr>
        <w:rPr>
          <w:i/>
          <w:iCs/>
          <w:sz w:val="28"/>
          <w:szCs w:val="28"/>
        </w:rPr>
      </w:pPr>
      <w:r w:rsidRPr="00E50EAA">
        <w:rPr>
          <w:i/>
          <w:iCs/>
          <w:sz w:val="28"/>
          <w:szCs w:val="28"/>
        </w:rPr>
        <w:t>The Doomsday Detectives: How Walter and Luis Alvarez Solved the Mystery of Dinosaur Extinction by Cynthia L. Jenson-Elliot</w:t>
      </w:r>
    </w:p>
    <w:p w14:paraId="4021A463" w14:textId="77777777" w:rsidR="00B62600" w:rsidRPr="00E50EAA" w:rsidRDefault="00B62600" w:rsidP="00B62600">
      <w:pPr>
        <w:rPr>
          <w:i/>
          <w:iCs/>
          <w:sz w:val="28"/>
          <w:szCs w:val="28"/>
        </w:rPr>
      </w:pPr>
      <w:r w:rsidRPr="00E50EAA">
        <w:rPr>
          <w:i/>
          <w:iCs/>
          <w:sz w:val="28"/>
          <w:szCs w:val="28"/>
        </w:rPr>
        <w:t xml:space="preserve">Father-son scientists Luis and Walter Alvarez piece together one of the greatest mysteries of all time: What really happened to the dinosaurs? Dive into this fun and informative middle-grade non-fiction book, which outlines the many important scientific discoveries that aided the </w:t>
      </w:r>
      <w:proofErr w:type="spellStart"/>
      <w:r w:rsidRPr="00E50EAA">
        <w:rPr>
          <w:i/>
          <w:iCs/>
          <w:sz w:val="28"/>
          <w:szCs w:val="28"/>
        </w:rPr>
        <w:t>Alvarezes</w:t>
      </w:r>
      <w:proofErr w:type="spellEnd"/>
      <w:r w:rsidRPr="00E50EAA">
        <w:rPr>
          <w:i/>
          <w:iCs/>
          <w:sz w:val="28"/>
          <w:szCs w:val="28"/>
        </w:rPr>
        <w:t xml:space="preserve"> in their search for answers. For grades 4-7 and older. </w:t>
      </w:r>
    </w:p>
    <w:p w14:paraId="65AC3604" w14:textId="77777777" w:rsidR="00B62600" w:rsidRPr="00E50EAA" w:rsidRDefault="00B62600" w:rsidP="00B62600">
      <w:pPr>
        <w:rPr>
          <w:i/>
          <w:iCs/>
          <w:sz w:val="28"/>
          <w:szCs w:val="28"/>
        </w:rPr>
      </w:pPr>
      <w:r w:rsidRPr="00E50EAA">
        <w:rPr>
          <w:i/>
          <w:iCs/>
          <w:sz w:val="28"/>
          <w:szCs w:val="28"/>
        </w:rPr>
        <w:t>Audiobook: DB134110 (5 hours, 40 minutes)</w:t>
      </w:r>
    </w:p>
    <w:p w14:paraId="5E372F19" w14:textId="77777777" w:rsidR="00B62600" w:rsidRPr="00E50EAA" w:rsidRDefault="00B62600" w:rsidP="00B62600">
      <w:pPr>
        <w:rPr>
          <w:i/>
          <w:iCs/>
          <w:sz w:val="28"/>
          <w:szCs w:val="28"/>
        </w:rPr>
      </w:pPr>
      <w:r w:rsidRPr="00E50EAA">
        <w:rPr>
          <w:i/>
          <w:iCs/>
          <w:sz w:val="28"/>
          <w:szCs w:val="28"/>
        </w:rPr>
        <w:t xml:space="preserve">This project is supported by the </w:t>
      </w:r>
      <w:hyperlink r:id="rId5" w:history="1">
        <w:r w:rsidRPr="00E50EAA">
          <w:rPr>
            <w:rStyle w:val="Hyperlink"/>
            <w:i/>
            <w:iCs/>
            <w:sz w:val="28"/>
            <w:szCs w:val="28"/>
          </w:rPr>
          <w:t xml:space="preserve">Institute of Museum and Library Services </w:t>
        </w:r>
      </w:hyperlink>
      <w:r w:rsidRPr="00E50EAA">
        <w:rPr>
          <w:i/>
          <w:iCs/>
          <w:sz w:val="28"/>
          <w:szCs w:val="28"/>
        </w:rPr>
        <w:t>under the provisions of the Library Services and Technology Act as administered by the Missouri State Library, a division of the Office of the Secretary of State.</w:t>
      </w:r>
    </w:p>
    <w:p w14:paraId="0985F287" w14:textId="77777777" w:rsidR="00B62600" w:rsidRPr="00E50EAA" w:rsidRDefault="00B62600">
      <w:pPr>
        <w:rPr>
          <w:i/>
          <w:iCs/>
          <w:sz w:val="28"/>
          <w:szCs w:val="28"/>
        </w:rPr>
      </w:pPr>
    </w:p>
    <w:sectPr w:rsidR="00B62600" w:rsidRPr="00E50E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600"/>
    <w:rsid w:val="00194532"/>
    <w:rsid w:val="0065744E"/>
    <w:rsid w:val="0077622C"/>
    <w:rsid w:val="00882F41"/>
    <w:rsid w:val="009207D5"/>
    <w:rsid w:val="00997724"/>
    <w:rsid w:val="00AC51E4"/>
    <w:rsid w:val="00AE2195"/>
    <w:rsid w:val="00B62600"/>
    <w:rsid w:val="00D5769C"/>
    <w:rsid w:val="00E50EAA"/>
    <w:rsid w:val="00F32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ACAE6"/>
  <w15:chartTrackingRefBased/>
  <w15:docId w15:val="{DF45CC10-503F-42A4-B637-17AB334E1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6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26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26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26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26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26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6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6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6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6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26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26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26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26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26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6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6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600"/>
    <w:rPr>
      <w:rFonts w:eastAsiaTheme="majorEastAsia" w:cstheme="majorBidi"/>
      <w:color w:val="272727" w:themeColor="text1" w:themeTint="D8"/>
    </w:rPr>
  </w:style>
  <w:style w:type="paragraph" w:styleId="Title">
    <w:name w:val="Title"/>
    <w:basedOn w:val="Normal"/>
    <w:next w:val="Normal"/>
    <w:link w:val="TitleChar"/>
    <w:uiPriority w:val="10"/>
    <w:qFormat/>
    <w:rsid w:val="00B626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6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6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6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600"/>
    <w:pPr>
      <w:spacing w:before="160"/>
      <w:jc w:val="center"/>
    </w:pPr>
    <w:rPr>
      <w:i/>
      <w:iCs/>
      <w:color w:val="404040" w:themeColor="text1" w:themeTint="BF"/>
    </w:rPr>
  </w:style>
  <w:style w:type="character" w:customStyle="1" w:styleId="QuoteChar">
    <w:name w:val="Quote Char"/>
    <w:basedOn w:val="DefaultParagraphFont"/>
    <w:link w:val="Quote"/>
    <w:uiPriority w:val="29"/>
    <w:rsid w:val="00B62600"/>
    <w:rPr>
      <w:i/>
      <w:iCs/>
      <w:color w:val="404040" w:themeColor="text1" w:themeTint="BF"/>
    </w:rPr>
  </w:style>
  <w:style w:type="paragraph" w:styleId="ListParagraph">
    <w:name w:val="List Paragraph"/>
    <w:basedOn w:val="Normal"/>
    <w:uiPriority w:val="34"/>
    <w:qFormat/>
    <w:rsid w:val="00B62600"/>
    <w:pPr>
      <w:ind w:left="720"/>
      <w:contextualSpacing/>
    </w:pPr>
  </w:style>
  <w:style w:type="character" w:styleId="IntenseEmphasis">
    <w:name w:val="Intense Emphasis"/>
    <w:basedOn w:val="DefaultParagraphFont"/>
    <w:uiPriority w:val="21"/>
    <w:qFormat/>
    <w:rsid w:val="00B62600"/>
    <w:rPr>
      <w:i/>
      <w:iCs/>
      <w:color w:val="0F4761" w:themeColor="accent1" w:themeShade="BF"/>
    </w:rPr>
  </w:style>
  <w:style w:type="paragraph" w:styleId="IntenseQuote">
    <w:name w:val="Intense Quote"/>
    <w:basedOn w:val="Normal"/>
    <w:next w:val="Normal"/>
    <w:link w:val="IntenseQuoteChar"/>
    <w:uiPriority w:val="30"/>
    <w:qFormat/>
    <w:rsid w:val="00B626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2600"/>
    <w:rPr>
      <w:i/>
      <w:iCs/>
      <w:color w:val="0F4761" w:themeColor="accent1" w:themeShade="BF"/>
    </w:rPr>
  </w:style>
  <w:style w:type="character" w:styleId="IntenseReference">
    <w:name w:val="Intense Reference"/>
    <w:basedOn w:val="DefaultParagraphFont"/>
    <w:uiPriority w:val="32"/>
    <w:qFormat/>
    <w:rsid w:val="00B62600"/>
    <w:rPr>
      <w:b/>
      <w:bCs/>
      <w:smallCaps/>
      <w:color w:val="0F4761" w:themeColor="accent1" w:themeShade="BF"/>
      <w:spacing w:val="5"/>
    </w:rPr>
  </w:style>
  <w:style w:type="character" w:styleId="Hyperlink">
    <w:name w:val="Hyperlink"/>
    <w:basedOn w:val="DefaultParagraphFont"/>
    <w:uiPriority w:val="99"/>
    <w:unhideWhenUsed/>
    <w:rsid w:val="00B62600"/>
    <w:rPr>
      <w:color w:val="467886" w:themeColor="hyperlink"/>
      <w:u w:val="single"/>
    </w:rPr>
  </w:style>
  <w:style w:type="character" w:styleId="UnresolvedMention">
    <w:name w:val="Unresolved Mention"/>
    <w:basedOn w:val="DefaultParagraphFont"/>
    <w:uiPriority w:val="99"/>
    <w:semiHidden/>
    <w:unhideWhenUsed/>
    <w:rsid w:val="00B626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870289">
      <w:bodyDiv w:val="1"/>
      <w:marLeft w:val="0"/>
      <w:marRight w:val="0"/>
      <w:marTop w:val="0"/>
      <w:marBottom w:val="0"/>
      <w:divBdr>
        <w:top w:val="none" w:sz="0" w:space="0" w:color="auto"/>
        <w:left w:val="none" w:sz="0" w:space="0" w:color="auto"/>
        <w:bottom w:val="none" w:sz="0" w:space="0" w:color="auto"/>
        <w:right w:val="none" w:sz="0" w:space="0" w:color="auto"/>
      </w:divBdr>
      <w:divsChild>
        <w:div w:id="1490903734">
          <w:marLeft w:val="0"/>
          <w:marRight w:val="0"/>
          <w:marTop w:val="0"/>
          <w:marBottom w:val="0"/>
          <w:divBdr>
            <w:top w:val="none" w:sz="0" w:space="0" w:color="auto"/>
            <w:left w:val="none" w:sz="0" w:space="0" w:color="auto"/>
            <w:bottom w:val="none" w:sz="0" w:space="0" w:color="auto"/>
            <w:right w:val="none" w:sz="0" w:space="0" w:color="auto"/>
          </w:divBdr>
          <w:divsChild>
            <w:div w:id="187638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433731">
      <w:bodyDiv w:val="1"/>
      <w:marLeft w:val="0"/>
      <w:marRight w:val="0"/>
      <w:marTop w:val="0"/>
      <w:marBottom w:val="0"/>
      <w:divBdr>
        <w:top w:val="none" w:sz="0" w:space="0" w:color="auto"/>
        <w:left w:val="none" w:sz="0" w:space="0" w:color="auto"/>
        <w:bottom w:val="none" w:sz="0" w:space="0" w:color="auto"/>
        <w:right w:val="none" w:sz="0" w:space="0" w:color="auto"/>
      </w:divBdr>
      <w:divsChild>
        <w:div w:id="1716126101">
          <w:marLeft w:val="0"/>
          <w:marRight w:val="0"/>
          <w:marTop w:val="0"/>
          <w:marBottom w:val="0"/>
          <w:divBdr>
            <w:top w:val="none" w:sz="0" w:space="0" w:color="auto"/>
            <w:left w:val="none" w:sz="0" w:space="0" w:color="auto"/>
            <w:bottom w:val="none" w:sz="0" w:space="0" w:color="auto"/>
            <w:right w:val="none" w:sz="0" w:space="0" w:color="auto"/>
          </w:divBdr>
          <w:divsChild>
            <w:div w:id="86509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83857">
      <w:bodyDiv w:val="1"/>
      <w:marLeft w:val="0"/>
      <w:marRight w:val="0"/>
      <w:marTop w:val="0"/>
      <w:marBottom w:val="0"/>
      <w:divBdr>
        <w:top w:val="none" w:sz="0" w:space="0" w:color="auto"/>
        <w:left w:val="none" w:sz="0" w:space="0" w:color="auto"/>
        <w:bottom w:val="none" w:sz="0" w:space="0" w:color="auto"/>
        <w:right w:val="none" w:sz="0" w:space="0" w:color="auto"/>
      </w:divBdr>
      <w:divsChild>
        <w:div w:id="1833597311">
          <w:marLeft w:val="0"/>
          <w:marRight w:val="0"/>
          <w:marTop w:val="0"/>
          <w:marBottom w:val="0"/>
          <w:divBdr>
            <w:top w:val="none" w:sz="0" w:space="0" w:color="auto"/>
            <w:left w:val="none" w:sz="0" w:space="0" w:color="auto"/>
            <w:bottom w:val="none" w:sz="0" w:space="0" w:color="auto"/>
            <w:right w:val="none" w:sz="0" w:space="0" w:color="auto"/>
          </w:divBdr>
          <w:divsChild>
            <w:div w:id="127443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80233">
      <w:bodyDiv w:val="1"/>
      <w:marLeft w:val="0"/>
      <w:marRight w:val="0"/>
      <w:marTop w:val="0"/>
      <w:marBottom w:val="0"/>
      <w:divBdr>
        <w:top w:val="none" w:sz="0" w:space="0" w:color="auto"/>
        <w:left w:val="none" w:sz="0" w:space="0" w:color="auto"/>
        <w:bottom w:val="none" w:sz="0" w:space="0" w:color="auto"/>
        <w:right w:val="none" w:sz="0" w:space="0" w:color="auto"/>
      </w:divBdr>
      <w:divsChild>
        <w:div w:id="1401707965">
          <w:marLeft w:val="0"/>
          <w:marRight w:val="0"/>
          <w:marTop w:val="0"/>
          <w:marBottom w:val="0"/>
          <w:divBdr>
            <w:top w:val="none" w:sz="0" w:space="0" w:color="auto"/>
            <w:left w:val="none" w:sz="0" w:space="0" w:color="auto"/>
            <w:bottom w:val="none" w:sz="0" w:space="0" w:color="auto"/>
            <w:right w:val="none" w:sz="0" w:space="0" w:color="auto"/>
          </w:divBdr>
          <w:divsChild>
            <w:div w:id="15435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455702">
      <w:bodyDiv w:val="1"/>
      <w:marLeft w:val="0"/>
      <w:marRight w:val="0"/>
      <w:marTop w:val="0"/>
      <w:marBottom w:val="0"/>
      <w:divBdr>
        <w:top w:val="none" w:sz="0" w:space="0" w:color="auto"/>
        <w:left w:val="none" w:sz="0" w:space="0" w:color="auto"/>
        <w:bottom w:val="none" w:sz="0" w:space="0" w:color="auto"/>
        <w:right w:val="none" w:sz="0" w:space="0" w:color="auto"/>
      </w:divBdr>
      <w:divsChild>
        <w:div w:id="807893496">
          <w:marLeft w:val="0"/>
          <w:marRight w:val="0"/>
          <w:marTop w:val="0"/>
          <w:marBottom w:val="0"/>
          <w:divBdr>
            <w:top w:val="none" w:sz="0" w:space="0" w:color="auto"/>
            <w:left w:val="none" w:sz="0" w:space="0" w:color="auto"/>
            <w:bottom w:val="none" w:sz="0" w:space="0" w:color="auto"/>
            <w:right w:val="none" w:sz="0" w:space="0" w:color="auto"/>
          </w:divBdr>
          <w:divsChild>
            <w:div w:id="201086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93922">
      <w:bodyDiv w:val="1"/>
      <w:marLeft w:val="0"/>
      <w:marRight w:val="0"/>
      <w:marTop w:val="0"/>
      <w:marBottom w:val="0"/>
      <w:divBdr>
        <w:top w:val="none" w:sz="0" w:space="0" w:color="auto"/>
        <w:left w:val="none" w:sz="0" w:space="0" w:color="auto"/>
        <w:bottom w:val="none" w:sz="0" w:space="0" w:color="auto"/>
        <w:right w:val="none" w:sz="0" w:space="0" w:color="auto"/>
      </w:divBdr>
      <w:divsChild>
        <w:div w:id="1627470391">
          <w:marLeft w:val="0"/>
          <w:marRight w:val="0"/>
          <w:marTop w:val="0"/>
          <w:marBottom w:val="0"/>
          <w:divBdr>
            <w:top w:val="none" w:sz="0" w:space="0" w:color="auto"/>
            <w:left w:val="none" w:sz="0" w:space="0" w:color="auto"/>
            <w:bottom w:val="none" w:sz="0" w:space="0" w:color="auto"/>
            <w:right w:val="none" w:sz="0" w:space="0" w:color="auto"/>
          </w:divBdr>
          <w:divsChild>
            <w:div w:id="197809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mls.gov/" TargetMode="External"/><Relationship Id="rId4" Type="http://schemas.openxmlformats.org/officeDocument/2006/relationships/hyperlink" Target="mailto:wolfner@sos.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425</Words>
  <Characters>2429</Characters>
  <Application>Microsoft Office Word</Application>
  <DocSecurity>0</DocSecurity>
  <Lines>20</Lines>
  <Paragraphs>5</Paragraphs>
  <ScaleCrop>false</ScaleCrop>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Lengyel, Vanessa</dc:creator>
  <cp:keywords/>
  <dc:description/>
  <cp:lastModifiedBy>Lengyel, Vanessa</cp:lastModifiedBy>
  <cp:revision>6</cp:revision>
  <dcterms:created xsi:type="dcterms:W3CDTF">2026-06-30T19:32:00Z</dcterms:created>
  <dcterms:modified xsi:type="dcterms:W3CDTF">2026-06-30T21:01:00Z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ccca93b4-446c-4ff6-b3ad-28f91f007e2c</vt:lpwstr>
  </property>
</Properties>
</file>